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E3B3A" w14:textId="77777777" w:rsidR="00F43D88" w:rsidRPr="00F43D88" w:rsidRDefault="00F43D88" w:rsidP="00F43D88">
      <w:pPr>
        <w:tabs>
          <w:tab w:val="right" w:pos="952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F43D88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uk-UA"/>
        </w:rPr>
        <w:tab/>
        <w:t>ПРОЄКТ</w:t>
      </w:r>
    </w:p>
    <w:p w14:paraId="6132CDDA" w14:textId="77777777" w:rsidR="00F43D88" w:rsidRPr="00F43D88" w:rsidRDefault="00F43D88" w:rsidP="00F43D88">
      <w:pPr>
        <w:tabs>
          <w:tab w:val="left" w:pos="8580"/>
          <w:tab w:val="right" w:pos="952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uk-UA"/>
        </w:rPr>
      </w:pPr>
      <w:r w:rsidRPr="00F43D88">
        <w:rPr>
          <w:rFonts w:ascii="Calibri" w:eastAsia="Calibri" w:hAnsi="Calibri" w:cs="Times New Roman"/>
          <w:noProof/>
          <w:sz w:val="20"/>
          <w:szCs w:val="20"/>
          <w:lang w:eastAsia="uk-UA"/>
        </w:rPr>
        <w:drawing>
          <wp:inline distT="0" distB="0" distL="0" distR="0" wp14:anchorId="21C499C2" wp14:editId="0E4B5EC7">
            <wp:extent cx="539750" cy="723900"/>
            <wp:effectExtent l="0" t="0" r="0" b="0"/>
            <wp:docPr id="9" name="Рисунок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0FFD5B" w14:textId="77777777" w:rsidR="00F43D88" w:rsidRPr="00F43D88" w:rsidRDefault="00F43D88" w:rsidP="00F43D8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4"/>
        <w:rPr>
          <w:rFonts w:ascii="Times New Roman" w:eastAsia="Calibri" w:hAnsi="Times New Roman" w:cs="Times New Roman"/>
          <w:b/>
          <w:iCs/>
          <w:color w:val="000000"/>
          <w:w w:val="120"/>
          <w:sz w:val="28"/>
          <w:szCs w:val="28"/>
          <w:lang w:val="ru-RU" w:eastAsia="uk-UA"/>
        </w:rPr>
      </w:pPr>
      <w:r w:rsidRPr="00F43D88">
        <w:rPr>
          <w:rFonts w:ascii="Times New Roman" w:eastAsia="Calibri" w:hAnsi="Times New Roman" w:cs="Times New Roman"/>
          <w:b/>
          <w:iCs/>
          <w:color w:val="000000"/>
          <w:w w:val="120"/>
          <w:sz w:val="28"/>
          <w:szCs w:val="28"/>
          <w:lang w:val="ru-RU" w:eastAsia="uk-UA"/>
        </w:rPr>
        <w:t>РОГАТИНСЬКА МІСЬКА РАДА</w:t>
      </w:r>
    </w:p>
    <w:p w14:paraId="0177921C" w14:textId="77777777" w:rsidR="00F43D88" w:rsidRPr="00F43D88" w:rsidRDefault="00F43D88" w:rsidP="00F43D8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ascii="Times New Roman" w:eastAsia="Calibri" w:hAnsi="Times New Roman" w:cs="Times New Roman"/>
          <w:b/>
          <w:color w:val="000000"/>
          <w:w w:val="120"/>
          <w:sz w:val="28"/>
          <w:szCs w:val="28"/>
          <w:lang w:val="ru-RU" w:eastAsia="uk-UA"/>
        </w:rPr>
      </w:pPr>
      <w:r w:rsidRPr="00F43D88">
        <w:rPr>
          <w:rFonts w:ascii="Times New Roman" w:eastAsia="Calibri" w:hAnsi="Times New Roman" w:cs="Times New Roman"/>
          <w:b/>
          <w:color w:val="000000"/>
          <w:w w:val="120"/>
          <w:sz w:val="28"/>
          <w:szCs w:val="28"/>
          <w:lang w:val="ru-RU" w:eastAsia="uk-UA"/>
        </w:rPr>
        <w:t>ІВАНО-ФРАНКІВСЬКОЇ ОБЛАСТІ</w:t>
      </w:r>
    </w:p>
    <w:p w14:paraId="632CEDFF" w14:textId="77777777" w:rsidR="00F43D88" w:rsidRPr="00F43D88" w:rsidRDefault="00F43D88" w:rsidP="00F43D8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w w:val="120"/>
          <w:sz w:val="28"/>
          <w:szCs w:val="28"/>
          <w:lang w:val="ru-RU" w:eastAsia="uk-UA"/>
        </w:rPr>
      </w:pPr>
      <w:r w:rsidRPr="00F43D88">
        <w:rPr>
          <w:rFonts w:ascii="Calibri" w:eastAsia="Calibri" w:hAnsi="Calibri" w:cs="Times New Roman"/>
          <w:noProof/>
          <w:sz w:val="20"/>
          <w:szCs w:val="20"/>
          <w:lang w:eastAsia="uk-UA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7C7FADB7" wp14:editId="493832E0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7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89A8B3" id="Прямая соединительная линия 4" o:spid="_x0000_s1026" style="position:absolute;flip:y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2lxCAIAALUDAAAOAAAAZHJzL2Uyb0RvYy54bWysU81uEzEQviPxDpbvZJOIpN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+jkrX1&#10;OQDO9NxFLehWX9lLQ6890mZWEb3iqaPFzsIzg1iR/VYSL94Cn2X9xjDIIetgkqzb0ilUSmE/xMII&#10;DtKhbZrj7jhHvg2IgnM8PB2P+jBu+hDLSB4hYqF1PrzmRqFoFFgKHSUmOdlc+hApPaZEtzYXQsq0&#10;JlKjusCjk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O8jaXE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4DB347D3" w14:textId="77777777" w:rsidR="00F43D88" w:rsidRPr="00F43D88" w:rsidRDefault="00F43D88" w:rsidP="00F43D88">
      <w:pPr>
        <w:overflowPunct w:val="0"/>
        <w:autoSpaceDE w:val="0"/>
        <w:autoSpaceDN w:val="0"/>
        <w:adjustRightInd w:val="0"/>
        <w:spacing w:before="240" w:after="60" w:line="240" w:lineRule="auto"/>
        <w:jc w:val="center"/>
        <w:textAlignment w:val="baseline"/>
        <w:outlineLvl w:val="6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uk-UA"/>
        </w:rPr>
      </w:pPr>
      <w:r w:rsidRPr="00F43D88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uk-UA"/>
        </w:rPr>
        <w:t>РІШЕННЯ</w:t>
      </w:r>
    </w:p>
    <w:p w14:paraId="71D73614" w14:textId="77777777" w:rsidR="00F43D88" w:rsidRPr="00F43D88" w:rsidRDefault="00F43D88" w:rsidP="00F43D8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</w:pPr>
    </w:p>
    <w:p w14:paraId="68428198" w14:textId="33C366DF" w:rsidR="00F43D88" w:rsidRPr="0038299F" w:rsidRDefault="00F43D88" w:rsidP="00F43D88">
      <w:pPr>
        <w:overflowPunct w:val="0"/>
        <w:autoSpaceDE w:val="0"/>
        <w:autoSpaceDN w:val="0"/>
        <w:adjustRightInd w:val="0"/>
        <w:spacing w:after="0" w:line="240" w:lineRule="auto"/>
        <w:ind w:left="180" w:right="-540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</w:pPr>
      <w:proofErr w:type="spellStart"/>
      <w:r w:rsidRPr="0038299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від</w:t>
      </w:r>
      <w:proofErr w:type="spellEnd"/>
      <w:r w:rsidRPr="0038299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 w:rsidR="002859DB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30 </w:t>
      </w:r>
      <w:r w:rsidR="00E576AD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квіт</w:t>
      </w:r>
      <w:r w:rsidR="002859DB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ня</w:t>
      </w:r>
      <w:r w:rsidRPr="0038299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202</w:t>
      </w:r>
      <w:r w:rsidR="006251CC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6</w:t>
      </w:r>
      <w:r w:rsidRPr="0038299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р. </w:t>
      </w:r>
      <w:proofErr w:type="gramStart"/>
      <w:r w:rsidRPr="0038299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№</w:t>
      </w:r>
      <w:r w:rsidRPr="0038299F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  </w:t>
      </w:r>
      <w:r w:rsidRPr="0038299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ab/>
      </w:r>
      <w:proofErr w:type="gramEnd"/>
      <w:r w:rsidRPr="0038299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ab/>
      </w:r>
      <w:r w:rsidRPr="0038299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ab/>
      </w:r>
      <w:r w:rsidRPr="0038299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ab/>
      </w:r>
      <w:r w:rsidR="006251CC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7</w:t>
      </w:r>
      <w:r w:rsidR="00E576AD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2</w:t>
      </w:r>
      <w:r w:rsidRPr="0038299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38299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сесія</w:t>
      </w:r>
      <w:proofErr w:type="spellEnd"/>
      <w:r w:rsidRPr="0038299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 w:rsidRPr="0038299F">
        <w:rPr>
          <w:rFonts w:ascii="Times New Roman" w:eastAsia="Calibri" w:hAnsi="Times New Roman" w:cs="Times New Roman"/>
          <w:color w:val="000000"/>
          <w:sz w:val="28"/>
          <w:szCs w:val="28"/>
          <w:lang w:val="en-US" w:eastAsia="uk-UA"/>
        </w:rPr>
        <w:t>VIII</w:t>
      </w:r>
      <w:r w:rsidRPr="0038299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38299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скликання</w:t>
      </w:r>
      <w:proofErr w:type="spellEnd"/>
    </w:p>
    <w:p w14:paraId="5A728673" w14:textId="77777777" w:rsidR="00F43D88" w:rsidRPr="0038299F" w:rsidRDefault="00F43D88" w:rsidP="00F43D88">
      <w:pPr>
        <w:overflowPunct w:val="0"/>
        <w:autoSpaceDE w:val="0"/>
        <w:autoSpaceDN w:val="0"/>
        <w:adjustRightInd w:val="0"/>
        <w:spacing w:after="0" w:line="240" w:lineRule="auto"/>
        <w:ind w:left="180" w:right="-540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</w:pPr>
      <w:r w:rsidRPr="0038299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м. Рогатин</w:t>
      </w:r>
    </w:p>
    <w:p w14:paraId="44094F36" w14:textId="2F45D6A4" w:rsidR="00EA2D5D" w:rsidRDefault="00EA2D5D" w:rsidP="00F43D88">
      <w:pPr>
        <w:overflowPunct w:val="0"/>
        <w:autoSpaceDE w:val="0"/>
        <w:autoSpaceDN w:val="0"/>
        <w:adjustRightInd w:val="0"/>
        <w:spacing w:after="0" w:line="240" w:lineRule="auto"/>
        <w:ind w:left="180" w:right="278"/>
        <w:textAlignment w:val="baseline"/>
        <w:rPr>
          <w:rFonts w:ascii="Times New Roman" w:eastAsia="SimSun" w:hAnsi="Times New Roman" w:cs="Times New Roman"/>
          <w:b/>
          <w:color w:val="FF0000"/>
          <w:sz w:val="28"/>
          <w:szCs w:val="28"/>
          <w:lang w:val="ru-RU" w:eastAsia="zh-CN"/>
        </w:rPr>
      </w:pPr>
    </w:p>
    <w:p w14:paraId="25482F51" w14:textId="77777777" w:rsidR="00EA2D5D" w:rsidRDefault="00EA2D5D" w:rsidP="00F43D88">
      <w:pPr>
        <w:overflowPunct w:val="0"/>
        <w:autoSpaceDE w:val="0"/>
        <w:autoSpaceDN w:val="0"/>
        <w:adjustRightInd w:val="0"/>
        <w:spacing w:after="0" w:line="240" w:lineRule="auto"/>
        <w:ind w:left="180" w:right="278"/>
        <w:textAlignment w:val="baseline"/>
        <w:rPr>
          <w:rFonts w:ascii="Times New Roman" w:eastAsia="SimSun" w:hAnsi="Times New Roman" w:cs="Times New Roman"/>
          <w:b/>
          <w:vanish/>
          <w:color w:val="FF0000"/>
          <w:sz w:val="28"/>
          <w:szCs w:val="28"/>
          <w:lang w:val="ru-RU" w:eastAsia="zh-CN"/>
        </w:rPr>
      </w:pPr>
    </w:p>
    <w:p w14:paraId="77C9ED67" w14:textId="3430A342" w:rsidR="00F43D88" w:rsidRPr="00EA2D5D" w:rsidRDefault="00F43D88" w:rsidP="00EA2D5D">
      <w:pPr>
        <w:overflowPunct w:val="0"/>
        <w:autoSpaceDE w:val="0"/>
        <w:autoSpaceDN w:val="0"/>
        <w:adjustRightInd w:val="0"/>
        <w:spacing w:after="0" w:line="240" w:lineRule="auto"/>
        <w:ind w:left="180" w:right="278"/>
        <w:textAlignment w:val="baseline"/>
        <w:rPr>
          <w:rFonts w:ascii="Times New Roman" w:eastAsia="SimSun" w:hAnsi="Times New Roman" w:cs="Times New Roman"/>
          <w:b/>
          <w:vanish/>
          <w:color w:val="FF0000"/>
          <w:sz w:val="28"/>
          <w:szCs w:val="28"/>
          <w:lang w:val="ru-RU" w:eastAsia="zh-CN"/>
        </w:rPr>
      </w:pPr>
      <w:r w:rsidRPr="0038299F">
        <w:rPr>
          <w:rFonts w:ascii="Times New Roman" w:eastAsia="SimSun" w:hAnsi="Times New Roman" w:cs="Times New Roman"/>
          <w:b/>
          <w:vanish/>
          <w:color w:val="FF0000"/>
          <w:sz w:val="28"/>
          <w:szCs w:val="28"/>
          <w:lang w:val="ru-RU" w:eastAsia="zh-CN"/>
        </w:rPr>
        <w:t>{name}</w:t>
      </w:r>
    </w:p>
    <w:p w14:paraId="7F306586" w14:textId="77777777" w:rsidR="00F43D88" w:rsidRPr="0038299F" w:rsidRDefault="00F43D88" w:rsidP="00F43D8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8299F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Про </w:t>
      </w:r>
      <w:r w:rsidRPr="0038299F">
        <w:rPr>
          <w:rFonts w:ascii="Times New Roman" w:eastAsia="Times New Roman" w:hAnsi="Times New Roman" w:cs="Times New Roman"/>
          <w:sz w:val="28"/>
          <w:szCs w:val="20"/>
          <w:lang w:eastAsia="ru-RU"/>
        </w:rPr>
        <w:t>внесення змін до</w:t>
      </w:r>
    </w:p>
    <w:p w14:paraId="7EB3BC70" w14:textId="77777777" w:rsidR="00F43D88" w:rsidRPr="0038299F" w:rsidRDefault="00F43D88" w:rsidP="00F43D8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8299F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Комплексної</w:t>
      </w:r>
      <w:proofErr w:type="spellEnd"/>
      <w:r w:rsidRPr="0038299F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</w:t>
      </w:r>
      <w:r w:rsidRPr="00382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proofErr w:type="spellStart"/>
      <w:r w:rsidRPr="0038299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ільової</w:t>
      </w:r>
      <w:proofErr w:type="spellEnd"/>
      <w:r w:rsidRPr="0038299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382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spellStart"/>
      <w:r w:rsidRPr="0038299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рограми</w:t>
      </w:r>
      <w:proofErr w:type="spellEnd"/>
    </w:p>
    <w:p w14:paraId="51546F7C" w14:textId="77777777" w:rsidR="00EA2D5D" w:rsidRDefault="00F43D88" w:rsidP="00F43D88">
      <w:pPr>
        <w:overflowPunct w:val="0"/>
        <w:autoSpaceDE w:val="0"/>
        <w:autoSpaceDN w:val="0"/>
        <w:adjustRightInd w:val="0"/>
        <w:spacing w:after="0" w:line="240" w:lineRule="auto"/>
        <w:ind w:right="27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299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«</w:t>
      </w:r>
      <w:r w:rsidRPr="00382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Безпечна громада» на 2024-2027 роки</w:t>
      </w:r>
    </w:p>
    <w:p w14:paraId="68E025EC" w14:textId="5D4BF2D1" w:rsidR="00D779CD" w:rsidRPr="00EA2D5D" w:rsidRDefault="00F43D88" w:rsidP="00EA2D5D">
      <w:pPr>
        <w:overflowPunct w:val="0"/>
        <w:autoSpaceDE w:val="0"/>
        <w:autoSpaceDN w:val="0"/>
        <w:adjustRightInd w:val="0"/>
        <w:spacing w:after="0" w:line="240" w:lineRule="auto"/>
        <w:ind w:right="278"/>
        <w:textAlignment w:val="baseline"/>
        <w:rPr>
          <w:rFonts w:ascii="Times New Roman" w:eastAsia="SimSun" w:hAnsi="Times New Roman" w:cs="Times New Roman"/>
          <w:b/>
          <w:color w:val="FF0000"/>
          <w:sz w:val="28"/>
          <w:szCs w:val="28"/>
          <w:lang w:val="ru-RU" w:eastAsia="zh-CN"/>
        </w:rPr>
      </w:pPr>
      <w:r w:rsidRPr="0038299F">
        <w:rPr>
          <w:rFonts w:ascii="Times New Roman" w:eastAsia="SimSun" w:hAnsi="Times New Roman" w:cs="Times New Roman"/>
          <w:b/>
          <w:vanish/>
          <w:color w:val="FF0000"/>
          <w:sz w:val="28"/>
          <w:szCs w:val="28"/>
          <w:lang w:val="ru-RU" w:eastAsia="zh-CN"/>
        </w:rPr>
        <w:t xml:space="preserve"> {</w:t>
      </w:r>
      <w:r w:rsidRPr="0038299F">
        <w:rPr>
          <w:rFonts w:ascii="Times New Roman" w:eastAsia="SimSun" w:hAnsi="Times New Roman" w:cs="Times New Roman"/>
          <w:b/>
          <w:vanish/>
          <w:color w:val="FF0000"/>
          <w:sz w:val="28"/>
          <w:szCs w:val="28"/>
          <w:lang w:val="en-US" w:eastAsia="zh-CN"/>
        </w:rPr>
        <w:t>name</w:t>
      </w:r>
      <w:r w:rsidRPr="0038299F">
        <w:rPr>
          <w:rFonts w:ascii="Times New Roman" w:eastAsia="SimSun" w:hAnsi="Times New Roman" w:cs="Times New Roman"/>
          <w:b/>
          <w:vanish/>
          <w:color w:val="FF0000"/>
          <w:sz w:val="28"/>
          <w:szCs w:val="28"/>
          <w:lang w:val="ru-RU" w:eastAsia="zh-CN"/>
        </w:rPr>
        <w:t>}</w:t>
      </w:r>
    </w:p>
    <w:p w14:paraId="0B4B394E" w14:textId="77777777" w:rsidR="00EA2D5D" w:rsidRPr="0038299F" w:rsidRDefault="00EA2D5D" w:rsidP="00D779CD">
      <w:pPr>
        <w:spacing w:after="0" w:line="240" w:lineRule="auto"/>
        <w:ind w:left="180" w:right="-540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0793009E" w14:textId="77777777" w:rsidR="00CC7697" w:rsidRPr="0038299F" w:rsidRDefault="00CC7697" w:rsidP="00CC769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299F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Керуючись статтею 26 Закону України «Про місцеве самоврядування в Україні»,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відповідно до </w:t>
      </w:r>
      <w:r w:rsidRPr="006B4B13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ів</w:t>
      </w:r>
      <w:r w:rsidRPr="006B4B13">
        <w:rPr>
          <w:rFonts w:ascii="Times New Roman" w:hAnsi="Times New Roman" w:cs="Times New Roman"/>
          <w:sz w:val="28"/>
          <w:szCs w:val="28"/>
        </w:rPr>
        <w:t xml:space="preserve"> України «</w:t>
      </w:r>
      <w:r w:rsidRPr="00841C4C">
        <w:rPr>
          <w:rFonts w:ascii="Times New Roman" w:hAnsi="Times New Roman" w:cs="Times New Roman"/>
          <w:sz w:val="28"/>
          <w:szCs w:val="28"/>
        </w:rPr>
        <w:t>Про націон</w:t>
      </w:r>
      <w:r>
        <w:rPr>
          <w:rFonts w:ascii="Times New Roman" w:hAnsi="Times New Roman" w:cs="Times New Roman"/>
          <w:sz w:val="28"/>
          <w:szCs w:val="28"/>
        </w:rPr>
        <w:t>альну безпеку України</w:t>
      </w:r>
      <w:r w:rsidRPr="006B4B13">
        <w:rPr>
          <w:rFonts w:ascii="Times New Roman" w:hAnsi="Times New Roman" w:cs="Times New Roman"/>
          <w:sz w:val="28"/>
          <w:szCs w:val="28"/>
        </w:rPr>
        <w:t>», «</w:t>
      </w:r>
      <w:r w:rsidRPr="00841C4C">
        <w:rPr>
          <w:rFonts w:ascii="Times New Roman" w:hAnsi="Times New Roman" w:cs="Times New Roman"/>
          <w:sz w:val="28"/>
          <w:szCs w:val="28"/>
        </w:rPr>
        <w:t>Про правови</w:t>
      </w:r>
      <w:r>
        <w:rPr>
          <w:rFonts w:ascii="Times New Roman" w:hAnsi="Times New Roman" w:cs="Times New Roman"/>
          <w:sz w:val="28"/>
          <w:szCs w:val="28"/>
        </w:rPr>
        <w:t>й режим воєнного стану</w:t>
      </w:r>
      <w:r w:rsidRPr="006B4B1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Кодексу цивільного захисту України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8299F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беручи до уваги лист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ДПРЗ ГУ ДСНС України в Івано-Франківській області від 20.03.2026 року № 54 61 01-1200/54 6119</w:t>
      </w:r>
      <w:r w:rsidRPr="0038299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829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38299F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міська рада ВИРШИЛА</w:t>
      </w:r>
      <w:r w:rsidRPr="00382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2D8B6D63" w14:textId="77777777" w:rsidR="00CC7697" w:rsidRDefault="00CC7697" w:rsidP="00CC7697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8299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1. </w:t>
      </w:r>
      <w:proofErr w:type="spellStart"/>
      <w:r w:rsidRPr="0038299F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</w:t>
      </w:r>
      <w:proofErr w:type="spellEnd"/>
      <w:r w:rsidRPr="00382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зміни  до</w:t>
      </w:r>
      <w:r w:rsidRPr="003829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3829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Комплексної цільової програми «Безпечна громада» на 2024-2027 роки (далі – Програма), затвердженої рішенням 44 сесії Рогатинської міської ради № 7920 від 19.12.2023 року (зі змінами), а саме:</w:t>
      </w:r>
    </w:p>
    <w:p w14:paraId="58F04D73" w14:textId="77777777" w:rsidR="00CC7697" w:rsidRDefault="00CC7697" w:rsidP="00CC7697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54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1.1.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1354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ункт 3.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1354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«</w:t>
      </w:r>
      <w:r w:rsidRPr="002859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Придбання: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2859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сучасного аварійно-рятувального та </w:t>
      </w:r>
      <w:proofErr w:type="spellStart"/>
      <w:r w:rsidRPr="002859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пожежно</w:t>
      </w:r>
      <w:proofErr w:type="spellEnd"/>
      <w:r w:rsidRPr="002859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-технічного  обладнання, апаратів захисту органів зору та дихання, автономних джерел електропостачання, механізованого </w:t>
      </w:r>
      <w:proofErr w:type="spellStart"/>
      <w:r w:rsidRPr="002859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пожежно</w:t>
      </w:r>
      <w:proofErr w:type="spellEnd"/>
      <w:r w:rsidRPr="002859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-рятувального інструменту, пожежних рукавів, бойового (спеціального) одягу та  спорядження;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</w:t>
      </w:r>
      <w:r w:rsidRPr="002859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запасних деталей для пожежних автомобілів, автомобільних шин, пожежного устаткування та паливо-мастильних матеріалів;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2859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дооснащення</w:t>
      </w:r>
      <w:proofErr w:type="spellEnd"/>
      <w:r w:rsidRPr="002859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(закупівля, модернізація та ремонт) </w:t>
      </w:r>
      <w:proofErr w:type="spellStart"/>
      <w:r w:rsidRPr="002859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пожежно</w:t>
      </w:r>
      <w:proofErr w:type="spellEnd"/>
      <w:r w:rsidRPr="002859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-рятувального підрозділу, підрозділів місцевої пожежної охорони, добровільних пожежних формувань технікою, обладнанням, спорядженням, запасними частинами та вогнегасними речовинами</w:t>
      </w:r>
      <w:r w:rsidRPr="001354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Розділу І. «Фізична безпека»</w:t>
      </w:r>
      <w:r w:rsidRPr="001354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після слів: «паливно-мастильних матеріалів» доповнити словами: «будівельних та конструкційних матеріалів» та встановити </w:t>
      </w:r>
      <w:r w:rsidRPr="001354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обсяг  фінансування на 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1354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рік  в сумі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100 000</w:t>
      </w:r>
      <w:r w:rsidRPr="00C93F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,00 грн.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15D8107E" w14:textId="77777777" w:rsidR="00CC7697" w:rsidRDefault="00CC7697" w:rsidP="00CC7697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1.2. Пункт 1.4. «</w:t>
      </w:r>
      <w:r w:rsidRPr="00311F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Забезпечення постів візуального спостереження мобільним зв’язком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суму фінансування на 2026 рік 100 000,00 грн. змінити на 50 000,00 грн;</w:t>
      </w:r>
    </w:p>
    <w:p w14:paraId="1CFD71D7" w14:textId="77777777" w:rsidR="00CC7697" w:rsidRPr="00C93FC7" w:rsidRDefault="00CC7697" w:rsidP="00CC7697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1.3. Пункт 4.4. «</w:t>
      </w:r>
      <w:r w:rsidRPr="00D873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Реконструкція, модернізація, удосконалення та обслуговування місцевої автоматизованої системи централізованого оповіщення з метою своєчасного інформування керівного складу та населення про загрозу або виникнення надзвичайних ситуацій техногенного, природного та воєнного характеру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суму фінансування на 2026 рік 15 000,00 грн. змінити на 65 000,00 грн;</w:t>
      </w:r>
    </w:p>
    <w:p w14:paraId="42050432" w14:textId="77777777" w:rsidR="00CC7697" w:rsidRDefault="00CC7697" w:rsidP="00CC7697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Суму фінансування фізичної безпеки на 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рік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1 505 000</w:t>
      </w:r>
      <w:r w:rsidRPr="00CD779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,00 </w:t>
      </w:r>
      <w:r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грн. змінити на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1 605 000</w:t>
      </w:r>
      <w:r w:rsidRPr="00CD779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,00 </w:t>
      </w:r>
      <w:r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грн., з них за рахунок коштів бюджету громади </w:t>
      </w:r>
      <w:r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1 605 000</w:t>
      </w:r>
      <w:r w:rsidRPr="00CD779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,00 </w:t>
      </w:r>
      <w:r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грн.;</w:t>
      </w:r>
    </w:p>
    <w:p w14:paraId="557EC9C1" w14:textId="77777777" w:rsidR="00CC7697" w:rsidRPr="007B051E" w:rsidRDefault="00CC7697" w:rsidP="00CC7697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Загальну суму фінансування Програми  на 2025 рік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1 505 000</w:t>
      </w:r>
      <w:r w:rsidRPr="00CD779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,00</w:t>
      </w:r>
      <w:r w:rsidRPr="00CD77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грн. змінити сумою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1 605 000</w:t>
      </w:r>
      <w:r w:rsidRPr="00CD779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,00</w:t>
      </w:r>
      <w:r w:rsidRPr="00CD77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грн.</w:t>
      </w:r>
    </w:p>
    <w:p w14:paraId="7C0ED7E9" w14:textId="77777777" w:rsidR="00CC7697" w:rsidRPr="007B051E" w:rsidRDefault="00CC7697" w:rsidP="00CC7697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Загальну суму фінансування Програми </w:t>
      </w:r>
      <w:r>
        <w:rPr>
          <w:rStyle w:val="aa"/>
          <w:rFonts w:ascii="Times New Roman" w:hAnsi="Times New Roman" w:cs="Times New Roman"/>
          <w:b w:val="0"/>
          <w:bCs w:val="0"/>
          <w:sz w:val="28"/>
          <w:szCs w:val="28"/>
        </w:rPr>
        <w:t>7 1</w:t>
      </w:r>
      <w:r w:rsidRPr="006251CC">
        <w:rPr>
          <w:rStyle w:val="aa"/>
          <w:rFonts w:ascii="Times New Roman" w:hAnsi="Times New Roman" w:cs="Times New Roman"/>
          <w:b w:val="0"/>
          <w:bCs w:val="0"/>
          <w:sz w:val="28"/>
          <w:szCs w:val="28"/>
        </w:rPr>
        <w:t>87 073,10</w:t>
      </w:r>
      <w:r>
        <w:rPr>
          <w:rStyle w:val="aa"/>
          <w:sz w:val="28"/>
          <w:szCs w:val="28"/>
        </w:rPr>
        <w:t xml:space="preserve"> </w:t>
      </w:r>
      <w:r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грн.  змінити сумою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7 2</w:t>
      </w:r>
      <w:r w:rsidRPr="006251C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87 073,10 </w:t>
      </w:r>
      <w:r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грн.</w:t>
      </w:r>
    </w:p>
    <w:p w14:paraId="2EF30EB0" w14:textId="4B7BBE9D" w:rsidR="00CA0454" w:rsidRDefault="00CA0454" w:rsidP="00CC7697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654C6E37" w14:textId="402D2460" w:rsidR="00EA2D5D" w:rsidRDefault="00EA2D5D" w:rsidP="00203B1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1ED93C09" w14:textId="77777777" w:rsidR="00EA2D5D" w:rsidRPr="000C0845" w:rsidRDefault="00EA2D5D" w:rsidP="00203B1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3483AA43" w14:textId="41D85AFF" w:rsidR="00CA0454" w:rsidRDefault="00CA0454" w:rsidP="00CA0454">
      <w:pP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DB18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Міський</w:t>
      </w:r>
      <w:proofErr w:type="spellEnd"/>
      <w:r w:rsidRPr="00DB18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голова </w:t>
      </w:r>
      <w:r w:rsidRPr="00DB18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B18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B18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B18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B18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B18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proofErr w:type="spellStart"/>
      <w:r w:rsidRPr="00DB18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Сергій</w:t>
      </w:r>
      <w:proofErr w:type="spellEnd"/>
      <w:r w:rsidRPr="00DB18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НАСАЛИ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</w:t>
      </w:r>
    </w:p>
    <w:sectPr w:rsidR="00CA0454" w:rsidSect="00EA2D5D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D0C64" w14:textId="77777777" w:rsidR="000B7636" w:rsidRDefault="000B7636" w:rsidP="00E1004E">
      <w:pPr>
        <w:spacing w:after="0" w:line="240" w:lineRule="auto"/>
      </w:pPr>
      <w:r>
        <w:separator/>
      </w:r>
    </w:p>
  </w:endnote>
  <w:endnote w:type="continuationSeparator" w:id="0">
    <w:p w14:paraId="335FD1E0" w14:textId="77777777" w:rsidR="000B7636" w:rsidRDefault="000B7636" w:rsidP="00E10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54417" w14:textId="77777777" w:rsidR="000B7636" w:rsidRDefault="000B7636" w:rsidP="00E1004E">
      <w:pPr>
        <w:spacing w:after="0" w:line="240" w:lineRule="auto"/>
      </w:pPr>
      <w:r>
        <w:separator/>
      </w:r>
    </w:p>
  </w:footnote>
  <w:footnote w:type="continuationSeparator" w:id="0">
    <w:p w14:paraId="578AA6F8" w14:textId="77777777" w:rsidR="000B7636" w:rsidRDefault="000B7636" w:rsidP="00E100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9440971"/>
      <w:docPartObj>
        <w:docPartGallery w:val="Page Numbers (Top of Page)"/>
        <w:docPartUnique/>
      </w:docPartObj>
    </w:sdtPr>
    <w:sdtEndPr/>
    <w:sdtContent>
      <w:p w14:paraId="30E49566" w14:textId="4327A14D" w:rsidR="00E1004E" w:rsidRDefault="00E1004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1125">
          <w:rPr>
            <w:noProof/>
          </w:rPr>
          <w:t>2</w:t>
        </w:r>
        <w:r>
          <w:fldChar w:fldCharType="end"/>
        </w:r>
      </w:p>
    </w:sdtContent>
  </w:sdt>
  <w:p w14:paraId="2099F4A7" w14:textId="77777777" w:rsidR="00E1004E" w:rsidRDefault="00E1004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0454"/>
    <w:rsid w:val="000055B1"/>
    <w:rsid w:val="000B7636"/>
    <w:rsid w:val="000B7BEC"/>
    <w:rsid w:val="000C0845"/>
    <w:rsid w:val="000F4A0A"/>
    <w:rsid w:val="000F6F27"/>
    <w:rsid w:val="00104443"/>
    <w:rsid w:val="0012782C"/>
    <w:rsid w:val="001354EC"/>
    <w:rsid w:val="00141125"/>
    <w:rsid w:val="001A380C"/>
    <w:rsid w:val="001B4374"/>
    <w:rsid w:val="001D7BAA"/>
    <w:rsid w:val="00203B14"/>
    <w:rsid w:val="00206302"/>
    <w:rsid w:val="00213158"/>
    <w:rsid w:val="00283F35"/>
    <w:rsid w:val="002859DB"/>
    <w:rsid w:val="002D0B11"/>
    <w:rsid w:val="003004AE"/>
    <w:rsid w:val="003654EA"/>
    <w:rsid w:val="00374675"/>
    <w:rsid w:val="0038299F"/>
    <w:rsid w:val="003971A6"/>
    <w:rsid w:val="003B6E37"/>
    <w:rsid w:val="003D2DE1"/>
    <w:rsid w:val="003D7BBA"/>
    <w:rsid w:val="0041219C"/>
    <w:rsid w:val="00435376"/>
    <w:rsid w:val="004372E0"/>
    <w:rsid w:val="004401B7"/>
    <w:rsid w:val="004471AF"/>
    <w:rsid w:val="00493823"/>
    <w:rsid w:val="004B3480"/>
    <w:rsid w:val="004F7050"/>
    <w:rsid w:val="00575ECC"/>
    <w:rsid w:val="005B7A2A"/>
    <w:rsid w:val="005D3A26"/>
    <w:rsid w:val="006251CC"/>
    <w:rsid w:val="00632D89"/>
    <w:rsid w:val="00634809"/>
    <w:rsid w:val="0069388A"/>
    <w:rsid w:val="006B4B13"/>
    <w:rsid w:val="006C61AB"/>
    <w:rsid w:val="00722881"/>
    <w:rsid w:val="0073002C"/>
    <w:rsid w:val="0075207D"/>
    <w:rsid w:val="0077185F"/>
    <w:rsid w:val="00773F25"/>
    <w:rsid w:val="00794167"/>
    <w:rsid w:val="007A1AA0"/>
    <w:rsid w:val="007B051E"/>
    <w:rsid w:val="008143C2"/>
    <w:rsid w:val="008166E4"/>
    <w:rsid w:val="0082524A"/>
    <w:rsid w:val="00827D24"/>
    <w:rsid w:val="008358B3"/>
    <w:rsid w:val="00875BA5"/>
    <w:rsid w:val="008857F6"/>
    <w:rsid w:val="008917F2"/>
    <w:rsid w:val="008E1173"/>
    <w:rsid w:val="008F0BF6"/>
    <w:rsid w:val="009238CA"/>
    <w:rsid w:val="009522D6"/>
    <w:rsid w:val="00962C1B"/>
    <w:rsid w:val="00970F64"/>
    <w:rsid w:val="009E3F1D"/>
    <w:rsid w:val="009F591F"/>
    <w:rsid w:val="00A019B6"/>
    <w:rsid w:val="00A0588C"/>
    <w:rsid w:val="00A10A0B"/>
    <w:rsid w:val="00A122B9"/>
    <w:rsid w:val="00A5395F"/>
    <w:rsid w:val="00A6386C"/>
    <w:rsid w:val="00A92BEE"/>
    <w:rsid w:val="00A9445C"/>
    <w:rsid w:val="00AB6EB6"/>
    <w:rsid w:val="00B901B5"/>
    <w:rsid w:val="00B966F8"/>
    <w:rsid w:val="00BB1B46"/>
    <w:rsid w:val="00BC4F25"/>
    <w:rsid w:val="00BD219A"/>
    <w:rsid w:val="00C06FC6"/>
    <w:rsid w:val="00C21DDB"/>
    <w:rsid w:val="00C3311D"/>
    <w:rsid w:val="00C54BB8"/>
    <w:rsid w:val="00C93685"/>
    <w:rsid w:val="00C93FC7"/>
    <w:rsid w:val="00CA0454"/>
    <w:rsid w:val="00CC7697"/>
    <w:rsid w:val="00D02C7B"/>
    <w:rsid w:val="00D032C7"/>
    <w:rsid w:val="00D52E50"/>
    <w:rsid w:val="00D567F9"/>
    <w:rsid w:val="00D66C75"/>
    <w:rsid w:val="00D779CD"/>
    <w:rsid w:val="00DD7D79"/>
    <w:rsid w:val="00E05920"/>
    <w:rsid w:val="00E1004E"/>
    <w:rsid w:val="00E576AD"/>
    <w:rsid w:val="00E63EE4"/>
    <w:rsid w:val="00E669FA"/>
    <w:rsid w:val="00EA1362"/>
    <w:rsid w:val="00EA2D5D"/>
    <w:rsid w:val="00EB7360"/>
    <w:rsid w:val="00EF0B48"/>
    <w:rsid w:val="00EF5073"/>
    <w:rsid w:val="00F1049A"/>
    <w:rsid w:val="00F21DD3"/>
    <w:rsid w:val="00F37481"/>
    <w:rsid w:val="00F43D88"/>
    <w:rsid w:val="00F63436"/>
    <w:rsid w:val="00F67543"/>
    <w:rsid w:val="00FA337B"/>
    <w:rsid w:val="00FD0854"/>
    <w:rsid w:val="00FF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18D7B"/>
  <w15:docId w15:val="{2E8315A7-C4AF-4030-82B9-66F5A3FAC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04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04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E1004E"/>
  </w:style>
  <w:style w:type="paragraph" w:styleId="a5">
    <w:name w:val="footer"/>
    <w:basedOn w:val="a"/>
    <w:link w:val="a6"/>
    <w:uiPriority w:val="99"/>
    <w:unhideWhenUsed/>
    <w:rsid w:val="00E1004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E1004E"/>
  </w:style>
  <w:style w:type="paragraph" w:styleId="a7">
    <w:name w:val="Balloon Text"/>
    <w:basedOn w:val="a"/>
    <w:link w:val="a8"/>
    <w:uiPriority w:val="99"/>
    <w:semiHidden/>
    <w:unhideWhenUsed/>
    <w:rsid w:val="004401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01B7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8358B3"/>
    <w:pPr>
      <w:ind w:left="720"/>
      <w:contextualSpacing/>
    </w:pPr>
  </w:style>
  <w:style w:type="character" w:styleId="aa">
    <w:name w:val="Strong"/>
    <w:qFormat/>
    <w:rsid w:val="006251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A225D-41FC-4695-B0EA-6BA7E182F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2</Pages>
  <Words>1645</Words>
  <Characters>939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МР</cp:lastModifiedBy>
  <cp:revision>64</cp:revision>
  <cp:lastPrinted>2026-04-06T10:59:00Z</cp:lastPrinted>
  <dcterms:created xsi:type="dcterms:W3CDTF">2025-05-21T11:13:00Z</dcterms:created>
  <dcterms:modified xsi:type="dcterms:W3CDTF">2026-04-27T13:02:00Z</dcterms:modified>
</cp:coreProperties>
</file>