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C6" w:rsidRDefault="000975C6" w:rsidP="000975C6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 ЗАТВЕРДЖЕН</w:t>
      </w:r>
      <w:r>
        <w:rPr>
          <w:color w:val="000000" w:themeColor="text1"/>
          <w:lang w:eastAsia="uk-UA"/>
        </w:rPr>
        <w:t>О</w:t>
      </w:r>
    </w:p>
    <w:p w:rsidR="000975C6" w:rsidRDefault="000975C6" w:rsidP="000975C6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0975C6" w:rsidRDefault="000975C6" w:rsidP="000975C6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31071D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0975C6" w:rsidRDefault="000975C6" w:rsidP="000975C6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DD5C26" w:rsidRPr="008A564F" w:rsidRDefault="00DD5C26" w:rsidP="00DD5C26">
      <w:pPr>
        <w:jc w:val="center"/>
        <w:rPr>
          <w:b/>
          <w:lang w:eastAsia="uk-UA"/>
        </w:rPr>
      </w:pPr>
      <w:r w:rsidRPr="008A564F">
        <w:rPr>
          <w:b/>
          <w:lang w:eastAsia="uk-UA"/>
        </w:rPr>
        <w:t xml:space="preserve">ІНФОРМАЦІЙНА КАРТКА </w:t>
      </w:r>
    </w:p>
    <w:p w:rsidR="008A564F" w:rsidRPr="008A564F" w:rsidRDefault="007E41C7" w:rsidP="00B0726E">
      <w:pPr>
        <w:jc w:val="center"/>
        <w:rPr>
          <w:b/>
          <w:lang w:eastAsia="uk-UA"/>
        </w:rPr>
      </w:pPr>
      <w:bookmarkStart w:id="1" w:name="n13"/>
      <w:bookmarkEnd w:id="1"/>
      <w:r w:rsidRPr="008A564F">
        <w:rPr>
          <w:b/>
          <w:lang w:eastAsia="uk-UA"/>
        </w:rPr>
        <w:t>адміністративної послуги з державної реєстрації зміни складу комісії з припинення (комісії з реорганізації, ліквідаційної комісії), голови комісії або ліквідатора, керуючого припиненням юридичної особи (крім громадського формування та релігійної організації)</w:t>
      </w:r>
    </w:p>
    <w:p w:rsidR="000E7DDB" w:rsidRDefault="007E41C7" w:rsidP="00B0726E">
      <w:pPr>
        <w:jc w:val="center"/>
        <w:rPr>
          <w:b/>
          <w:sz w:val="24"/>
          <w:szCs w:val="24"/>
          <w:lang w:eastAsia="uk-UA"/>
        </w:rPr>
      </w:pPr>
      <w:r w:rsidRPr="007E41C7">
        <w:rPr>
          <w:b/>
          <w:sz w:val="24"/>
          <w:szCs w:val="24"/>
          <w:lang w:eastAsia="uk-UA"/>
        </w:rPr>
        <w:t xml:space="preserve"> </w:t>
      </w:r>
      <w:r w:rsidR="000E7DDB">
        <w:rPr>
          <w:b/>
          <w:sz w:val="24"/>
          <w:szCs w:val="24"/>
          <w:lang w:eastAsia="uk-UA"/>
        </w:rPr>
        <w:t xml:space="preserve"> </w:t>
      </w:r>
      <w:r w:rsidR="000E7DDB" w:rsidRPr="000E7DDB">
        <w:rPr>
          <w:b/>
          <w:sz w:val="32"/>
          <w:szCs w:val="24"/>
          <w:lang w:eastAsia="uk-UA"/>
        </w:rPr>
        <w:t>(000</w:t>
      </w:r>
      <w:r w:rsidR="000E7DDB">
        <w:rPr>
          <w:b/>
          <w:sz w:val="32"/>
          <w:szCs w:val="24"/>
          <w:lang w:eastAsia="uk-UA"/>
        </w:rPr>
        <w:t>94</w:t>
      </w:r>
      <w:r w:rsidR="000E7DDB" w:rsidRPr="000E7DDB">
        <w:rPr>
          <w:b/>
          <w:sz w:val="32"/>
          <w:szCs w:val="24"/>
          <w:lang w:eastAsia="uk-UA"/>
        </w:rPr>
        <w:t>)</w:t>
      </w:r>
    </w:p>
    <w:p w:rsidR="009E46C2" w:rsidRPr="007E41C7" w:rsidRDefault="00F03E60" w:rsidP="00B0726E">
      <w:pPr>
        <w:jc w:val="center"/>
        <w:rPr>
          <w:sz w:val="24"/>
          <w:szCs w:val="24"/>
          <w:lang w:eastAsia="uk-UA"/>
        </w:rPr>
      </w:pPr>
      <w:r w:rsidRPr="00BB2E1C">
        <w:rPr>
          <w:sz w:val="24"/>
          <w:szCs w:val="24"/>
          <w:lang w:eastAsia="uk-UA"/>
        </w:rPr>
        <w:t>___</w:t>
      </w:r>
      <w:r w:rsidR="00087AAD">
        <w:rPr>
          <w:sz w:val="24"/>
          <w:szCs w:val="24"/>
          <w:lang w:eastAsia="uk-UA"/>
        </w:rPr>
        <w:t>_____</w:t>
      </w:r>
      <w:r w:rsidR="00087AAD" w:rsidRPr="008A564F">
        <w:rPr>
          <w:b/>
          <w:u w:val="single"/>
        </w:rPr>
        <w:t>Центр надання адміністративних п</w:t>
      </w:r>
      <w:r w:rsidR="008A564F">
        <w:rPr>
          <w:b/>
          <w:u w:val="single"/>
        </w:rPr>
        <w:t xml:space="preserve">ослуг </w:t>
      </w:r>
      <w:proofErr w:type="spellStart"/>
      <w:r w:rsidR="008A564F">
        <w:rPr>
          <w:b/>
          <w:u w:val="single"/>
        </w:rPr>
        <w:t>Рогатинської</w:t>
      </w:r>
      <w:proofErr w:type="spellEnd"/>
      <w:r w:rsidR="008A564F">
        <w:rPr>
          <w:b/>
          <w:u w:val="single"/>
        </w:rPr>
        <w:t xml:space="preserve"> міської ради</w:t>
      </w:r>
    </w:p>
    <w:p w:rsidR="00F03E60" w:rsidRPr="00BB2E1C" w:rsidRDefault="00B0726E" w:rsidP="00F03E60">
      <w:pPr>
        <w:jc w:val="center"/>
        <w:rPr>
          <w:sz w:val="20"/>
          <w:szCs w:val="20"/>
          <w:lang w:eastAsia="uk-UA"/>
        </w:rPr>
      </w:pPr>
      <w:r w:rsidRPr="00BB2E1C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6"/>
        <w:gridCol w:w="3235"/>
        <w:gridCol w:w="68"/>
        <w:gridCol w:w="6831"/>
      </w:tblGrid>
      <w:tr w:rsidR="00BB2E1C" w:rsidRPr="00BB2E1C" w:rsidTr="00B0726E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E46C2" w:rsidRPr="008A564F" w:rsidRDefault="009E46C2" w:rsidP="009E46C2">
            <w:pPr>
              <w:jc w:val="center"/>
              <w:rPr>
                <w:b/>
                <w:lang w:eastAsia="uk-UA"/>
              </w:rPr>
            </w:pPr>
            <w:bookmarkStart w:id="2" w:name="n14"/>
            <w:bookmarkEnd w:id="2"/>
            <w:r w:rsidRPr="008A564F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8A564F" w:rsidRDefault="009E46C2" w:rsidP="009E46C2">
            <w:pPr>
              <w:jc w:val="center"/>
              <w:rPr>
                <w:b/>
                <w:lang w:eastAsia="uk-UA"/>
              </w:rPr>
            </w:pPr>
            <w:r w:rsidRPr="008A564F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EF2EEE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EEE" w:rsidRPr="008A564F" w:rsidRDefault="00EF2EEE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1</w:t>
            </w:r>
          </w:p>
        </w:tc>
        <w:tc>
          <w:tcPr>
            <w:tcW w:w="15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EEE" w:rsidRPr="008A564F" w:rsidRDefault="00EF2EEE" w:rsidP="00B0726E">
            <w:pPr>
              <w:rPr>
                <w:lang w:eastAsia="uk-UA"/>
              </w:rPr>
            </w:pPr>
            <w:r w:rsidRPr="008A564F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2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EEE" w:rsidRPr="000975C6" w:rsidRDefault="00EF2EEE" w:rsidP="002E25E6">
            <w:pPr>
              <w:spacing w:line="276" w:lineRule="auto"/>
              <w:rPr>
                <w:lang w:eastAsia="uk-UA"/>
              </w:rPr>
            </w:pPr>
            <w:r w:rsidRPr="000975C6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0975C6">
              <w:rPr>
                <w:lang w:eastAsia="uk-UA"/>
              </w:rPr>
              <w:t>м.Рогатин</w:t>
            </w:r>
            <w:proofErr w:type="spellEnd"/>
            <w:r w:rsidRPr="000975C6">
              <w:rPr>
                <w:lang w:eastAsia="uk-UA"/>
              </w:rPr>
              <w:t xml:space="preserve"> , вул. Галицька,40</w:t>
            </w:r>
          </w:p>
        </w:tc>
      </w:tr>
      <w:tr w:rsidR="00EF2EEE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EEE" w:rsidRPr="008A564F" w:rsidRDefault="00EF2EEE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2</w:t>
            </w:r>
          </w:p>
        </w:tc>
        <w:tc>
          <w:tcPr>
            <w:tcW w:w="15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EEE" w:rsidRPr="008A564F" w:rsidRDefault="00EF2EEE" w:rsidP="00B0726E">
            <w:pPr>
              <w:rPr>
                <w:lang w:eastAsia="uk-UA"/>
              </w:rPr>
            </w:pPr>
            <w:r w:rsidRPr="008A564F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1370" w:rsidRPr="008A564F" w:rsidRDefault="00691370" w:rsidP="0069137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8A564F">
              <w:rPr>
                <w:color w:val="333333"/>
                <w:sz w:val="28"/>
                <w:szCs w:val="28"/>
              </w:rPr>
              <w:t>Понеділок: з 8:30 до 16:00</w:t>
            </w:r>
          </w:p>
          <w:p w:rsidR="00691370" w:rsidRPr="008A564F" w:rsidRDefault="00691370" w:rsidP="0069137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8A564F">
              <w:rPr>
                <w:color w:val="333333"/>
                <w:sz w:val="28"/>
                <w:szCs w:val="28"/>
              </w:rPr>
              <w:t>Вівторок: з 8:30 до 16:00</w:t>
            </w:r>
          </w:p>
          <w:p w:rsidR="00691370" w:rsidRPr="008A564F" w:rsidRDefault="00691370" w:rsidP="0069137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8A564F">
              <w:rPr>
                <w:color w:val="333333"/>
                <w:sz w:val="28"/>
                <w:szCs w:val="28"/>
              </w:rPr>
              <w:t>Середа: з 8:30 до 20:00</w:t>
            </w:r>
          </w:p>
          <w:p w:rsidR="00691370" w:rsidRPr="008A564F" w:rsidRDefault="00691370" w:rsidP="0069137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8A564F">
              <w:rPr>
                <w:color w:val="333333"/>
                <w:sz w:val="28"/>
                <w:szCs w:val="28"/>
              </w:rPr>
              <w:t xml:space="preserve">Четвер: з 8:30 до16:00; </w:t>
            </w:r>
          </w:p>
          <w:p w:rsidR="00691370" w:rsidRPr="008A564F" w:rsidRDefault="00691370" w:rsidP="0069137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8A564F">
              <w:rPr>
                <w:color w:val="333333"/>
                <w:sz w:val="28"/>
                <w:szCs w:val="28"/>
              </w:rPr>
              <w:t>П'ятниця: з 8:30 до 15:30;</w:t>
            </w:r>
          </w:p>
          <w:p w:rsidR="00691370" w:rsidRPr="008A564F" w:rsidRDefault="00691370" w:rsidP="0069137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8A564F">
              <w:rPr>
                <w:color w:val="333333"/>
                <w:sz w:val="28"/>
                <w:szCs w:val="28"/>
              </w:rPr>
              <w:t xml:space="preserve">Субота: з 9:00 до 15:00; </w:t>
            </w:r>
          </w:p>
          <w:p w:rsidR="00691370" w:rsidRPr="008A564F" w:rsidRDefault="00691370" w:rsidP="0069137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8A564F">
              <w:rPr>
                <w:color w:val="333333"/>
                <w:sz w:val="28"/>
                <w:szCs w:val="28"/>
              </w:rPr>
              <w:t>неділя – вихідний</w:t>
            </w:r>
          </w:p>
          <w:p w:rsidR="00691370" w:rsidRPr="008A564F" w:rsidRDefault="00691370" w:rsidP="0069137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8A564F">
              <w:rPr>
                <w:color w:val="333333"/>
                <w:sz w:val="28"/>
                <w:szCs w:val="28"/>
              </w:rPr>
              <w:t>Без перерви на обід.</w:t>
            </w:r>
          </w:p>
          <w:p w:rsidR="00691370" w:rsidRPr="008A564F" w:rsidRDefault="00691370" w:rsidP="00691370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8A564F">
              <w:rPr>
                <w:i/>
                <w:color w:val="333333"/>
                <w:sz w:val="28"/>
                <w:szCs w:val="28"/>
              </w:rPr>
              <w:t>Середа : прийом з 16:00 до 20:00 год за попереднім записом  по телефону  0971755620</w:t>
            </w:r>
          </w:p>
          <w:p w:rsidR="00EF2EEE" w:rsidRPr="008A564F" w:rsidRDefault="00691370" w:rsidP="00691370">
            <w:pPr>
              <w:pStyle w:val="wrapper-text"/>
              <w:shd w:val="clear" w:color="auto" w:fill="FFFFFF"/>
              <w:spacing w:before="0" w:beforeAutospacing="0" w:after="15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8A564F">
              <w:rPr>
                <w:i/>
                <w:color w:val="333333"/>
                <w:sz w:val="28"/>
                <w:szCs w:val="28"/>
              </w:rPr>
              <w:t>Субота : прийом з 09:00 до 15:00 год за попереднім записом  по телефону  0971755620</w:t>
            </w:r>
          </w:p>
        </w:tc>
      </w:tr>
      <w:tr w:rsidR="00EF2EEE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EEE" w:rsidRPr="008A564F" w:rsidRDefault="00EF2EEE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3</w:t>
            </w:r>
          </w:p>
        </w:tc>
        <w:tc>
          <w:tcPr>
            <w:tcW w:w="15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EEE" w:rsidRPr="008A564F" w:rsidRDefault="00EF2EEE" w:rsidP="00B0726E">
            <w:pPr>
              <w:rPr>
                <w:lang w:eastAsia="uk-UA"/>
              </w:rPr>
            </w:pPr>
            <w:r w:rsidRPr="008A564F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2EEE" w:rsidRPr="008A564F" w:rsidRDefault="00EF2EEE" w:rsidP="002E25E6">
            <w:pPr>
              <w:spacing w:line="276" w:lineRule="auto"/>
              <w:rPr>
                <w:i/>
                <w:lang w:eastAsia="uk-UA"/>
              </w:rPr>
            </w:pPr>
            <w:proofErr w:type="spellStart"/>
            <w:r w:rsidRPr="008A564F">
              <w:rPr>
                <w:i/>
                <w:color w:val="333333"/>
              </w:rPr>
              <w:t>тел</w:t>
            </w:r>
            <w:proofErr w:type="spellEnd"/>
            <w:r w:rsidRPr="008A564F">
              <w:rPr>
                <w:i/>
                <w:color w:val="333333"/>
              </w:rPr>
              <w:t>. - 0971755620</w:t>
            </w:r>
            <w:r w:rsidRPr="008A564F">
              <w:rPr>
                <w:i/>
                <w:lang w:eastAsia="uk-UA"/>
              </w:rPr>
              <w:t xml:space="preserve">; </w:t>
            </w:r>
          </w:p>
          <w:p w:rsidR="00EF2EEE" w:rsidRPr="008A564F" w:rsidRDefault="00EF2EEE" w:rsidP="002E25E6">
            <w:pPr>
              <w:spacing w:line="276" w:lineRule="auto"/>
              <w:rPr>
                <w:i/>
                <w:lang w:eastAsia="uk-UA"/>
              </w:rPr>
            </w:pPr>
            <w:r w:rsidRPr="008A564F">
              <w:rPr>
                <w:i/>
                <w:lang w:eastAsia="uk-UA"/>
              </w:rPr>
              <w:t xml:space="preserve">адреса електронної пошти - </w:t>
            </w:r>
            <w:hyperlink r:id="rId8" w:history="1">
              <w:r w:rsidRPr="008A564F">
                <w:rPr>
                  <w:rStyle w:val="ab"/>
                </w:rPr>
                <w:t>mr_cnap@ukr.net</w:t>
              </w:r>
            </w:hyperlink>
          </w:p>
          <w:p w:rsidR="00EF2EEE" w:rsidRPr="008A564F" w:rsidRDefault="00EF2EEE" w:rsidP="002E25E6">
            <w:pPr>
              <w:spacing w:line="276" w:lineRule="auto"/>
              <w:rPr>
                <w:i/>
                <w:lang w:eastAsia="uk-UA"/>
              </w:rPr>
            </w:pPr>
            <w:r w:rsidRPr="008A564F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8F3766" w:rsidRPr="008A564F">
              <w:t>https://rmtg.gov.ua/ua</w:t>
            </w:r>
          </w:p>
        </w:tc>
      </w:tr>
      <w:tr w:rsidR="00BB2E1C" w:rsidRPr="00BB2E1C" w:rsidTr="00B0726E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center"/>
              <w:rPr>
                <w:b/>
                <w:lang w:eastAsia="uk-UA"/>
              </w:rPr>
            </w:pPr>
            <w:r w:rsidRPr="008A564F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B2E1C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4</w:t>
            </w:r>
          </w:p>
        </w:tc>
        <w:tc>
          <w:tcPr>
            <w:tcW w:w="15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left"/>
              <w:rPr>
                <w:lang w:eastAsia="uk-UA"/>
              </w:rPr>
            </w:pPr>
            <w:r w:rsidRPr="008A564F">
              <w:rPr>
                <w:lang w:eastAsia="uk-UA"/>
              </w:rPr>
              <w:t>Закони України</w:t>
            </w:r>
          </w:p>
        </w:tc>
        <w:tc>
          <w:tcPr>
            <w:tcW w:w="32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D5C26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8A564F">
              <w:rPr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BB2E1C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DD5C26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5</w:t>
            </w:r>
          </w:p>
        </w:tc>
        <w:tc>
          <w:tcPr>
            <w:tcW w:w="15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left"/>
              <w:rPr>
                <w:lang w:eastAsia="uk-UA"/>
              </w:rPr>
            </w:pPr>
            <w:r w:rsidRPr="008A564F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8A564F" w:rsidRDefault="00691370" w:rsidP="00691370">
            <w:pPr>
              <w:rPr>
                <w:lang w:eastAsia="uk-UA"/>
              </w:rPr>
            </w:pPr>
            <w:r w:rsidRPr="008A564F">
              <w:rPr>
                <w:lang w:eastAsia="uk-UA"/>
              </w:rPr>
              <w:t xml:space="preserve"> Постанова Кабінету Міністрів України від 04.12.2019 № 1137 «Питання Єдиного державного </w:t>
            </w:r>
            <w:proofErr w:type="spellStart"/>
            <w:r w:rsidRPr="008A564F">
              <w:rPr>
                <w:lang w:eastAsia="uk-UA"/>
              </w:rPr>
              <w:t>вебпорталу</w:t>
            </w:r>
            <w:proofErr w:type="spellEnd"/>
            <w:r w:rsidRPr="008A564F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BB2E1C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DD5C26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6</w:t>
            </w:r>
          </w:p>
        </w:tc>
        <w:tc>
          <w:tcPr>
            <w:tcW w:w="15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left"/>
              <w:rPr>
                <w:lang w:eastAsia="uk-UA"/>
              </w:rPr>
            </w:pPr>
            <w:r w:rsidRPr="008A564F">
              <w:rPr>
                <w:lang w:eastAsia="uk-UA"/>
              </w:rPr>
              <w:t xml:space="preserve">Акти центральних </w:t>
            </w:r>
            <w:r w:rsidRPr="008A564F">
              <w:rPr>
                <w:lang w:eastAsia="uk-UA"/>
              </w:rPr>
              <w:lastRenderedPageBreak/>
              <w:t>органів виконавчої влади</w:t>
            </w:r>
          </w:p>
        </w:tc>
        <w:tc>
          <w:tcPr>
            <w:tcW w:w="323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1370" w:rsidRPr="008A564F" w:rsidRDefault="00691370" w:rsidP="005307DC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8A564F">
              <w:rPr>
                <w:lang w:eastAsia="uk-UA"/>
              </w:rPr>
              <w:lastRenderedPageBreak/>
              <w:t xml:space="preserve">Наказ Міністерства юстиції України від 09.02.2016 № </w:t>
            </w:r>
            <w:r w:rsidRPr="008A564F">
              <w:rPr>
                <w:lang w:eastAsia="uk-UA"/>
              </w:rPr>
              <w:lastRenderedPageBreak/>
              <w:t xml:space="preserve">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F03E60" w:rsidRPr="008A564F" w:rsidRDefault="00691370" w:rsidP="005307DC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8A564F">
              <w:rPr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BB2E1C" w:rsidRPr="00BB2E1C" w:rsidTr="00B0726E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center"/>
              <w:rPr>
                <w:b/>
                <w:lang w:eastAsia="uk-UA"/>
              </w:rPr>
            </w:pPr>
            <w:r w:rsidRPr="008A564F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BB2E1C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B55" w:rsidRPr="008A564F" w:rsidRDefault="00DD5C26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7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B55" w:rsidRPr="008A564F" w:rsidRDefault="00B24B55" w:rsidP="00D73D1F">
            <w:pPr>
              <w:jc w:val="left"/>
              <w:rPr>
                <w:lang w:eastAsia="uk-UA"/>
              </w:rPr>
            </w:pPr>
            <w:r w:rsidRPr="008A564F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24B55" w:rsidRPr="008A564F" w:rsidRDefault="007E41C7" w:rsidP="001A70A4">
            <w:pPr>
              <w:ind w:firstLine="217"/>
              <w:rPr>
                <w:lang w:eastAsia="uk-UA"/>
              </w:rPr>
            </w:pPr>
            <w:r w:rsidRPr="008A564F">
              <w:t>Звернення представника юридичної особи (далі – заявник)</w:t>
            </w:r>
          </w:p>
        </w:tc>
      </w:tr>
      <w:tr w:rsidR="00BB2E1C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DD5C26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8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left"/>
              <w:rPr>
                <w:lang w:eastAsia="uk-UA"/>
              </w:rPr>
            </w:pPr>
            <w:r w:rsidRPr="008A564F">
              <w:rPr>
                <w:lang w:eastAsia="uk-UA"/>
              </w:rPr>
              <w:t>Вичерпний перелік документів, необхідних для отримання адміністративно</w:t>
            </w:r>
            <w:r w:rsidR="00E109BD" w:rsidRPr="008A564F">
              <w:rPr>
                <w:lang w:eastAsia="uk-UA"/>
              </w:rPr>
              <w:t>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1370" w:rsidRPr="008A564F" w:rsidRDefault="00691370" w:rsidP="00691370">
            <w:pPr>
              <w:ind w:firstLine="217"/>
              <w:rPr>
                <w:lang w:eastAsia="uk-UA"/>
              </w:rPr>
            </w:pPr>
            <w:r w:rsidRPr="008A564F">
              <w:rPr>
                <w:lang w:eastAsia="uk-UA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зміни;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691370" w:rsidRPr="008A564F" w:rsidRDefault="00691370" w:rsidP="00691370">
            <w:pPr>
              <w:ind w:firstLine="217"/>
              <w:rPr>
                <w:lang w:eastAsia="uk-UA"/>
              </w:rPr>
            </w:pPr>
            <w:r w:rsidRPr="008A564F">
              <w:rPr>
                <w:lang w:eastAsia="uk-UA"/>
              </w:rPr>
              <w:t xml:space="preserve">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8B7CF7" w:rsidRPr="008A564F" w:rsidRDefault="00691370" w:rsidP="00691370">
            <w:pPr>
              <w:ind w:firstLine="217"/>
              <w:rPr>
                <w:lang w:eastAsia="uk-UA"/>
              </w:rPr>
            </w:pPr>
            <w:r w:rsidRPr="008A564F">
              <w:rPr>
                <w:lang w:eastAsia="uk-UA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держави.</w:t>
            </w:r>
          </w:p>
        </w:tc>
      </w:tr>
      <w:tr w:rsidR="00BB2E1C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DD5C26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9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left"/>
              <w:rPr>
                <w:lang w:eastAsia="uk-UA"/>
              </w:rPr>
            </w:pPr>
            <w:r w:rsidRPr="008A564F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8A564F">
              <w:t xml:space="preserve">1. </w:t>
            </w:r>
            <w:r w:rsidR="00DD5C26" w:rsidRPr="008A564F">
              <w:t>У</w:t>
            </w:r>
            <w:r w:rsidRPr="008A564F">
              <w:t xml:space="preserve"> паперовій формі </w:t>
            </w:r>
            <w:r w:rsidR="005316A9" w:rsidRPr="008A564F">
              <w:t xml:space="preserve">документи </w:t>
            </w:r>
            <w:r w:rsidRPr="008A564F">
              <w:t>подаються заявником особисто або поштовим відправленням.</w:t>
            </w:r>
          </w:p>
          <w:p w:rsidR="00F03E60" w:rsidRPr="008A564F" w:rsidRDefault="00F03E60" w:rsidP="00593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8A564F">
              <w:t xml:space="preserve">2. </w:t>
            </w:r>
            <w:r w:rsidR="00DC2A9F" w:rsidRPr="008A564F">
              <w:t>В</w:t>
            </w:r>
            <w:r w:rsidR="00B53143" w:rsidRPr="008A564F">
              <w:t xml:space="preserve"> </w:t>
            </w:r>
            <w:r w:rsidRPr="008A564F">
              <w:rPr>
                <w:lang w:eastAsia="uk-UA"/>
              </w:rPr>
              <w:t xml:space="preserve">електронній формі </w:t>
            </w:r>
            <w:r w:rsidR="00DC2A9F" w:rsidRPr="008A564F">
              <w:rPr>
                <w:lang w:eastAsia="uk-UA"/>
              </w:rPr>
              <w:t>д</w:t>
            </w:r>
            <w:r w:rsidR="00DC2A9F" w:rsidRPr="008A564F">
              <w:t>окументи</w:t>
            </w:r>
            <w:r w:rsidR="00B53143" w:rsidRPr="008A564F">
              <w:t xml:space="preserve"> </w:t>
            </w:r>
            <w:r w:rsidRPr="008A564F">
              <w:rPr>
                <w:lang w:eastAsia="uk-UA"/>
              </w:rPr>
              <w:t xml:space="preserve">подаються </w:t>
            </w:r>
            <w:r w:rsidRPr="008A564F">
              <w:t xml:space="preserve">через </w:t>
            </w:r>
            <w:r w:rsidR="00DD5C26" w:rsidRPr="008A564F">
              <w:t>портал електронних сервісів</w:t>
            </w:r>
            <w:r w:rsidR="007C48D0" w:rsidRPr="008A564F">
              <w:t>*</w:t>
            </w:r>
          </w:p>
        </w:tc>
      </w:tr>
      <w:tr w:rsidR="00BB2E1C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DD5C26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lastRenderedPageBreak/>
              <w:t>10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left"/>
              <w:rPr>
                <w:lang w:eastAsia="uk-UA"/>
              </w:rPr>
            </w:pPr>
            <w:r w:rsidRPr="008A564F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DD5C26" w:rsidP="00D73D1F">
            <w:pPr>
              <w:ind w:firstLine="217"/>
              <w:rPr>
                <w:lang w:eastAsia="uk-UA"/>
              </w:rPr>
            </w:pPr>
            <w:r w:rsidRPr="008A564F">
              <w:rPr>
                <w:lang w:eastAsia="uk-UA"/>
              </w:rPr>
              <w:t>Безоплатно</w:t>
            </w:r>
          </w:p>
        </w:tc>
      </w:tr>
      <w:tr w:rsidR="00BB2E1C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DD5C26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11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left"/>
              <w:rPr>
                <w:lang w:eastAsia="uk-UA"/>
              </w:rPr>
            </w:pPr>
            <w:r w:rsidRPr="008A564F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1C421F" w:rsidP="00B43227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8A564F">
              <w:rPr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BB2E1C" w:rsidRPr="00BB2E1C" w:rsidTr="007F29EE">
        <w:trPr>
          <w:trHeight w:val="54"/>
        </w:trPr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691370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12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left"/>
              <w:rPr>
                <w:lang w:eastAsia="uk-UA"/>
              </w:rPr>
            </w:pPr>
            <w:r w:rsidRPr="008A564F">
              <w:rPr>
                <w:lang w:eastAsia="uk-UA"/>
              </w:rPr>
              <w:t>Перелік підстав для відмови у державні</w:t>
            </w:r>
            <w:r w:rsidR="00DD5C26" w:rsidRPr="008A564F">
              <w:rPr>
                <w:lang w:eastAsia="uk-UA"/>
              </w:rPr>
              <w:t>й</w:t>
            </w:r>
            <w:r w:rsidRPr="008A564F">
              <w:rPr>
                <w:lang w:eastAsia="uk-UA"/>
              </w:rPr>
              <w:t xml:space="preserve"> реєстрації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5DF" w:rsidRPr="008A564F" w:rsidRDefault="007E41C7" w:rsidP="00593AD2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8A564F">
              <w:rPr>
                <w:lang w:eastAsia="uk-UA"/>
              </w:rPr>
              <w:t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документи подані до неналежного суб’єкта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документи суперечать вимогам Конституції та законів України;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BB2E1C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691370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13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left"/>
              <w:rPr>
                <w:lang w:eastAsia="uk-UA"/>
              </w:rPr>
            </w:pPr>
            <w:r w:rsidRPr="008A564F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09BD" w:rsidRPr="008A564F" w:rsidRDefault="005675DF" w:rsidP="00E109BD">
            <w:pPr>
              <w:tabs>
                <w:tab w:val="left" w:pos="358"/>
                <w:tab w:val="left" w:pos="449"/>
              </w:tabs>
              <w:ind w:firstLine="217"/>
            </w:pPr>
            <w:bookmarkStart w:id="3" w:name="o638"/>
            <w:bookmarkEnd w:id="3"/>
            <w:r w:rsidRPr="008A564F">
              <w:t>В</w:t>
            </w:r>
            <w:r w:rsidR="00E109BD" w:rsidRPr="008A564F"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F03E60" w:rsidRPr="008A564F" w:rsidRDefault="00E109BD" w:rsidP="00A30124">
            <w:pPr>
              <w:ind w:firstLine="284"/>
              <w:rPr>
                <w:lang w:eastAsia="uk-UA"/>
              </w:rPr>
            </w:pPr>
            <w:r w:rsidRPr="008A564F">
              <w:t>повідомлення про відмову у державній реєстрації із зазначенням виключно</w:t>
            </w:r>
            <w:r w:rsidR="00DD5C26" w:rsidRPr="008A564F">
              <w:t>го переліку підстав для відмови</w:t>
            </w:r>
          </w:p>
        </w:tc>
      </w:tr>
      <w:tr w:rsidR="00BB2E1C" w:rsidRPr="00BB2E1C" w:rsidTr="00B0726E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691370" w:rsidP="00DD5C26">
            <w:pPr>
              <w:jc w:val="center"/>
              <w:rPr>
                <w:lang w:eastAsia="uk-UA"/>
              </w:rPr>
            </w:pPr>
            <w:r w:rsidRPr="008A564F">
              <w:rPr>
                <w:lang w:eastAsia="uk-UA"/>
              </w:rPr>
              <w:t>14</w:t>
            </w:r>
          </w:p>
        </w:tc>
        <w:tc>
          <w:tcPr>
            <w:tcW w:w="155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A564F" w:rsidRDefault="00F03E60" w:rsidP="00D73D1F">
            <w:pPr>
              <w:jc w:val="left"/>
              <w:rPr>
                <w:lang w:eastAsia="uk-UA"/>
              </w:rPr>
            </w:pPr>
            <w:r w:rsidRPr="008A564F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41C7" w:rsidRPr="008A564F" w:rsidRDefault="007E41C7" w:rsidP="00796802">
            <w:pPr>
              <w:pStyle w:val="a3"/>
              <w:tabs>
                <w:tab w:val="left" w:pos="358"/>
              </w:tabs>
              <w:ind w:left="0" w:firstLine="217"/>
            </w:pPr>
            <w:r w:rsidRPr="008A564F"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796802" w:rsidRPr="008A564F" w:rsidRDefault="007E41C7" w:rsidP="00796802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8A564F"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F03E60" w:rsidRDefault="007C48D0" w:rsidP="00C1162A">
      <w:pPr>
        <w:tabs>
          <w:tab w:val="left" w:pos="9564"/>
        </w:tabs>
        <w:ind w:left="-284"/>
        <w:rPr>
          <w:sz w:val="14"/>
          <w:szCs w:val="14"/>
        </w:rPr>
      </w:pPr>
      <w:bookmarkStart w:id="4" w:name="n43"/>
      <w:bookmarkEnd w:id="4"/>
      <w:r>
        <w:rPr>
          <w:sz w:val="14"/>
          <w:szCs w:val="14"/>
        </w:rPr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:rsidR="00C1162A" w:rsidRPr="00BB2E1C" w:rsidRDefault="00C1162A" w:rsidP="00C1162A">
      <w:pPr>
        <w:tabs>
          <w:tab w:val="left" w:pos="9564"/>
        </w:tabs>
        <w:ind w:left="-284"/>
        <w:rPr>
          <w:sz w:val="24"/>
          <w:szCs w:val="24"/>
        </w:rPr>
      </w:pPr>
    </w:p>
    <w:p w:rsidR="00DD003D" w:rsidRPr="00BB2E1C" w:rsidRDefault="00DD003D" w:rsidP="006718C1"/>
    <w:sectPr w:rsidR="00DD003D" w:rsidRPr="00BB2E1C" w:rsidSect="007F29EE">
      <w:headerReference w:type="default" r:id="rId9"/>
      <w:pgSz w:w="11906" w:h="16838"/>
      <w:pgMar w:top="709" w:right="566" w:bottom="851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2F" w:rsidRDefault="0067612F">
      <w:r>
        <w:separator/>
      </w:r>
    </w:p>
  </w:endnote>
  <w:endnote w:type="continuationSeparator" w:id="0">
    <w:p w:rsidR="0067612F" w:rsidRDefault="006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2F" w:rsidRDefault="0067612F">
      <w:r>
        <w:separator/>
      </w:r>
    </w:p>
  </w:footnote>
  <w:footnote w:type="continuationSeparator" w:id="0">
    <w:p w:rsidR="0067612F" w:rsidRDefault="0067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B0726E" w:rsidRDefault="00EB54F2">
    <w:pPr>
      <w:pStyle w:val="a4"/>
      <w:jc w:val="center"/>
      <w:rPr>
        <w:sz w:val="24"/>
        <w:szCs w:val="24"/>
      </w:rPr>
    </w:pPr>
    <w:r w:rsidRPr="00B0726E">
      <w:rPr>
        <w:sz w:val="24"/>
        <w:szCs w:val="24"/>
      </w:rPr>
      <w:fldChar w:fldCharType="begin"/>
    </w:r>
    <w:r w:rsidR="00010AF8" w:rsidRPr="00B0726E">
      <w:rPr>
        <w:sz w:val="24"/>
        <w:szCs w:val="24"/>
      </w:rPr>
      <w:instrText>PAGE   \* MERGEFORMAT</w:instrText>
    </w:r>
    <w:r w:rsidRPr="00B0726E">
      <w:rPr>
        <w:sz w:val="24"/>
        <w:szCs w:val="24"/>
      </w:rPr>
      <w:fldChar w:fldCharType="separate"/>
    </w:r>
    <w:r w:rsidR="0031071D" w:rsidRPr="0031071D">
      <w:rPr>
        <w:noProof/>
        <w:sz w:val="24"/>
        <w:szCs w:val="24"/>
        <w:lang w:val="ru-RU"/>
      </w:rPr>
      <w:t>3</w:t>
    </w:r>
    <w:r w:rsidRPr="00B0726E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36A10"/>
    <w:rsid w:val="00053496"/>
    <w:rsid w:val="00087AAD"/>
    <w:rsid w:val="000975C6"/>
    <w:rsid w:val="000D688C"/>
    <w:rsid w:val="000E40C1"/>
    <w:rsid w:val="000E7DDB"/>
    <w:rsid w:val="000F4FB5"/>
    <w:rsid w:val="0013492F"/>
    <w:rsid w:val="001C421F"/>
    <w:rsid w:val="002B1743"/>
    <w:rsid w:val="0031071D"/>
    <w:rsid w:val="00312B9E"/>
    <w:rsid w:val="003141F5"/>
    <w:rsid w:val="00353521"/>
    <w:rsid w:val="00365DBC"/>
    <w:rsid w:val="00405799"/>
    <w:rsid w:val="004065FE"/>
    <w:rsid w:val="0041254A"/>
    <w:rsid w:val="0043393D"/>
    <w:rsid w:val="00496593"/>
    <w:rsid w:val="004A6344"/>
    <w:rsid w:val="004D2642"/>
    <w:rsid w:val="005174AB"/>
    <w:rsid w:val="0052271C"/>
    <w:rsid w:val="005307DC"/>
    <w:rsid w:val="005316A9"/>
    <w:rsid w:val="005675DF"/>
    <w:rsid w:val="005906D2"/>
    <w:rsid w:val="00593AD2"/>
    <w:rsid w:val="005B4C7B"/>
    <w:rsid w:val="00656A83"/>
    <w:rsid w:val="006718C1"/>
    <w:rsid w:val="00671A8E"/>
    <w:rsid w:val="0067612F"/>
    <w:rsid w:val="00691370"/>
    <w:rsid w:val="006B6018"/>
    <w:rsid w:val="006B6B8F"/>
    <w:rsid w:val="006C496E"/>
    <w:rsid w:val="006D3B0C"/>
    <w:rsid w:val="00796802"/>
    <w:rsid w:val="007C48D0"/>
    <w:rsid w:val="007E41C7"/>
    <w:rsid w:val="007F02BB"/>
    <w:rsid w:val="007F29EE"/>
    <w:rsid w:val="00821838"/>
    <w:rsid w:val="00824B96"/>
    <w:rsid w:val="00841196"/>
    <w:rsid w:val="00843021"/>
    <w:rsid w:val="00846F7F"/>
    <w:rsid w:val="00896AD0"/>
    <w:rsid w:val="008A564F"/>
    <w:rsid w:val="008B7CF7"/>
    <w:rsid w:val="008F3766"/>
    <w:rsid w:val="00915939"/>
    <w:rsid w:val="00930210"/>
    <w:rsid w:val="00971FD6"/>
    <w:rsid w:val="009941CD"/>
    <w:rsid w:val="009B435B"/>
    <w:rsid w:val="009E46C2"/>
    <w:rsid w:val="00A30124"/>
    <w:rsid w:val="00A61897"/>
    <w:rsid w:val="00AC2FE4"/>
    <w:rsid w:val="00AF422D"/>
    <w:rsid w:val="00AF5F28"/>
    <w:rsid w:val="00B0726E"/>
    <w:rsid w:val="00B22FA0"/>
    <w:rsid w:val="00B24B55"/>
    <w:rsid w:val="00B43227"/>
    <w:rsid w:val="00B472BB"/>
    <w:rsid w:val="00B53143"/>
    <w:rsid w:val="00B54254"/>
    <w:rsid w:val="00B71DEF"/>
    <w:rsid w:val="00B7348E"/>
    <w:rsid w:val="00BB06FD"/>
    <w:rsid w:val="00BB2E1C"/>
    <w:rsid w:val="00BB54C1"/>
    <w:rsid w:val="00C1162A"/>
    <w:rsid w:val="00C66E78"/>
    <w:rsid w:val="00C74156"/>
    <w:rsid w:val="00C825D3"/>
    <w:rsid w:val="00C902E8"/>
    <w:rsid w:val="00CF676A"/>
    <w:rsid w:val="00DC2A9F"/>
    <w:rsid w:val="00DD003D"/>
    <w:rsid w:val="00DD237E"/>
    <w:rsid w:val="00DD5C26"/>
    <w:rsid w:val="00E109BD"/>
    <w:rsid w:val="00EB54F2"/>
    <w:rsid w:val="00ED174E"/>
    <w:rsid w:val="00EF2EEE"/>
    <w:rsid w:val="00F03964"/>
    <w:rsid w:val="00F03E60"/>
    <w:rsid w:val="00F07AD7"/>
    <w:rsid w:val="00FD2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941C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B0726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0726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E46C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E46C2"/>
    <w:rPr>
      <w:rFonts w:ascii="Tahoma" w:eastAsia="Times New Roman" w:hAnsi="Tahoma" w:cs="Tahoma"/>
      <w:sz w:val="16"/>
      <w:szCs w:val="16"/>
    </w:rPr>
  </w:style>
  <w:style w:type="paragraph" w:customStyle="1" w:styleId="wrapper-text">
    <w:name w:val="wrapper-text"/>
    <w:basedOn w:val="a"/>
    <w:rsid w:val="00EF2EEE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EF2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_cnap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6FC2-5B43-453A-A365-84978081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4062</Words>
  <Characters>2316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46</cp:revision>
  <cp:lastPrinted>2021-07-13T12:25:00Z</cp:lastPrinted>
  <dcterms:created xsi:type="dcterms:W3CDTF">2016-11-12T12:18:00Z</dcterms:created>
  <dcterms:modified xsi:type="dcterms:W3CDTF">2026-01-16T06:37:00Z</dcterms:modified>
</cp:coreProperties>
</file>