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3311" w14:textId="77777777" w:rsidR="00001403" w:rsidRPr="00A676EA" w:rsidRDefault="00001403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0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  <w:r w:rsidRPr="00A676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Наказ Міністерства у справах ветеранів України</w:t>
      </w:r>
    </w:p>
    <w:p w14:paraId="44BEDFC1" w14:textId="72C66595" w:rsidR="00001403" w:rsidRPr="00A676EA" w:rsidRDefault="00BF6EE7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6EA"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 року № 926</w:t>
      </w:r>
    </w:p>
    <w:p w14:paraId="1A82CA0F" w14:textId="77777777" w:rsidR="00A02DB4" w:rsidRPr="00A676EA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8FF41" w14:textId="13523AA0" w:rsidR="00CF0212" w:rsidRDefault="00CF0212" w:rsidP="00CF021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BF6EE7" w:rsidRPr="00A676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5EF55A98" w14:textId="77777777" w:rsidR="00CF0212" w:rsidRDefault="00CF0212" w:rsidP="00CF0212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22E31D68" w14:textId="33561148" w:rsidR="00A02DB4" w:rsidRPr="00A676EA" w:rsidRDefault="00A02DB4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</w:p>
    <w:p w14:paraId="7EDB82B9" w14:textId="67F45162" w:rsidR="008C237A" w:rsidRPr="00A676EA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EA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</w:p>
    <w:p w14:paraId="4632EF23" w14:textId="77777777" w:rsidR="008C237A" w:rsidRPr="00A676EA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EA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77777777" w:rsidR="00001403" w:rsidRPr="00A676EA" w:rsidRDefault="000014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B6943" w14:textId="77777777" w:rsidR="00245822" w:rsidRPr="00A676EA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1" w:name="bookmark=id.gjdgxs" w:colFirst="0" w:colLast="0"/>
      <w:bookmarkEnd w:id="1"/>
      <w:r w:rsidRPr="00A676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Видача посвідчення особи з інвалідністю внаслідок війни</w:t>
      </w:r>
    </w:p>
    <w:p w14:paraId="2F6FFCE0" w14:textId="3BFE49E8" w:rsidR="00001403" w:rsidRPr="00A676EA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A676EA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A676EA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6EA">
        <w:rPr>
          <w:rFonts w:ascii="Times New Roman" w:hAnsi="Times New Roman" w:cs="Times New Roman"/>
          <w:sz w:val="28"/>
          <w:szCs w:val="28"/>
        </w:rPr>
        <w:t xml:space="preserve"> </w:t>
      </w:r>
      <w:r w:rsidRPr="00A676EA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A676EA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A676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A676EA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6EA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30CEEAF" w:rsidR="008C237A" w:rsidRPr="00A676EA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6EA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245822" w:rsidRPr="00A676EA">
        <w:rPr>
          <w:rFonts w:ascii="Times New Roman" w:hAnsi="Times New Roman" w:cs="Times New Roman"/>
          <w:b/>
          <w:bCs/>
          <w:sz w:val="28"/>
          <w:szCs w:val="28"/>
        </w:rPr>
        <w:t>послуги 02596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A676EA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A67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A676EA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A67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A676EA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A676EA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A676EA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A676EA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A676EA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A676EA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A676EA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A676EA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A676EA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A676EA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A676EA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A676EA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перерви на обід.</w:t>
            </w:r>
          </w:p>
          <w:p w14:paraId="4F4E82AF" w14:textId="77777777" w:rsidR="006B3AC2" w:rsidRPr="00A676EA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A676EA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A676EA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A676EA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A676EA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67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7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7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A676EA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A676EA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239B" w14:textId="03103EF1" w:rsidR="001D33F7" w:rsidRPr="00A676EA" w:rsidRDefault="001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статус ветеранів війни, гарантії їх соціального захисту” </w:t>
            </w:r>
          </w:p>
          <w:p w14:paraId="26A846AC" w14:textId="77777777" w:rsidR="001D33F7" w:rsidRPr="00A676EA" w:rsidRDefault="001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адміністративну процедуру” </w:t>
            </w:r>
          </w:p>
          <w:p w14:paraId="5B34D878" w14:textId="20AC0A34" w:rsidR="008C237A" w:rsidRPr="00A676EA" w:rsidRDefault="001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Закон України “Про адміністративні послуги”</w:t>
            </w:r>
          </w:p>
        </w:tc>
      </w:tr>
      <w:tr w:rsidR="008C237A" w:rsidRPr="00A676EA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651DB606" w:rsidR="008C237A" w:rsidRPr="00A676EA" w:rsidRDefault="001D33F7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12.05.1994 № 302 “Про порядок виготовлення та видачі посвідчень і нагрудних знаків ветеранів”</w:t>
            </w:r>
          </w:p>
        </w:tc>
      </w:tr>
      <w:tr w:rsidR="008C237A" w:rsidRPr="00A676EA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A676EA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A676EA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A676EA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A9F1E0E" w:rsidR="008C237A" w:rsidRPr="00A676EA" w:rsidRDefault="001D3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Звернення особи, якій надано статус особи з інвалідністю внаслідок війни, або особи, яка подала заяву про надання такого статусу</w:t>
            </w:r>
          </w:p>
        </w:tc>
      </w:tr>
      <w:tr w:rsidR="008C237A" w:rsidRPr="00A676EA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5F81" w14:textId="77777777" w:rsidR="001E1F55" w:rsidRPr="00A676EA" w:rsidRDefault="001D33F7" w:rsidP="001E1F55">
            <w:pPr>
              <w:pStyle w:val="a6"/>
              <w:keepLines/>
              <w:ind w:left="16"/>
            </w:pPr>
            <w:r w:rsidRPr="00A676EA"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A676EA">
              <w:t>адресою</w:t>
            </w:r>
            <w:proofErr w:type="spellEnd"/>
            <w:r w:rsidRPr="00A676EA">
              <w:t xml:space="preserve"> фактичного місця проживання (для внутрішньо переміщених осіб) заявника (далі – місцевий </w:t>
            </w:r>
            <w:r w:rsidRPr="00A676EA">
              <w:lastRenderedPageBreak/>
              <w:t>структурний підрозділ з питань ветеранської політики) подається: заява у довільній формі (від імені дитини віком до 14 років таку заяву подає інший з батьків, опікун, піклувальник або інший законний представник), в якій зазначається прізвище, власне ім’я, по батькові 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– Центр) – повне найменування та місцезнаходження) та додаються:</w:t>
            </w:r>
          </w:p>
          <w:p w14:paraId="6428361F" w14:textId="77777777" w:rsidR="001E1F55" w:rsidRPr="00A676EA" w:rsidRDefault="001D33F7" w:rsidP="001E1F55">
            <w:pPr>
              <w:pStyle w:val="a6"/>
              <w:keepLines/>
              <w:ind w:left="16"/>
            </w:pPr>
            <w:r w:rsidRPr="00A676EA">
              <w:t>1) копія документа, який посвідчує особу законного представника або уповноваженої особи, та копія документа, який надає повноваження законному представнику або уповноваженій особі представляти</w:t>
            </w:r>
            <w:r w:rsidR="001E1F55" w:rsidRPr="00A676EA">
              <w:t xml:space="preserve"> заявника, оформленого відповідно до вимог законодавства (у разі звернення законного представника або уповноваженої особи); </w:t>
            </w:r>
          </w:p>
          <w:p w14:paraId="28E10729" w14:textId="77777777" w:rsidR="001E1F55" w:rsidRPr="00A676EA" w:rsidRDefault="001E1F55" w:rsidP="001E1F55">
            <w:pPr>
              <w:pStyle w:val="a6"/>
              <w:keepLines/>
              <w:ind w:left="16"/>
            </w:pPr>
            <w:r w:rsidRPr="00A676EA">
              <w:t xml:space="preserve">2) копія довідки про взяття на облік внутрішньо переміщеної особи (для внутрішньо переміщених осіб); </w:t>
            </w:r>
          </w:p>
          <w:p w14:paraId="3258741D" w14:textId="77777777" w:rsidR="001E1F55" w:rsidRPr="00A676EA" w:rsidRDefault="001E1F55" w:rsidP="001E1F55">
            <w:pPr>
              <w:pStyle w:val="a6"/>
              <w:keepLines/>
              <w:ind w:left="16"/>
            </w:pPr>
            <w:r w:rsidRPr="00A676EA">
              <w:t>3) витяг з Єдиного державного реєстру ветеранів війни;</w:t>
            </w:r>
          </w:p>
          <w:p w14:paraId="398BB4F7" w14:textId="77777777" w:rsidR="001E1F55" w:rsidRPr="00A676EA" w:rsidRDefault="001E1F55" w:rsidP="001E1F55">
            <w:pPr>
              <w:pStyle w:val="a6"/>
              <w:keepLines/>
              <w:ind w:left="16"/>
            </w:pPr>
            <w:r w:rsidRPr="00A676EA">
              <w:t xml:space="preserve">4) копія свідоцтва про народження або витяг з Державного реєстру актів цивільного стану громадян про державну реєстрацію народження дитини; </w:t>
            </w:r>
          </w:p>
          <w:p w14:paraId="446AE87C" w14:textId="77777777" w:rsidR="001E1F55" w:rsidRPr="00A676EA" w:rsidRDefault="001E1F55" w:rsidP="001E1F55">
            <w:pPr>
              <w:pStyle w:val="a6"/>
              <w:keepLines/>
              <w:ind w:left="16"/>
            </w:pPr>
            <w:r w:rsidRPr="00A676EA">
              <w:t>5) фотокартка розміром 3х4 сантиметри.</w:t>
            </w:r>
          </w:p>
          <w:p w14:paraId="002400EA" w14:textId="5E648D12" w:rsidR="001E1F55" w:rsidRPr="00A676EA" w:rsidRDefault="001E1F55" w:rsidP="001E1F55">
            <w:pPr>
              <w:pStyle w:val="a6"/>
              <w:keepLines/>
              <w:ind w:left="16"/>
            </w:pPr>
            <w:r w:rsidRPr="00A676EA">
              <w:t xml:space="preserve">Така заява може бути подана одночасно із заявою про надання статусу особи з інвалідністю внаслідок війни. </w:t>
            </w:r>
          </w:p>
          <w:p w14:paraId="13FC056D" w14:textId="0043CF0D" w:rsidR="00BF6EE7" w:rsidRPr="00A676EA" w:rsidRDefault="001E1F55" w:rsidP="001E1F55">
            <w:pPr>
              <w:pStyle w:val="a6"/>
              <w:keepLines/>
              <w:ind w:left="16"/>
            </w:pPr>
            <w:r w:rsidRPr="00A676EA">
              <w:t>Примітка: копії документів, що додаються до заяви, звіряються з оригіналами</w:t>
            </w:r>
          </w:p>
        </w:tc>
      </w:tr>
      <w:tr w:rsidR="008C237A" w:rsidRPr="00A676EA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1ADFC1A1" w:rsidR="008C237A" w:rsidRPr="00A676EA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F55"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Заява разом із доданими до неї копіями (сканованими копіями) документів подається: 1. 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 чи уповноважену особу або засобами поштового зв’язку; 2. Через центр особисто з пред’явленням документа, що 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</w:t>
            </w:r>
            <w:proofErr w:type="spellStart"/>
            <w:r w:rsidR="001E1F55" w:rsidRPr="00A676EA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="001E1F55"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фактичного місця проживання (для внутрішньо переміщених осіб).</w:t>
            </w:r>
          </w:p>
        </w:tc>
      </w:tr>
      <w:tr w:rsidR="008C237A" w:rsidRPr="00A676EA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A676EA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A676EA" w14:paraId="7977A19D" w14:textId="77777777" w:rsidTr="001E1F55">
        <w:trPr>
          <w:trHeight w:val="162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A676EA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60B695CE" w:rsidR="008C237A" w:rsidRPr="00A676EA" w:rsidRDefault="00A02DB4" w:rsidP="001E1F55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F55" w:rsidRPr="00A676EA">
              <w:rPr>
                <w:rFonts w:ascii="Times New Roman" w:hAnsi="Times New Roman" w:cs="Times New Roman"/>
                <w:sz w:val="28"/>
                <w:szCs w:val="28"/>
              </w:rPr>
              <w:t>5 календарних днів з дня надходження заяви особи, якій надано статус особи з інвалідністю внаслідок війни, з усіма необхідними документами. 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30 календарних днів.</w:t>
            </w:r>
          </w:p>
        </w:tc>
      </w:tr>
      <w:tr w:rsidR="008C237A" w:rsidRPr="00A676EA" w14:paraId="03083BE0" w14:textId="77777777" w:rsidTr="001E1F55">
        <w:trPr>
          <w:trHeight w:val="6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79000601" w:rsidR="008C237A" w:rsidRPr="00A676EA" w:rsidRDefault="001E1F55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Подання неповного комплекту документів</w:t>
            </w:r>
          </w:p>
        </w:tc>
      </w:tr>
      <w:tr w:rsidR="008C237A" w:rsidRPr="00A676EA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5648B3A3" w:rsidR="008C237A" w:rsidRPr="00A676EA" w:rsidRDefault="001E1F55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Видача відповідного посвідчення/відмова у видачі відповідного посвідчення</w:t>
            </w:r>
          </w:p>
        </w:tc>
      </w:tr>
      <w:tr w:rsidR="008C237A" w:rsidRPr="00A676EA" w14:paraId="76C4019F" w14:textId="77777777" w:rsidTr="00A676EA">
        <w:trPr>
          <w:trHeight w:val="58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A676EA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77777777" w:rsidR="008C237A" w:rsidRPr="00A676EA" w:rsidRDefault="00150549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t xml:space="preserve">Можливі способи отримання відповіді </w:t>
            </w:r>
            <w:r w:rsidRPr="00A67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0DB9DD12" w:rsidR="008C237A" w:rsidRPr="00A676EA" w:rsidRDefault="001E1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Особисто 2. Через законного представника чи уповноважену особу</w:t>
            </w:r>
          </w:p>
        </w:tc>
      </w:tr>
    </w:tbl>
    <w:p w14:paraId="303A0FDB" w14:textId="0A1E7FDD" w:rsidR="008C237A" w:rsidRDefault="008C237A" w:rsidP="00A676EA">
      <w:pPr>
        <w:rPr>
          <w:b/>
          <w:i/>
          <w:sz w:val="28"/>
          <w:szCs w:val="28"/>
        </w:rPr>
      </w:pPr>
      <w:bookmarkStart w:id="3" w:name="bookmark=id.2et92p0" w:colFirst="0" w:colLast="0"/>
      <w:bookmarkEnd w:id="3"/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BBBEE" w14:textId="77777777" w:rsidR="000C7D69" w:rsidRDefault="000C7D69">
      <w:r>
        <w:separator/>
      </w:r>
    </w:p>
  </w:endnote>
  <w:endnote w:type="continuationSeparator" w:id="0">
    <w:p w14:paraId="73DB037E" w14:textId="77777777" w:rsidR="000C7D69" w:rsidRDefault="000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C2274" w14:textId="77777777" w:rsidR="000C7D69" w:rsidRDefault="000C7D69">
      <w:r>
        <w:separator/>
      </w:r>
    </w:p>
  </w:footnote>
  <w:footnote w:type="continuationSeparator" w:id="0">
    <w:p w14:paraId="448270E4" w14:textId="77777777" w:rsidR="000C7D69" w:rsidRDefault="000C7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F0212">
      <w:rPr>
        <w:noProof/>
        <w:color w:val="000000"/>
        <w:sz w:val="28"/>
        <w:szCs w:val="28"/>
      </w:rPr>
      <w:t>5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0C7D69"/>
    <w:rsid w:val="00150549"/>
    <w:rsid w:val="001B6982"/>
    <w:rsid w:val="001D33F7"/>
    <w:rsid w:val="001E1F55"/>
    <w:rsid w:val="002128E5"/>
    <w:rsid w:val="00245822"/>
    <w:rsid w:val="003247CB"/>
    <w:rsid w:val="004716E3"/>
    <w:rsid w:val="005739A2"/>
    <w:rsid w:val="005B1D6F"/>
    <w:rsid w:val="006B3AC2"/>
    <w:rsid w:val="006C07E8"/>
    <w:rsid w:val="00745E1B"/>
    <w:rsid w:val="00765B19"/>
    <w:rsid w:val="00780422"/>
    <w:rsid w:val="008C237A"/>
    <w:rsid w:val="009C1575"/>
    <w:rsid w:val="009D3E2A"/>
    <w:rsid w:val="00A02DB4"/>
    <w:rsid w:val="00A676EA"/>
    <w:rsid w:val="00BF6EE7"/>
    <w:rsid w:val="00CF0212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3432</Words>
  <Characters>1957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18</cp:revision>
  <cp:lastPrinted>2025-01-27T11:57:00Z</cp:lastPrinted>
  <dcterms:created xsi:type="dcterms:W3CDTF">2023-06-07T10:50:00Z</dcterms:created>
  <dcterms:modified xsi:type="dcterms:W3CDTF">2026-01-14T09:51:00Z</dcterms:modified>
</cp:coreProperties>
</file>