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D53FD5">
        <w:rPr>
          <w:rFonts w:ascii="Times New Roman" w:eastAsia="Times New Roman" w:hAnsi="Times New Roman" w:cs="Times New Roman"/>
          <w:b/>
          <w:color w:val="000000"/>
          <w:sz w:val="28"/>
          <w:szCs w:val="28"/>
        </w:rPr>
        <w:t>ЗАТВЕРДЖЕНО</w:t>
      </w:r>
      <w:r w:rsidRPr="00D53FD5">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3E066461" w14:textId="4816E364" w:rsidR="00D53FD5" w:rsidRDefault="00D53FD5" w:rsidP="00D53FD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1645C40B" w14:textId="77777777" w:rsidR="00D53FD5" w:rsidRDefault="00D53FD5" w:rsidP="00D53FD5">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767EBEF" w14:textId="77777777" w:rsidR="00D53FD5" w:rsidRDefault="00D53FD5"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191566A2" w14:textId="77777777" w:rsidR="00F41948" w:rsidRDefault="001C37C4">
      <w:pPr>
        <w:jc w:val="center"/>
        <w:rPr>
          <w:rFonts w:ascii="Times New Roman" w:hAnsi="Times New Roman" w:cs="Times New Roman"/>
          <w:b/>
          <w:sz w:val="32"/>
          <w:szCs w:val="32"/>
        </w:rPr>
      </w:pPr>
      <w:r w:rsidRPr="001C37C4">
        <w:rPr>
          <w:rFonts w:ascii="Times New Roman" w:hAnsi="Times New Roman" w:cs="Times New Roman"/>
          <w:b/>
          <w:sz w:val="32"/>
          <w:szCs w:val="32"/>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p w14:paraId="11205DC1" w14:textId="77777777" w:rsidR="00F41948" w:rsidRDefault="00F41948">
      <w:pPr>
        <w:jc w:val="center"/>
        <w:rPr>
          <w:rFonts w:ascii="Times New Roman" w:hAnsi="Times New Roman" w:cs="Times New Roman"/>
          <w:b/>
          <w:sz w:val="32"/>
          <w:szCs w:val="32"/>
        </w:rPr>
      </w:pPr>
    </w:p>
    <w:p w14:paraId="2B0CFC57" w14:textId="650F258C" w:rsidR="00001403" w:rsidRPr="001C37C4" w:rsidRDefault="001C37C4">
      <w:pPr>
        <w:jc w:val="center"/>
        <w:rPr>
          <w:rFonts w:ascii="Times New Roman" w:hAnsi="Times New Roman" w:cs="Times New Roman"/>
          <w:b/>
          <w:sz w:val="32"/>
          <w:szCs w:val="32"/>
        </w:rPr>
      </w:pPr>
      <w:r w:rsidRPr="001C37C4">
        <w:rPr>
          <w:rFonts w:ascii="Times New Roman" w:hAnsi="Times New Roman" w:cs="Times New Roman"/>
          <w:b/>
          <w:sz w:val="32"/>
          <w:szCs w:val="32"/>
        </w:rPr>
        <w:t>Міністерство у справах ветеранів України</w:t>
      </w:r>
    </w:p>
    <w:p w14:paraId="5D1B6943" w14:textId="3E3B0FBF" w:rsidR="00245822" w:rsidRPr="00245822"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p>
    <w:p w14:paraId="7644F2CA" w14:textId="64DDF710" w:rsidR="008C237A" w:rsidRPr="00BF6EE7" w:rsidRDefault="00245822" w:rsidP="001C37C4">
      <w:pPr>
        <w:pBdr>
          <w:top w:val="nil"/>
          <w:left w:val="nil"/>
          <w:bottom w:val="nil"/>
          <w:right w:val="nil"/>
          <w:between w:val="nil"/>
        </w:pBdr>
        <w:jc w:val="center"/>
        <w:rPr>
          <w:rFonts w:ascii="Times New Roman" w:hAnsi="Times New Roman" w:cs="Times New Roman"/>
          <w:b/>
          <w:sz w:val="28"/>
          <w:szCs w:val="28"/>
          <w:u w:val="single"/>
        </w:rPr>
      </w:pPr>
      <w:r>
        <w:rPr>
          <w:rFonts w:ascii="Times New Roman" w:hAnsi="Times New Roman" w:cs="Times New Roman"/>
          <w:b/>
          <w:sz w:val="28"/>
          <w:szCs w:val="28"/>
          <w:highlight w:val="white"/>
        </w:rPr>
        <w:t xml:space="preserve"> </w:t>
      </w:r>
      <w:r w:rsidR="006B3AC2" w:rsidRPr="00BF6EE7">
        <w:rPr>
          <w:rFonts w:ascii="Times New Roman" w:hAnsi="Times New Roman" w:cs="Times New Roman"/>
          <w:sz w:val="28"/>
          <w:szCs w:val="28"/>
        </w:rPr>
        <w:t xml:space="preserve"> </w:t>
      </w:r>
      <w:r w:rsidR="006B3AC2" w:rsidRPr="00BF6EE7">
        <w:rPr>
          <w:rFonts w:ascii="Times New Roman" w:hAnsi="Times New Roman" w:cs="Times New Roman"/>
          <w:b/>
          <w:sz w:val="28"/>
          <w:szCs w:val="28"/>
          <w:u w:val="single"/>
        </w:rPr>
        <w:t xml:space="preserve">Центр надання адміністративних послуг </w:t>
      </w:r>
      <w:proofErr w:type="spellStart"/>
      <w:r w:rsidR="006B3AC2" w:rsidRPr="00BF6EE7">
        <w:rPr>
          <w:rFonts w:ascii="Times New Roman" w:hAnsi="Times New Roman" w:cs="Times New Roman"/>
          <w:b/>
          <w:sz w:val="28"/>
          <w:szCs w:val="28"/>
          <w:u w:val="single"/>
        </w:rPr>
        <w:t>Рогатинської</w:t>
      </w:r>
      <w:proofErr w:type="spellEnd"/>
      <w:r w:rsidR="006B3AC2"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08D22890"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1C37C4">
        <w:rPr>
          <w:rFonts w:ascii="Times New Roman" w:hAnsi="Times New Roman" w:cs="Times New Roman"/>
          <w:b/>
          <w:bCs/>
          <w:sz w:val="28"/>
          <w:szCs w:val="28"/>
        </w:rPr>
        <w:t>послуги 00105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157EA1"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157EA1" w:rsidRDefault="00150549">
            <w:pPr>
              <w:jc w:val="center"/>
              <w:rPr>
                <w:rFonts w:ascii="Times New Roman" w:hAnsi="Times New Roman" w:cs="Times New Roman"/>
                <w:b/>
                <w:sz w:val="28"/>
                <w:szCs w:val="28"/>
              </w:rPr>
            </w:pPr>
            <w:bookmarkStart w:id="2" w:name="bookmark=id.30j0zll" w:colFirst="0" w:colLast="0"/>
            <w:bookmarkEnd w:id="2"/>
            <w:r w:rsidRPr="00157EA1">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157EA1" w:rsidRDefault="00150549" w:rsidP="006B3AC2">
            <w:pPr>
              <w:jc w:val="center"/>
              <w:rPr>
                <w:rFonts w:ascii="Times New Roman" w:hAnsi="Times New Roman" w:cs="Times New Roman"/>
                <w:b/>
                <w:i/>
                <w:sz w:val="28"/>
                <w:szCs w:val="28"/>
              </w:rPr>
            </w:pPr>
            <w:r w:rsidRPr="00157EA1">
              <w:rPr>
                <w:rFonts w:ascii="Times New Roman" w:hAnsi="Times New Roman" w:cs="Times New Roman"/>
                <w:b/>
                <w:sz w:val="28"/>
                <w:szCs w:val="28"/>
              </w:rPr>
              <w:t xml:space="preserve">та/або центру надання </w:t>
            </w:r>
            <w:r w:rsidR="006B3AC2" w:rsidRPr="00157EA1">
              <w:rPr>
                <w:rFonts w:ascii="Times New Roman" w:hAnsi="Times New Roman" w:cs="Times New Roman"/>
                <w:b/>
                <w:sz w:val="28"/>
                <w:szCs w:val="28"/>
              </w:rPr>
              <w:t xml:space="preserve"> адміністративних послуг</w:t>
            </w:r>
          </w:p>
        </w:tc>
      </w:tr>
      <w:tr w:rsidR="008C237A" w:rsidRPr="00157EA1"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lastRenderedPageBreak/>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157EA1" w:rsidRDefault="006B3AC2">
            <w:pPr>
              <w:rPr>
                <w:rFonts w:ascii="Times New Roman" w:hAnsi="Times New Roman" w:cs="Times New Roman"/>
                <w:sz w:val="28"/>
                <w:szCs w:val="28"/>
              </w:rPr>
            </w:pPr>
            <w:r w:rsidRPr="00157EA1">
              <w:rPr>
                <w:rFonts w:ascii="Times New Roman" w:hAnsi="Times New Roman" w:cs="Times New Roman"/>
                <w:sz w:val="28"/>
                <w:szCs w:val="28"/>
              </w:rPr>
              <w:t xml:space="preserve"> </w:t>
            </w:r>
            <w:proofErr w:type="spellStart"/>
            <w:r w:rsidRPr="00157EA1">
              <w:rPr>
                <w:rFonts w:ascii="Times New Roman" w:hAnsi="Times New Roman" w:cs="Times New Roman"/>
                <w:sz w:val="28"/>
                <w:szCs w:val="28"/>
              </w:rPr>
              <w:t>м.Рогатин</w:t>
            </w:r>
            <w:proofErr w:type="spellEnd"/>
            <w:r w:rsidRPr="00157EA1">
              <w:rPr>
                <w:rFonts w:ascii="Times New Roman" w:hAnsi="Times New Roman" w:cs="Times New Roman"/>
                <w:sz w:val="28"/>
                <w:szCs w:val="28"/>
              </w:rPr>
              <w:t xml:space="preserve"> вулиця Галицька, 40</w:t>
            </w:r>
          </w:p>
        </w:tc>
      </w:tr>
      <w:tr w:rsidR="008C237A" w:rsidRPr="00157EA1"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 xml:space="preserve">Інформація щодо режиму роботи </w:t>
            </w:r>
            <w:r w:rsidR="001B6982" w:rsidRPr="00157EA1">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157EA1" w:rsidRDefault="006B3AC2" w:rsidP="006B3AC2">
            <w:pPr>
              <w:jc w:val="both"/>
              <w:rPr>
                <w:rFonts w:ascii="Times New Roman" w:hAnsi="Times New Roman" w:cs="Times New Roman"/>
                <w:sz w:val="28"/>
                <w:szCs w:val="28"/>
              </w:rPr>
            </w:pPr>
            <w:r w:rsidRPr="00157EA1">
              <w:rPr>
                <w:rFonts w:ascii="Times New Roman" w:hAnsi="Times New Roman" w:cs="Times New Roman"/>
                <w:sz w:val="28"/>
                <w:szCs w:val="28"/>
              </w:rPr>
              <w:t>Понеділок з 08.30 до 16.00</w:t>
            </w:r>
          </w:p>
          <w:p w14:paraId="2AB9B353" w14:textId="77777777" w:rsidR="006B3AC2" w:rsidRPr="00157EA1" w:rsidRDefault="006B3AC2" w:rsidP="006B3AC2">
            <w:pPr>
              <w:jc w:val="both"/>
              <w:rPr>
                <w:rFonts w:ascii="Times New Roman" w:hAnsi="Times New Roman" w:cs="Times New Roman"/>
                <w:sz w:val="28"/>
                <w:szCs w:val="28"/>
              </w:rPr>
            </w:pPr>
            <w:r w:rsidRPr="00157EA1">
              <w:rPr>
                <w:rFonts w:ascii="Times New Roman" w:hAnsi="Times New Roman" w:cs="Times New Roman"/>
                <w:sz w:val="28"/>
                <w:szCs w:val="28"/>
              </w:rPr>
              <w:t>Вівторок з 08.30 до 16.00</w:t>
            </w:r>
          </w:p>
          <w:p w14:paraId="31214A06" w14:textId="77777777" w:rsidR="006B3AC2" w:rsidRPr="00157EA1" w:rsidRDefault="006B3AC2" w:rsidP="006B3AC2">
            <w:pPr>
              <w:jc w:val="both"/>
              <w:rPr>
                <w:rFonts w:ascii="Times New Roman" w:hAnsi="Times New Roman" w:cs="Times New Roman"/>
                <w:sz w:val="28"/>
                <w:szCs w:val="28"/>
              </w:rPr>
            </w:pPr>
            <w:r w:rsidRPr="00157EA1">
              <w:rPr>
                <w:rFonts w:ascii="Times New Roman" w:hAnsi="Times New Roman" w:cs="Times New Roman"/>
                <w:sz w:val="28"/>
                <w:szCs w:val="28"/>
              </w:rPr>
              <w:t>Середа з 08.30 до 20.00</w:t>
            </w:r>
          </w:p>
          <w:p w14:paraId="65219DF8" w14:textId="77777777" w:rsidR="006B3AC2" w:rsidRPr="00157EA1" w:rsidRDefault="006B3AC2" w:rsidP="006B3AC2">
            <w:pPr>
              <w:jc w:val="both"/>
              <w:rPr>
                <w:rFonts w:ascii="Times New Roman" w:hAnsi="Times New Roman" w:cs="Times New Roman"/>
                <w:sz w:val="28"/>
                <w:szCs w:val="28"/>
              </w:rPr>
            </w:pPr>
            <w:r w:rsidRPr="00157EA1">
              <w:rPr>
                <w:rFonts w:ascii="Times New Roman" w:hAnsi="Times New Roman" w:cs="Times New Roman"/>
                <w:sz w:val="28"/>
                <w:szCs w:val="28"/>
              </w:rPr>
              <w:t>Четвер з 08.30 до 16.00</w:t>
            </w:r>
          </w:p>
          <w:p w14:paraId="55B63279" w14:textId="77777777" w:rsidR="006B3AC2" w:rsidRPr="00157EA1" w:rsidRDefault="006B3AC2" w:rsidP="006B3AC2">
            <w:pPr>
              <w:spacing w:before="60"/>
              <w:jc w:val="both"/>
              <w:rPr>
                <w:rFonts w:ascii="Times New Roman" w:hAnsi="Times New Roman" w:cs="Times New Roman"/>
                <w:sz w:val="28"/>
                <w:szCs w:val="28"/>
              </w:rPr>
            </w:pPr>
            <w:r w:rsidRPr="00157EA1">
              <w:rPr>
                <w:rFonts w:ascii="Times New Roman" w:hAnsi="Times New Roman" w:cs="Times New Roman"/>
                <w:sz w:val="28"/>
                <w:szCs w:val="28"/>
              </w:rPr>
              <w:t>П’ятниця з 08.30 до 15.30</w:t>
            </w:r>
          </w:p>
          <w:p w14:paraId="49BB1DB4" w14:textId="77777777" w:rsidR="006B3AC2" w:rsidRPr="00157EA1" w:rsidRDefault="006B3AC2" w:rsidP="006B3AC2">
            <w:pPr>
              <w:spacing w:before="60"/>
              <w:jc w:val="both"/>
              <w:rPr>
                <w:rFonts w:ascii="Times New Roman" w:hAnsi="Times New Roman" w:cs="Times New Roman"/>
                <w:sz w:val="28"/>
                <w:szCs w:val="28"/>
              </w:rPr>
            </w:pPr>
            <w:r w:rsidRPr="00157EA1">
              <w:rPr>
                <w:rFonts w:ascii="Times New Roman" w:hAnsi="Times New Roman" w:cs="Times New Roman"/>
                <w:sz w:val="28"/>
                <w:szCs w:val="28"/>
              </w:rPr>
              <w:t>Субота з 09.00 до 15.00</w:t>
            </w:r>
          </w:p>
          <w:p w14:paraId="2A6F62C0" w14:textId="77777777" w:rsidR="006B3AC2" w:rsidRPr="00157EA1" w:rsidRDefault="006B3AC2" w:rsidP="006B3AC2">
            <w:pPr>
              <w:spacing w:before="60"/>
              <w:jc w:val="both"/>
              <w:rPr>
                <w:rFonts w:ascii="Times New Roman" w:hAnsi="Times New Roman" w:cs="Times New Roman"/>
                <w:sz w:val="28"/>
                <w:szCs w:val="28"/>
              </w:rPr>
            </w:pPr>
            <w:r w:rsidRPr="00157EA1">
              <w:rPr>
                <w:rFonts w:ascii="Times New Roman" w:hAnsi="Times New Roman" w:cs="Times New Roman"/>
                <w:sz w:val="28"/>
                <w:szCs w:val="28"/>
              </w:rPr>
              <w:t>Неділя – вихідний</w:t>
            </w:r>
          </w:p>
          <w:p w14:paraId="0E2C29DC" w14:textId="77777777" w:rsidR="006B3AC2" w:rsidRPr="00157EA1" w:rsidRDefault="006B3AC2" w:rsidP="006B3AC2">
            <w:pPr>
              <w:widowControl w:val="0"/>
              <w:spacing w:before="40"/>
              <w:jc w:val="both"/>
              <w:rPr>
                <w:rFonts w:ascii="Times New Roman" w:hAnsi="Times New Roman" w:cs="Times New Roman"/>
                <w:sz w:val="28"/>
                <w:szCs w:val="28"/>
              </w:rPr>
            </w:pPr>
            <w:r w:rsidRPr="00157EA1">
              <w:rPr>
                <w:rFonts w:ascii="Times New Roman" w:hAnsi="Times New Roman" w:cs="Times New Roman"/>
                <w:sz w:val="28"/>
                <w:szCs w:val="28"/>
              </w:rPr>
              <w:t>Без перерви на обід.</w:t>
            </w:r>
          </w:p>
          <w:p w14:paraId="4F4E82AF" w14:textId="77777777" w:rsidR="006B3AC2" w:rsidRPr="00157EA1" w:rsidRDefault="006B3AC2" w:rsidP="006B3AC2">
            <w:pPr>
              <w:widowControl w:val="0"/>
              <w:spacing w:before="40"/>
              <w:jc w:val="both"/>
              <w:rPr>
                <w:rFonts w:ascii="Times New Roman" w:hAnsi="Times New Roman" w:cs="Times New Roman"/>
                <w:sz w:val="28"/>
                <w:szCs w:val="28"/>
              </w:rPr>
            </w:pPr>
            <w:r w:rsidRPr="00157EA1">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157EA1" w:rsidRDefault="006B3AC2" w:rsidP="006B3AC2">
            <w:pPr>
              <w:rPr>
                <w:rFonts w:ascii="Times New Roman" w:hAnsi="Times New Roman" w:cs="Times New Roman"/>
                <w:sz w:val="28"/>
                <w:szCs w:val="28"/>
              </w:rPr>
            </w:pPr>
            <w:r w:rsidRPr="00157EA1">
              <w:rPr>
                <w:rFonts w:ascii="Times New Roman" w:hAnsi="Times New Roman" w:cs="Times New Roman"/>
                <w:sz w:val="28"/>
                <w:szCs w:val="28"/>
              </w:rPr>
              <w:t>Субота: прийом з 09:00-15:00 годин за  попереднім записом по телефону 0971755620</w:t>
            </w:r>
          </w:p>
        </w:tc>
      </w:tr>
      <w:tr w:rsidR="008C237A" w:rsidRPr="00157EA1"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 xml:space="preserve">Телефон, адреса електронної пошти та </w:t>
            </w:r>
            <w:proofErr w:type="spellStart"/>
            <w:r w:rsidRPr="00157EA1">
              <w:rPr>
                <w:rFonts w:ascii="Times New Roman" w:hAnsi="Times New Roman" w:cs="Times New Roman"/>
                <w:sz w:val="28"/>
                <w:szCs w:val="28"/>
              </w:rPr>
              <w:t>вебсайт</w:t>
            </w:r>
            <w:proofErr w:type="spellEnd"/>
            <w:r w:rsidRPr="00157EA1">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157EA1" w:rsidRDefault="006B3AC2" w:rsidP="006B3AC2">
            <w:pPr>
              <w:jc w:val="both"/>
              <w:rPr>
                <w:rFonts w:ascii="Times New Roman" w:hAnsi="Times New Roman" w:cs="Times New Roman"/>
                <w:sz w:val="28"/>
                <w:szCs w:val="28"/>
              </w:rPr>
            </w:pPr>
            <w:r w:rsidRPr="00157EA1">
              <w:rPr>
                <w:rFonts w:ascii="Times New Roman" w:hAnsi="Times New Roman" w:cs="Times New Roman"/>
                <w:sz w:val="28"/>
                <w:szCs w:val="28"/>
              </w:rPr>
              <w:t xml:space="preserve"> тел.:0971755620</w:t>
            </w:r>
          </w:p>
          <w:p w14:paraId="12B3E218" w14:textId="77777777" w:rsidR="008C237A" w:rsidRPr="00157EA1" w:rsidRDefault="006B3AC2">
            <w:pPr>
              <w:rPr>
                <w:rFonts w:ascii="Times New Roman" w:hAnsi="Times New Roman" w:cs="Times New Roman"/>
                <w:sz w:val="28"/>
                <w:szCs w:val="28"/>
              </w:rPr>
            </w:pPr>
            <w:proofErr w:type="spellStart"/>
            <w:r w:rsidRPr="00157EA1">
              <w:rPr>
                <w:rFonts w:ascii="Times New Roman" w:hAnsi="Times New Roman" w:cs="Times New Roman"/>
                <w:sz w:val="28"/>
                <w:szCs w:val="28"/>
                <w:lang w:val="en-US"/>
              </w:rPr>
              <w:t>mr</w:t>
            </w:r>
            <w:proofErr w:type="spellEnd"/>
            <w:r w:rsidRPr="00157EA1">
              <w:rPr>
                <w:rFonts w:ascii="Times New Roman" w:hAnsi="Times New Roman" w:cs="Times New Roman"/>
                <w:sz w:val="28"/>
                <w:szCs w:val="28"/>
              </w:rPr>
              <w:t>_</w:t>
            </w:r>
            <w:proofErr w:type="spellStart"/>
            <w:r w:rsidRPr="00157EA1">
              <w:rPr>
                <w:rFonts w:ascii="Times New Roman" w:hAnsi="Times New Roman" w:cs="Times New Roman"/>
                <w:sz w:val="28"/>
                <w:szCs w:val="28"/>
                <w:lang w:val="en-US"/>
              </w:rPr>
              <w:t>cnap</w:t>
            </w:r>
            <w:proofErr w:type="spellEnd"/>
            <w:r w:rsidRPr="00157EA1">
              <w:rPr>
                <w:rFonts w:ascii="Times New Roman" w:hAnsi="Times New Roman" w:cs="Times New Roman"/>
                <w:sz w:val="28"/>
                <w:szCs w:val="28"/>
              </w:rPr>
              <w:t>@</w:t>
            </w:r>
            <w:proofErr w:type="spellStart"/>
            <w:r w:rsidRPr="00157EA1">
              <w:rPr>
                <w:rFonts w:ascii="Times New Roman" w:hAnsi="Times New Roman" w:cs="Times New Roman"/>
                <w:sz w:val="28"/>
                <w:szCs w:val="28"/>
                <w:lang w:val="en-US"/>
              </w:rPr>
              <w:t>ukr</w:t>
            </w:r>
            <w:proofErr w:type="spellEnd"/>
            <w:r w:rsidRPr="00157EA1">
              <w:rPr>
                <w:rFonts w:ascii="Times New Roman" w:hAnsi="Times New Roman" w:cs="Times New Roman"/>
                <w:sz w:val="28"/>
                <w:szCs w:val="28"/>
              </w:rPr>
              <w:t>.</w:t>
            </w:r>
            <w:r w:rsidRPr="00157EA1">
              <w:rPr>
                <w:rFonts w:ascii="Times New Roman" w:hAnsi="Times New Roman" w:cs="Times New Roman"/>
                <w:sz w:val="28"/>
                <w:szCs w:val="28"/>
                <w:lang w:val="en-US"/>
              </w:rPr>
              <w:t>net</w:t>
            </w:r>
          </w:p>
        </w:tc>
      </w:tr>
      <w:tr w:rsidR="008C237A" w:rsidRPr="00157EA1"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157EA1" w:rsidRDefault="00150549">
            <w:pPr>
              <w:jc w:val="center"/>
              <w:rPr>
                <w:rFonts w:ascii="Times New Roman" w:hAnsi="Times New Roman" w:cs="Times New Roman"/>
                <w:b/>
                <w:sz w:val="28"/>
                <w:szCs w:val="28"/>
              </w:rPr>
            </w:pPr>
            <w:r w:rsidRPr="00157EA1">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157EA1"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402F6728" w14:textId="77777777" w:rsidR="001C37C4" w:rsidRPr="00157EA1"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157EA1">
              <w:rPr>
                <w:rFonts w:ascii="Times New Roman" w:hAnsi="Times New Roman" w:cs="Times New Roman"/>
                <w:sz w:val="28"/>
                <w:szCs w:val="28"/>
              </w:rPr>
              <w:t xml:space="preserve"> </w:t>
            </w:r>
            <w:r w:rsidR="001C37C4" w:rsidRPr="00157EA1">
              <w:rPr>
                <w:rFonts w:ascii="Times New Roman" w:hAnsi="Times New Roman" w:cs="Times New Roman"/>
                <w:sz w:val="28"/>
                <w:szCs w:val="28"/>
              </w:rPr>
              <w:t>Закон України “Про волонтерську діяльність”</w:t>
            </w:r>
          </w:p>
          <w:p w14:paraId="7A40A570" w14:textId="77777777" w:rsidR="001C37C4" w:rsidRPr="00157EA1" w:rsidRDefault="001C37C4">
            <w:pPr>
              <w:pBdr>
                <w:top w:val="nil"/>
                <w:left w:val="nil"/>
                <w:bottom w:val="nil"/>
                <w:right w:val="nil"/>
                <w:between w:val="nil"/>
              </w:pBdr>
              <w:tabs>
                <w:tab w:val="left" w:pos="217"/>
              </w:tabs>
              <w:ind w:right="7"/>
              <w:jc w:val="both"/>
              <w:rPr>
                <w:rFonts w:ascii="Times New Roman" w:hAnsi="Times New Roman" w:cs="Times New Roman"/>
                <w:sz w:val="28"/>
                <w:szCs w:val="28"/>
              </w:rPr>
            </w:pPr>
            <w:r w:rsidRPr="00157EA1">
              <w:rPr>
                <w:rFonts w:ascii="Times New Roman" w:hAnsi="Times New Roman" w:cs="Times New Roman"/>
                <w:sz w:val="28"/>
                <w:szCs w:val="28"/>
              </w:rPr>
              <w:t xml:space="preserve"> Закон України “Про адміністративну процедуру” </w:t>
            </w:r>
          </w:p>
          <w:p w14:paraId="5B34D878" w14:textId="336E2420" w:rsidR="008C237A" w:rsidRPr="00157EA1" w:rsidRDefault="001C37C4">
            <w:pPr>
              <w:pBdr>
                <w:top w:val="nil"/>
                <w:left w:val="nil"/>
                <w:bottom w:val="nil"/>
                <w:right w:val="nil"/>
                <w:between w:val="nil"/>
              </w:pBdr>
              <w:tabs>
                <w:tab w:val="left" w:pos="217"/>
              </w:tabs>
              <w:ind w:right="7"/>
              <w:jc w:val="both"/>
              <w:rPr>
                <w:rFonts w:ascii="Times New Roman" w:hAnsi="Times New Roman" w:cs="Times New Roman"/>
                <w:sz w:val="28"/>
                <w:szCs w:val="28"/>
              </w:rPr>
            </w:pPr>
            <w:r w:rsidRPr="00157EA1">
              <w:rPr>
                <w:rFonts w:ascii="Times New Roman" w:hAnsi="Times New Roman" w:cs="Times New Roman"/>
                <w:sz w:val="28"/>
                <w:szCs w:val="28"/>
              </w:rPr>
              <w:t xml:space="preserve"> Закон України “Про адміністративні послуги</w:t>
            </w:r>
          </w:p>
        </w:tc>
      </w:tr>
      <w:tr w:rsidR="008C237A" w:rsidRPr="00157EA1" w14:paraId="133103B0" w14:textId="77777777" w:rsidTr="001C37C4">
        <w:trPr>
          <w:trHeight w:val="32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2BE014B7" w:rsidR="008C237A" w:rsidRPr="00157EA1" w:rsidRDefault="001C37C4">
            <w:pPr>
              <w:ind w:right="7"/>
              <w:jc w:val="both"/>
              <w:rPr>
                <w:rFonts w:ascii="Times New Roman" w:hAnsi="Times New Roman" w:cs="Times New Roman"/>
                <w:sz w:val="28"/>
                <w:szCs w:val="28"/>
              </w:rPr>
            </w:pPr>
            <w:r w:rsidRPr="00157EA1">
              <w:rPr>
                <w:rFonts w:ascii="Times New Roman" w:hAnsi="Times New Roman" w:cs="Times New Roman"/>
                <w:sz w:val="28"/>
                <w:szCs w:val="28"/>
              </w:rPr>
              <w:t xml:space="preserve">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w:t>
            </w:r>
            <w:r w:rsidRPr="00157EA1">
              <w:rPr>
                <w:rFonts w:ascii="Times New Roman" w:hAnsi="Times New Roman" w:cs="Times New Roman"/>
                <w:sz w:val="28"/>
                <w:szCs w:val="28"/>
              </w:rPr>
              <w:lastRenderedPageBreak/>
              <w:t>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8C237A" w:rsidRPr="00157EA1"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606EC2E4" w:rsidR="008C237A" w:rsidRPr="00157EA1" w:rsidRDefault="001C37C4">
            <w:pPr>
              <w:pBdr>
                <w:top w:val="nil"/>
                <w:left w:val="nil"/>
                <w:bottom w:val="nil"/>
                <w:right w:val="nil"/>
                <w:between w:val="nil"/>
              </w:pBdr>
              <w:tabs>
                <w:tab w:val="left" w:pos="0"/>
              </w:tabs>
              <w:ind w:right="7"/>
              <w:jc w:val="both"/>
              <w:rPr>
                <w:rFonts w:ascii="Times New Roman" w:hAnsi="Times New Roman" w:cs="Times New Roman"/>
                <w:sz w:val="28"/>
                <w:szCs w:val="28"/>
              </w:rPr>
            </w:pPr>
            <w:r w:rsidRPr="00157EA1">
              <w:rPr>
                <w:rFonts w:ascii="Times New Roman" w:hAnsi="Times New Roman" w:cs="Times New Roman"/>
                <w:sz w:val="28"/>
                <w:szCs w:val="28"/>
              </w:rPr>
              <w:t>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8C237A" w:rsidRPr="00157EA1"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157EA1" w:rsidRDefault="00150549">
            <w:pPr>
              <w:jc w:val="center"/>
              <w:rPr>
                <w:rFonts w:ascii="Times New Roman" w:hAnsi="Times New Roman" w:cs="Times New Roman"/>
                <w:b/>
                <w:sz w:val="28"/>
                <w:szCs w:val="28"/>
              </w:rPr>
            </w:pPr>
            <w:r w:rsidRPr="00157EA1">
              <w:rPr>
                <w:rFonts w:ascii="Times New Roman" w:hAnsi="Times New Roman" w:cs="Times New Roman"/>
                <w:b/>
                <w:sz w:val="28"/>
                <w:szCs w:val="28"/>
              </w:rPr>
              <w:t>Умови отримання адміністративної послуги</w:t>
            </w:r>
          </w:p>
        </w:tc>
      </w:tr>
      <w:tr w:rsidR="008C237A" w:rsidRPr="00157EA1"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6217B66" w:rsidR="008C237A" w:rsidRPr="00157EA1" w:rsidRDefault="001C37C4">
            <w:pPr>
              <w:jc w:val="both"/>
              <w:rPr>
                <w:rFonts w:ascii="Times New Roman" w:hAnsi="Times New Roman" w:cs="Times New Roman"/>
                <w:sz w:val="28"/>
                <w:szCs w:val="28"/>
              </w:rPr>
            </w:pPr>
            <w:r w:rsidRPr="00157EA1">
              <w:rPr>
                <w:rFonts w:ascii="Times New Roman" w:hAnsi="Times New Roman" w:cs="Times New Roman"/>
                <w:sz w:val="28"/>
                <w:szCs w:val="28"/>
              </w:rPr>
              <w:t>Звернення членів сім’ї, батьків або утриманців загиблого (померлого) волонтера</w:t>
            </w:r>
          </w:p>
        </w:tc>
      </w:tr>
      <w:tr w:rsidR="008C237A" w:rsidRPr="00157EA1"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F6536A" w14:textId="77777777" w:rsidR="001C37C4" w:rsidRPr="00157EA1" w:rsidRDefault="001C37C4" w:rsidP="001C37C4">
            <w:pPr>
              <w:pStyle w:val="a6"/>
              <w:keepLines/>
              <w:ind w:left="16"/>
            </w:pPr>
            <w:r w:rsidRPr="00157EA1">
              <w:rPr>
                <w:b/>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157EA1">
              <w:rPr>
                <w:b/>
              </w:rPr>
              <w:t>Мінветеранів</w:t>
            </w:r>
            <w:proofErr w:type="spellEnd"/>
            <w:r w:rsidRPr="00157EA1">
              <w:rPr>
                <w:b/>
              </w:rPr>
              <w:t xml:space="preserve"> (далі – міжвідомча комісія), члени сім’ї, батьки та утриманці загиблого (померлого) волонтера, подають: </w:t>
            </w:r>
          </w:p>
          <w:p w14:paraId="3E0D991F" w14:textId="722483E9" w:rsidR="001C37C4" w:rsidRPr="00157EA1" w:rsidRDefault="001C37C4" w:rsidP="001C37C4">
            <w:pPr>
              <w:pStyle w:val="a6"/>
              <w:keepLines/>
              <w:numPr>
                <w:ilvl w:val="0"/>
                <w:numId w:val="3"/>
              </w:numPr>
              <w:ind w:left="16"/>
            </w:pPr>
            <w:r w:rsidRPr="00157EA1">
              <w:t xml:space="preserve">заяву встановленого зразка згідно з додатком 1 до Порядку № 604. </w:t>
            </w:r>
          </w:p>
          <w:p w14:paraId="4D6EE98D" w14:textId="2AB80F02" w:rsidR="001C37C4" w:rsidRPr="00157EA1" w:rsidRDefault="001C37C4" w:rsidP="001C37C4">
            <w:pPr>
              <w:pStyle w:val="a6"/>
              <w:keepLines/>
              <w:ind w:left="16"/>
              <w:rPr>
                <w:b/>
              </w:rPr>
            </w:pPr>
            <w:r w:rsidRPr="00157EA1">
              <w:rPr>
                <w:b/>
              </w:rPr>
              <w:t>До заяви додаються такі документи:</w:t>
            </w:r>
          </w:p>
          <w:p w14:paraId="7F2BE007" w14:textId="62C7AE2B" w:rsidR="001C37C4" w:rsidRPr="00157EA1" w:rsidRDefault="001C37C4" w:rsidP="001C37C4">
            <w:pPr>
              <w:pStyle w:val="a6"/>
              <w:keepLines/>
              <w:numPr>
                <w:ilvl w:val="0"/>
                <w:numId w:val="3"/>
              </w:numPr>
              <w:ind w:left="16"/>
            </w:pPr>
            <w:r w:rsidRPr="00157EA1">
              <w:t xml:space="preserve">копія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w:t>
            </w:r>
            <w:r w:rsidRPr="00157EA1">
              <w:lastRenderedPageBreak/>
              <w:t xml:space="preserve">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w:t>
            </w:r>
          </w:p>
          <w:p w14:paraId="5B7BF0F5" w14:textId="513E6C25" w:rsidR="001C37C4" w:rsidRPr="00157EA1" w:rsidRDefault="001C37C4" w:rsidP="001C37C4">
            <w:pPr>
              <w:pStyle w:val="a6"/>
              <w:keepLines/>
              <w:ind w:left="16"/>
            </w:pPr>
            <w:r w:rsidRPr="00157EA1">
              <w:t xml:space="preserve">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 </w:t>
            </w:r>
          </w:p>
          <w:p w14:paraId="799F562E" w14:textId="77777777" w:rsidR="001C37C4" w:rsidRPr="00157EA1" w:rsidRDefault="001C37C4" w:rsidP="001C37C4">
            <w:pPr>
              <w:pStyle w:val="a6"/>
              <w:keepLines/>
              <w:ind w:left="16"/>
            </w:pPr>
            <w:r w:rsidRPr="00157EA1">
              <w:t xml:space="preserve">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або надаються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77824A3E" w14:textId="70BA2755" w:rsidR="001C37C4" w:rsidRPr="00157EA1" w:rsidRDefault="001C37C4" w:rsidP="001C37C4">
            <w:pPr>
              <w:pStyle w:val="a6"/>
              <w:keepLines/>
              <w:ind w:left="16"/>
            </w:pPr>
            <w:r w:rsidRPr="00157EA1">
              <w:t xml:space="preserve">4) копія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157EA1">
              <w:lastRenderedPageBreak/>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14:paraId="53BC1E8B" w14:textId="3083D533" w:rsidR="001C37C4" w:rsidRPr="00157EA1" w:rsidRDefault="001C37C4" w:rsidP="001C37C4">
            <w:pPr>
              <w:pStyle w:val="a6"/>
              <w:keepLines/>
              <w:ind w:left="16"/>
            </w:pPr>
            <w:r w:rsidRPr="00157EA1">
              <w:t xml:space="preserve">5) 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 </w:t>
            </w:r>
          </w:p>
          <w:p w14:paraId="35461886" w14:textId="72EC8A4B" w:rsidR="001C37C4" w:rsidRPr="00157EA1" w:rsidRDefault="001C37C4" w:rsidP="001C37C4">
            <w:pPr>
              <w:pStyle w:val="a6"/>
              <w:keepLines/>
              <w:ind w:left="16"/>
            </w:pPr>
            <w:r w:rsidRPr="00157EA1">
              <w:t xml:space="preserve">6) копія договору про провадження волонтерської діяльності або договору про надання волонтерської допомоги (за наявності); </w:t>
            </w:r>
          </w:p>
          <w:p w14:paraId="715D64C7" w14:textId="77777777" w:rsidR="001C37C4" w:rsidRPr="00157EA1" w:rsidRDefault="001C37C4" w:rsidP="001C37C4">
            <w:pPr>
              <w:pStyle w:val="a6"/>
              <w:keepLines/>
              <w:ind w:left="16"/>
            </w:pPr>
            <w:r w:rsidRPr="00157EA1">
              <w:t>7)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 наявності);</w:t>
            </w:r>
          </w:p>
          <w:p w14:paraId="082BAA06" w14:textId="26F0163D" w:rsidR="001C37C4" w:rsidRPr="00157EA1" w:rsidRDefault="001C37C4" w:rsidP="001C37C4">
            <w:pPr>
              <w:pStyle w:val="a6"/>
              <w:keepLines/>
              <w:ind w:left="16"/>
            </w:pPr>
            <w:r w:rsidRPr="00157EA1">
              <w:t xml:space="preserve"> 8) копія свідоцтва про смерть волонтера;</w:t>
            </w:r>
          </w:p>
          <w:p w14:paraId="3E825AF8" w14:textId="0E2660D4" w:rsidR="001C37C4" w:rsidRPr="00157EA1" w:rsidRDefault="001C37C4" w:rsidP="001C37C4">
            <w:pPr>
              <w:pStyle w:val="a6"/>
              <w:keepLines/>
              <w:ind w:left="16"/>
            </w:pPr>
            <w:r w:rsidRPr="00157EA1">
              <w:t xml:space="preserve"> 9) копія свідоцтва про народження волонтера — для батьків </w:t>
            </w:r>
            <w:r w:rsidRPr="00157EA1">
              <w:lastRenderedPageBreak/>
              <w:t xml:space="preserve">загиблого (померлого) волонтера; </w:t>
            </w:r>
          </w:p>
          <w:p w14:paraId="0347A56C" w14:textId="5DCC7830" w:rsidR="001C37C4" w:rsidRPr="00157EA1" w:rsidRDefault="001C37C4" w:rsidP="001C37C4">
            <w:pPr>
              <w:pStyle w:val="a6"/>
              <w:keepLines/>
              <w:ind w:left="16"/>
            </w:pPr>
            <w:r w:rsidRPr="00157EA1">
              <w:t>10) копія свідоцтва про шлюб — для дружини (чоловіка) загиблого (померлого) волонтера;</w:t>
            </w:r>
          </w:p>
          <w:p w14:paraId="5EDD577F" w14:textId="50A2C608" w:rsidR="001C37C4" w:rsidRPr="00157EA1" w:rsidRDefault="001C37C4" w:rsidP="001C37C4">
            <w:pPr>
              <w:pStyle w:val="a6"/>
              <w:keepLines/>
              <w:ind w:left="16"/>
            </w:pPr>
            <w:r w:rsidRPr="00157EA1">
              <w:t>11) копія свідоцтва про народження дитини — для дитини загиблого (померлого) волонтера;</w:t>
            </w:r>
          </w:p>
          <w:p w14:paraId="4E2508EF" w14:textId="6C72983F" w:rsidR="001C37C4" w:rsidRPr="00157EA1" w:rsidRDefault="001C37C4" w:rsidP="001C37C4">
            <w:pPr>
              <w:pStyle w:val="a6"/>
              <w:keepLines/>
              <w:ind w:left="16"/>
            </w:pPr>
            <w:r w:rsidRPr="00157EA1">
              <w:t xml:space="preserve"> 12) копія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 у разі здійснення опіки або піклування над дітьми загиблого (померлого) волонтера;</w:t>
            </w:r>
          </w:p>
          <w:p w14:paraId="1537992E" w14:textId="7DD49176" w:rsidR="001C37C4" w:rsidRPr="00157EA1" w:rsidRDefault="001C37C4" w:rsidP="001C37C4">
            <w:pPr>
              <w:pStyle w:val="a6"/>
              <w:keepLines/>
              <w:ind w:left="16"/>
            </w:pPr>
            <w:r w:rsidRPr="00157EA1">
              <w:t xml:space="preserve">13) копія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w:t>
            </w:r>
          </w:p>
          <w:p w14:paraId="0E8690B5" w14:textId="10FC464A" w:rsidR="001C37C4" w:rsidRPr="00157EA1" w:rsidRDefault="001C37C4" w:rsidP="001C37C4">
            <w:pPr>
              <w:pStyle w:val="a6"/>
              <w:keepLines/>
              <w:ind w:left="16"/>
            </w:pPr>
            <w:r w:rsidRPr="00157EA1">
              <w:t xml:space="preserve">14) довідка з реквізитами рахунка, відкритого в банку на ім’я одержувача одноразової грошової допомоги. </w:t>
            </w:r>
          </w:p>
          <w:p w14:paraId="6391E405" w14:textId="77777777" w:rsidR="00BF6EE7" w:rsidRPr="00157EA1" w:rsidRDefault="001C37C4" w:rsidP="001C37C4">
            <w:pPr>
              <w:pStyle w:val="a6"/>
              <w:keepLines/>
              <w:ind w:left="16"/>
              <w:rPr>
                <w:i/>
              </w:rPr>
            </w:pPr>
            <w:r w:rsidRPr="00157EA1">
              <w:rPr>
                <w:i/>
              </w:rPr>
              <w:t>Примітка: Від імені дитини віком до 18 років, недієздатного заявника, заявника, дієздатність якого обмежена, заяву подає інший з батьків, опікун, піклувальник або інший законний представник. Заяву про відмову від отримання одноразової грошової допомоги відповідно до пункту 4 Порядку № 604 подає кожен повнолітній заявник.</w:t>
            </w:r>
          </w:p>
          <w:p w14:paraId="13FC056D" w14:textId="4802D9A9" w:rsidR="001C37C4" w:rsidRPr="00157EA1" w:rsidRDefault="001C37C4" w:rsidP="001C37C4">
            <w:pPr>
              <w:pStyle w:val="a6"/>
              <w:keepLines/>
              <w:ind w:left="16"/>
              <w:rPr>
                <w:i/>
              </w:rPr>
            </w:pPr>
            <w:r w:rsidRPr="00157EA1">
              <w:rPr>
                <w:i/>
              </w:rPr>
              <w:t xml:space="preserve">Відмова від призначення та отримання одноразової грошової допомоги від імені дітей віком до 18 років, а також недієздатних осіб та осіб, цивільна дієздатність яких обмежена, які мають </w:t>
            </w:r>
            <w:r w:rsidRPr="00157EA1">
              <w:rPr>
                <w:i/>
              </w:rPr>
              <w:lastRenderedPageBreak/>
              <w:t>право на призначення та отримання одноразової грошової допомоги, не допускається.</w:t>
            </w:r>
          </w:p>
        </w:tc>
      </w:tr>
      <w:tr w:rsidR="008C237A" w:rsidRPr="00157EA1"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3380E7A" w14:textId="637EC3E8" w:rsidR="001C37C4" w:rsidRPr="00157EA1" w:rsidRDefault="001C37C4" w:rsidP="001C37C4">
            <w:pPr>
              <w:pStyle w:val="a6"/>
              <w:numPr>
                <w:ilvl w:val="0"/>
                <w:numId w:val="4"/>
              </w:numPr>
              <w:shd w:val="clear" w:color="auto" w:fill="FFFFFF"/>
              <w:spacing w:before="60" w:after="60"/>
              <w:ind w:left="16" w:firstLine="284"/>
            </w:pPr>
            <w:r w:rsidRPr="00157EA1">
              <w:t xml:space="preserve">Заява разом із доданими до неї копіями документів подаються до </w:t>
            </w:r>
            <w:proofErr w:type="spellStart"/>
            <w:r w:rsidRPr="00157EA1">
              <w:t>Мінветеранів</w:t>
            </w:r>
            <w:proofErr w:type="spellEnd"/>
            <w:r w:rsidRPr="00157EA1">
              <w:t xml:space="preserve"> особисто з пред’явленням документа, що посвідчує особу заявника, або через законного представника чи уповноважену особу, чи надсилається: </w:t>
            </w:r>
          </w:p>
          <w:p w14:paraId="273EDE0A" w14:textId="77777777" w:rsidR="001C37C4" w:rsidRPr="00157EA1" w:rsidRDefault="001C37C4" w:rsidP="001C37C4">
            <w:pPr>
              <w:pStyle w:val="a6"/>
              <w:shd w:val="clear" w:color="auto" w:fill="FFFFFF"/>
              <w:spacing w:before="60" w:after="60"/>
              <w:ind w:left="16" w:firstLine="284"/>
            </w:pPr>
            <w:r w:rsidRPr="00157EA1">
              <w:t xml:space="preserve">засобами поштового зв’язку, на адресу: вулиця Хрещатик, буд. 34, м. Київ, 01001; </w:t>
            </w:r>
          </w:p>
          <w:p w14:paraId="17D64295" w14:textId="31D8F56F" w:rsidR="008C237A" w:rsidRPr="00157EA1" w:rsidRDefault="001C37C4" w:rsidP="001C37C4">
            <w:pPr>
              <w:pStyle w:val="a6"/>
              <w:shd w:val="clear" w:color="auto" w:fill="FFFFFF"/>
              <w:spacing w:before="60" w:after="60"/>
              <w:ind w:left="16" w:firstLine="284"/>
            </w:pPr>
            <w:r w:rsidRPr="00157EA1">
              <w:t>на офіційну адресу електронної пошти dpi@mva.gov.ua; 2. Через центр надання адміністративних послуг незалежно від задекларованого/зареєстрованого місця проживання.</w:t>
            </w:r>
          </w:p>
        </w:tc>
      </w:tr>
      <w:tr w:rsidR="008C237A" w:rsidRPr="00157EA1"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157EA1" w:rsidRDefault="00150549">
            <w:pPr>
              <w:jc w:val="both"/>
              <w:rPr>
                <w:rFonts w:ascii="Times New Roman" w:hAnsi="Times New Roman" w:cs="Times New Roman"/>
                <w:sz w:val="28"/>
                <w:szCs w:val="28"/>
              </w:rPr>
            </w:pPr>
            <w:r w:rsidRPr="00157EA1">
              <w:rPr>
                <w:rFonts w:ascii="Times New Roman" w:hAnsi="Times New Roman" w:cs="Times New Roman"/>
                <w:sz w:val="28"/>
                <w:szCs w:val="28"/>
              </w:rPr>
              <w:t>Безоплатно</w:t>
            </w:r>
          </w:p>
        </w:tc>
      </w:tr>
      <w:tr w:rsidR="008C237A" w:rsidRPr="00157EA1"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157EA1" w:rsidRDefault="00150549">
            <w:pPr>
              <w:jc w:val="center"/>
              <w:rPr>
                <w:rFonts w:ascii="Times New Roman" w:hAnsi="Times New Roman" w:cs="Times New Roman"/>
                <w:sz w:val="28"/>
                <w:szCs w:val="28"/>
              </w:rPr>
            </w:pPr>
            <w:r w:rsidRPr="00157EA1">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4CC1D35" w:rsidR="008C237A" w:rsidRPr="00157EA1" w:rsidRDefault="00A02DB4" w:rsidP="006D7474">
            <w:pPr>
              <w:shd w:val="clear" w:color="auto" w:fill="FFFFFF"/>
              <w:spacing w:after="150"/>
              <w:jc w:val="both"/>
              <w:rPr>
                <w:rFonts w:ascii="Times New Roman" w:hAnsi="Times New Roman" w:cs="Times New Roman"/>
                <w:sz w:val="28"/>
                <w:szCs w:val="28"/>
              </w:rPr>
            </w:pPr>
            <w:r w:rsidRPr="00157EA1">
              <w:rPr>
                <w:rFonts w:ascii="Times New Roman" w:hAnsi="Times New Roman" w:cs="Times New Roman"/>
                <w:sz w:val="28"/>
                <w:szCs w:val="28"/>
              </w:rPr>
              <w:t xml:space="preserve"> </w:t>
            </w:r>
            <w:r w:rsidR="006D7474" w:rsidRPr="00157EA1">
              <w:rPr>
                <w:rFonts w:ascii="Times New Roman" w:hAnsi="Times New Roman" w:cs="Times New Roman"/>
                <w:sz w:val="28"/>
                <w:szCs w:val="28"/>
              </w:rPr>
              <w:t xml:space="preserve"> </w:t>
            </w:r>
            <w:r w:rsidR="001C37C4" w:rsidRPr="00157EA1">
              <w:rPr>
                <w:rFonts w:ascii="Times New Roman" w:hAnsi="Times New Roman" w:cs="Times New Roman"/>
                <w:sz w:val="28"/>
                <w:szCs w:val="28"/>
              </w:rPr>
              <w:t>30 календарних днів з дня надходження документів (уточненої інформації) (без урахування строку залишення заяви без руху у відповідності до ст. 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r w:rsidR="008C237A" w:rsidRPr="00157EA1" w14:paraId="03083BE0" w14:textId="77777777" w:rsidTr="00157EA1">
        <w:trPr>
          <w:trHeight w:val="322"/>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73416DF9" w:rsidR="008C237A" w:rsidRPr="00157EA1" w:rsidRDefault="001C37C4">
            <w:pPr>
              <w:shd w:val="clear" w:color="auto" w:fill="FFFFFF"/>
              <w:tabs>
                <w:tab w:val="left" w:pos="1565"/>
              </w:tabs>
              <w:spacing w:before="60" w:after="240"/>
              <w:jc w:val="both"/>
              <w:rPr>
                <w:rFonts w:ascii="Times New Roman" w:hAnsi="Times New Roman" w:cs="Times New Roman"/>
                <w:sz w:val="28"/>
                <w:szCs w:val="28"/>
              </w:rPr>
            </w:pPr>
            <w:r w:rsidRPr="00157EA1">
              <w:rPr>
                <w:rFonts w:ascii="Times New Roman" w:hAnsi="Times New Roman" w:cs="Times New Roman"/>
                <w:sz w:val="28"/>
                <w:szCs w:val="28"/>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1) вчинення злочину або адміністративного правопорушення; 2) вчинення дій у стані алкогольного, наркотичного чи токсичного сп’яніння; 3) навмисного спричинення собі тілесного ушкодження </w:t>
            </w:r>
            <w:r w:rsidRPr="00157EA1">
              <w:rPr>
                <w:rFonts w:ascii="Times New Roman" w:hAnsi="Times New Roman" w:cs="Times New Roman"/>
                <w:sz w:val="28"/>
                <w:szCs w:val="28"/>
              </w:rPr>
              <w:lastRenderedPageBreak/>
              <w:t>або самогубства (крім факту доведення особи до самогубства, встановленого судом); 4) подання особою свідомо неправдивих відомостей для призначення і виплати одноразової грошової допомоги; 5) інших обставин, не пов’язаних з волонтерською діяльністю.</w:t>
            </w:r>
          </w:p>
        </w:tc>
      </w:tr>
      <w:tr w:rsidR="008C237A" w:rsidRPr="00157EA1"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E2C7AB2" w14:textId="77777777" w:rsidR="001C37C4" w:rsidRPr="00157EA1" w:rsidRDefault="001C37C4" w:rsidP="00A02DB4">
            <w:pPr>
              <w:tabs>
                <w:tab w:val="left" w:pos="358"/>
                <w:tab w:val="left" w:pos="449"/>
              </w:tabs>
              <w:jc w:val="both"/>
              <w:rPr>
                <w:rFonts w:ascii="Times New Roman" w:hAnsi="Times New Roman" w:cs="Times New Roman"/>
                <w:sz w:val="28"/>
                <w:szCs w:val="28"/>
              </w:rPr>
            </w:pPr>
            <w:r w:rsidRPr="00157EA1">
              <w:rPr>
                <w:rFonts w:ascii="Times New Roman" w:hAnsi="Times New Roman" w:cs="Times New Roman"/>
                <w:sz w:val="28"/>
                <w:szCs w:val="28"/>
              </w:rPr>
              <w:t xml:space="preserve">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14:paraId="5F2CDC95" w14:textId="4B6BDF65" w:rsidR="008C237A" w:rsidRPr="00157EA1" w:rsidRDefault="001C37C4" w:rsidP="00A02DB4">
            <w:pPr>
              <w:tabs>
                <w:tab w:val="left" w:pos="358"/>
                <w:tab w:val="left" w:pos="449"/>
              </w:tabs>
              <w:jc w:val="both"/>
              <w:rPr>
                <w:rFonts w:ascii="Times New Roman" w:hAnsi="Times New Roman" w:cs="Times New Roman"/>
                <w:i/>
                <w:sz w:val="28"/>
                <w:szCs w:val="28"/>
              </w:rPr>
            </w:pPr>
            <w:r w:rsidRPr="00157EA1">
              <w:rPr>
                <w:rFonts w:ascii="Times New Roman" w:hAnsi="Times New Roman" w:cs="Times New Roman"/>
                <w:i/>
                <w:sz w:val="28"/>
                <w:szCs w:val="28"/>
              </w:rPr>
              <w:t>Примітка: Виплата одноразової грошової допомоги здійснюється в порядку черговості відповідно до дати подання документів.</w:t>
            </w:r>
          </w:p>
        </w:tc>
      </w:tr>
      <w:tr w:rsidR="008C237A" w:rsidRPr="00157EA1"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157EA1" w:rsidRDefault="00150549">
            <w:pPr>
              <w:rPr>
                <w:rFonts w:ascii="Times New Roman" w:hAnsi="Times New Roman" w:cs="Times New Roman"/>
                <w:sz w:val="28"/>
                <w:szCs w:val="28"/>
              </w:rPr>
            </w:pPr>
            <w:r w:rsidRPr="00157EA1">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157EA1" w:rsidRDefault="006D7474">
            <w:pPr>
              <w:shd w:val="clear" w:color="auto" w:fill="FFFFFF"/>
              <w:tabs>
                <w:tab w:val="left" w:pos="1565"/>
              </w:tabs>
              <w:spacing w:before="60" w:after="240"/>
              <w:jc w:val="both"/>
              <w:rPr>
                <w:rFonts w:ascii="Times New Roman" w:hAnsi="Times New Roman" w:cs="Times New Roman"/>
                <w:sz w:val="28"/>
                <w:szCs w:val="28"/>
              </w:rPr>
            </w:pPr>
            <w:r w:rsidRPr="00157EA1">
              <w:rPr>
                <w:rFonts w:ascii="Times New Roman" w:hAnsi="Times New Roman" w:cs="Times New Roman"/>
                <w:sz w:val="28"/>
                <w:szCs w:val="28"/>
              </w:rPr>
              <w:t>С</w:t>
            </w:r>
            <w:r w:rsidR="00150549" w:rsidRPr="00157EA1">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40089AAE" w14:textId="77777777" w:rsidR="00157EA1" w:rsidRPr="00157EA1" w:rsidRDefault="001C37C4">
            <w:pPr>
              <w:pBdr>
                <w:top w:val="nil"/>
                <w:left w:val="nil"/>
                <w:bottom w:val="nil"/>
                <w:right w:val="nil"/>
                <w:between w:val="nil"/>
              </w:pBdr>
              <w:tabs>
                <w:tab w:val="left" w:pos="358"/>
              </w:tabs>
              <w:jc w:val="both"/>
              <w:rPr>
                <w:rFonts w:ascii="Times New Roman" w:hAnsi="Times New Roman" w:cs="Times New Roman"/>
                <w:sz w:val="28"/>
                <w:szCs w:val="28"/>
              </w:rPr>
            </w:pPr>
            <w:r w:rsidRPr="00157EA1">
              <w:rPr>
                <w:rFonts w:ascii="Times New Roman" w:hAnsi="Times New Roman" w:cs="Times New Roman"/>
                <w:sz w:val="28"/>
                <w:szCs w:val="28"/>
              </w:rPr>
              <w:t>1. Особисто</w:t>
            </w:r>
          </w:p>
          <w:p w14:paraId="15EE6C78" w14:textId="44E81200" w:rsidR="008C237A" w:rsidRPr="00157EA1" w:rsidRDefault="001C37C4">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157EA1">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157EA1"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157EA1" w:rsidRDefault="008C237A">
      <w:pPr>
        <w:rPr>
          <w:rFonts w:ascii="Times New Roman" w:hAnsi="Times New Roman" w:cs="Times New Roman"/>
          <w:b/>
          <w:i/>
          <w:color w:val="000000"/>
          <w:sz w:val="28"/>
          <w:szCs w:val="28"/>
        </w:rPr>
      </w:pPr>
    </w:p>
    <w:p w14:paraId="303A0FDB" w14:textId="77777777" w:rsidR="008C237A" w:rsidRPr="00157EA1" w:rsidRDefault="006B3AC2">
      <w:pPr>
        <w:rPr>
          <w:rFonts w:ascii="Times New Roman" w:hAnsi="Times New Roman" w:cs="Times New Roman"/>
          <w:b/>
          <w:i/>
          <w:sz w:val="28"/>
          <w:szCs w:val="28"/>
        </w:rPr>
      </w:pPr>
      <w:r w:rsidRPr="00157EA1">
        <w:rPr>
          <w:rFonts w:ascii="Times New Roman" w:hAnsi="Times New Roman" w:cs="Times New Roman"/>
          <w:b/>
          <w:sz w:val="28"/>
          <w:szCs w:val="28"/>
        </w:rPr>
        <w:t xml:space="preserve"> </w:t>
      </w:r>
    </w:p>
    <w:sectPr w:rsidR="008C237A" w:rsidRPr="00157EA1">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96608" w14:textId="77777777" w:rsidR="002A31A8" w:rsidRDefault="002A31A8">
      <w:r>
        <w:separator/>
      </w:r>
    </w:p>
  </w:endnote>
  <w:endnote w:type="continuationSeparator" w:id="0">
    <w:p w14:paraId="0F98540F" w14:textId="77777777" w:rsidR="002A31A8" w:rsidRDefault="002A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2CF80" w14:textId="77777777" w:rsidR="002A31A8" w:rsidRDefault="002A31A8">
      <w:r>
        <w:separator/>
      </w:r>
    </w:p>
  </w:footnote>
  <w:footnote w:type="continuationSeparator" w:id="0">
    <w:p w14:paraId="152E4413" w14:textId="77777777" w:rsidR="002A31A8" w:rsidRDefault="002A3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53FD5">
      <w:rPr>
        <w:noProof/>
        <w:color w:val="000000"/>
        <w:sz w:val="28"/>
        <w:szCs w:val="28"/>
      </w:rPr>
      <w:t>7</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42E1"/>
    <w:multiLevelType w:val="hybridMultilevel"/>
    <w:tmpl w:val="83C8F142"/>
    <w:lvl w:ilvl="0" w:tplc="FAECF012">
      <w:start w:val="1"/>
      <w:numFmt w:val="decimal"/>
      <w:lvlText w:val="%1."/>
      <w:lvlJc w:val="left"/>
      <w:pPr>
        <w:ind w:left="600" w:hanging="460"/>
      </w:pPr>
      <w:rPr>
        <w:rFonts w:hint="default"/>
      </w:rPr>
    </w:lvl>
    <w:lvl w:ilvl="1" w:tplc="04220019" w:tentative="1">
      <w:start w:val="1"/>
      <w:numFmt w:val="lowerLetter"/>
      <w:lvlText w:val="%2."/>
      <w:lvlJc w:val="left"/>
      <w:pPr>
        <w:ind w:left="1220" w:hanging="360"/>
      </w:pPr>
    </w:lvl>
    <w:lvl w:ilvl="2" w:tplc="0422001B" w:tentative="1">
      <w:start w:val="1"/>
      <w:numFmt w:val="lowerRoman"/>
      <w:lvlText w:val="%3."/>
      <w:lvlJc w:val="right"/>
      <w:pPr>
        <w:ind w:left="1940" w:hanging="180"/>
      </w:pPr>
    </w:lvl>
    <w:lvl w:ilvl="3" w:tplc="0422000F" w:tentative="1">
      <w:start w:val="1"/>
      <w:numFmt w:val="decimal"/>
      <w:lvlText w:val="%4."/>
      <w:lvlJc w:val="left"/>
      <w:pPr>
        <w:ind w:left="2660" w:hanging="360"/>
      </w:pPr>
    </w:lvl>
    <w:lvl w:ilvl="4" w:tplc="04220019" w:tentative="1">
      <w:start w:val="1"/>
      <w:numFmt w:val="lowerLetter"/>
      <w:lvlText w:val="%5."/>
      <w:lvlJc w:val="left"/>
      <w:pPr>
        <w:ind w:left="3380" w:hanging="360"/>
      </w:pPr>
    </w:lvl>
    <w:lvl w:ilvl="5" w:tplc="0422001B" w:tentative="1">
      <w:start w:val="1"/>
      <w:numFmt w:val="lowerRoman"/>
      <w:lvlText w:val="%6."/>
      <w:lvlJc w:val="right"/>
      <w:pPr>
        <w:ind w:left="4100" w:hanging="180"/>
      </w:pPr>
    </w:lvl>
    <w:lvl w:ilvl="6" w:tplc="0422000F" w:tentative="1">
      <w:start w:val="1"/>
      <w:numFmt w:val="decimal"/>
      <w:lvlText w:val="%7."/>
      <w:lvlJc w:val="left"/>
      <w:pPr>
        <w:ind w:left="4820" w:hanging="360"/>
      </w:pPr>
    </w:lvl>
    <w:lvl w:ilvl="7" w:tplc="04220019" w:tentative="1">
      <w:start w:val="1"/>
      <w:numFmt w:val="lowerLetter"/>
      <w:lvlText w:val="%8."/>
      <w:lvlJc w:val="left"/>
      <w:pPr>
        <w:ind w:left="5540" w:hanging="360"/>
      </w:pPr>
    </w:lvl>
    <w:lvl w:ilvl="8" w:tplc="0422001B" w:tentative="1">
      <w:start w:val="1"/>
      <w:numFmt w:val="lowerRoman"/>
      <w:lvlText w:val="%9."/>
      <w:lvlJc w:val="right"/>
      <w:pPr>
        <w:ind w:left="6260" w:hanging="180"/>
      </w:pPr>
    </w:lvl>
  </w:abstractNum>
  <w:abstractNum w:abstractNumId="1">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2">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abstractNum w:abstractNumId="3">
    <w:nsid w:val="7DE464A1"/>
    <w:multiLevelType w:val="hybridMultilevel"/>
    <w:tmpl w:val="2C529B4A"/>
    <w:lvl w:ilvl="0" w:tplc="A366F400">
      <w:start w:val="1"/>
      <w:numFmt w:val="decimal"/>
      <w:lvlText w:val="%1)"/>
      <w:lvlJc w:val="left"/>
      <w:pPr>
        <w:ind w:left="1507" w:hanging="39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57EA1"/>
    <w:rsid w:val="001B6982"/>
    <w:rsid w:val="001C37C4"/>
    <w:rsid w:val="002128E5"/>
    <w:rsid w:val="00245822"/>
    <w:rsid w:val="002A31A8"/>
    <w:rsid w:val="003247CB"/>
    <w:rsid w:val="004716E3"/>
    <w:rsid w:val="004C0845"/>
    <w:rsid w:val="004F3F9E"/>
    <w:rsid w:val="005739A2"/>
    <w:rsid w:val="005B1D6F"/>
    <w:rsid w:val="006B3AC2"/>
    <w:rsid w:val="006D7474"/>
    <w:rsid w:val="00745E1B"/>
    <w:rsid w:val="00765B19"/>
    <w:rsid w:val="00780422"/>
    <w:rsid w:val="008C237A"/>
    <w:rsid w:val="009C1575"/>
    <w:rsid w:val="009D3E2A"/>
    <w:rsid w:val="00A02DB4"/>
    <w:rsid w:val="00AB46F1"/>
    <w:rsid w:val="00BF6EE7"/>
    <w:rsid w:val="00D53FD5"/>
    <w:rsid w:val="00E0416D"/>
    <w:rsid w:val="00F41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99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7162</Words>
  <Characters>4083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22</cp:revision>
  <cp:lastPrinted>2025-01-27T11:57:00Z</cp:lastPrinted>
  <dcterms:created xsi:type="dcterms:W3CDTF">2023-06-07T10:50:00Z</dcterms:created>
  <dcterms:modified xsi:type="dcterms:W3CDTF">2026-01-14T10:15:00Z</dcterms:modified>
</cp:coreProperties>
</file>