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996456" w14:textId="3B3B1680" w:rsidR="002F3F19" w:rsidRPr="002F3F19" w:rsidRDefault="002F3F19" w:rsidP="002F3F19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                       </w:t>
      </w:r>
      <w:r w:rsidRPr="002F3F19">
        <w:rPr>
          <w:rFonts w:ascii="Times New Roman" w:hAnsi="Times New Roman"/>
          <w:b/>
          <w:color w:val="000000" w:themeColor="text1"/>
          <w:sz w:val="28"/>
          <w:szCs w:val="28"/>
        </w:rPr>
        <w:t>ЗАТВЕРДЖЕН</w:t>
      </w:r>
      <w:r w:rsidRPr="002F3F19">
        <w:rPr>
          <w:rFonts w:ascii="Times New Roman" w:hAnsi="Times New Roman"/>
          <w:color w:val="000000" w:themeColor="text1"/>
          <w:sz w:val="28"/>
          <w:szCs w:val="28"/>
        </w:rPr>
        <w:t>О</w:t>
      </w:r>
    </w:p>
    <w:p w14:paraId="0EAB2AEF" w14:textId="77777777" w:rsidR="002F3F19" w:rsidRPr="002F3F19" w:rsidRDefault="002F3F19" w:rsidP="002F3F19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F3F19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</w:t>
      </w:r>
      <w:proofErr w:type="spellStart"/>
      <w:proofErr w:type="gramStart"/>
      <w:r w:rsidRPr="002F3F19">
        <w:rPr>
          <w:rFonts w:ascii="Times New Roman" w:hAnsi="Times New Roman"/>
          <w:color w:val="000000" w:themeColor="text1"/>
          <w:sz w:val="28"/>
          <w:szCs w:val="28"/>
        </w:rPr>
        <w:t>Р</w:t>
      </w:r>
      <w:proofErr w:type="gramEnd"/>
      <w:r w:rsidRPr="002F3F19">
        <w:rPr>
          <w:rFonts w:ascii="Times New Roman" w:hAnsi="Times New Roman"/>
          <w:color w:val="000000" w:themeColor="text1"/>
          <w:sz w:val="28"/>
          <w:szCs w:val="28"/>
        </w:rPr>
        <w:t>ішенням</w:t>
      </w:r>
      <w:proofErr w:type="spellEnd"/>
      <w:r w:rsidRPr="002F3F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F3F19">
        <w:rPr>
          <w:rFonts w:ascii="Times New Roman" w:hAnsi="Times New Roman"/>
          <w:color w:val="000000" w:themeColor="text1"/>
          <w:sz w:val="28"/>
          <w:szCs w:val="28"/>
        </w:rPr>
        <w:t>сесії</w:t>
      </w:r>
      <w:proofErr w:type="spellEnd"/>
      <w:r w:rsidRPr="002F3F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F3F19">
        <w:rPr>
          <w:rFonts w:ascii="Times New Roman" w:hAnsi="Times New Roman"/>
          <w:color w:val="000000" w:themeColor="text1"/>
          <w:sz w:val="28"/>
          <w:szCs w:val="28"/>
        </w:rPr>
        <w:t>Рогатинської</w:t>
      </w:r>
      <w:proofErr w:type="spellEnd"/>
      <w:r w:rsidRPr="002F3F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F3F19">
        <w:rPr>
          <w:rFonts w:ascii="Times New Roman" w:hAnsi="Times New Roman"/>
          <w:color w:val="000000" w:themeColor="text1"/>
          <w:sz w:val="28"/>
          <w:szCs w:val="28"/>
        </w:rPr>
        <w:t>міської</w:t>
      </w:r>
      <w:proofErr w:type="spellEnd"/>
      <w:r w:rsidRPr="002F3F19">
        <w:rPr>
          <w:rFonts w:ascii="Times New Roman" w:hAnsi="Times New Roman"/>
          <w:color w:val="000000" w:themeColor="text1"/>
          <w:sz w:val="28"/>
          <w:szCs w:val="28"/>
        </w:rPr>
        <w:t xml:space="preserve"> ради</w:t>
      </w:r>
    </w:p>
    <w:p w14:paraId="579AD7AF" w14:textId="001EE335" w:rsidR="002F3F19" w:rsidRPr="002F3F19" w:rsidRDefault="002F3F19" w:rsidP="002F3F19">
      <w:pPr>
        <w:overflowPunct w:val="0"/>
        <w:adjustRightInd w:val="0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2F3F19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</w:t>
      </w:r>
      <w:r w:rsidRPr="002F3F19">
        <w:rPr>
          <w:rFonts w:ascii="Times New Roman" w:hAnsi="Times New Roman"/>
          <w:color w:val="000000" w:themeColor="text1"/>
          <w:sz w:val="28"/>
          <w:szCs w:val="28"/>
        </w:rPr>
        <w:t xml:space="preserve">        69 </w:t>
      </w:r>
      <w:proofErr w:type="spellStart"/>
      <w:r w:rsidRPr="002F3F19">
        <w:rPr>
          <w:rFonts w:ascii="Times New Roman" w:hAnsi="Times New Roman"/>
          <w:color w:val="000000" w:themeColor="text1"/>
          <w:sz w:val="28"/>
          <w:szCs w:val="28"/>
        </w:rPr>
        <w:t>сесія</w:t>
      </w:r>
      <w:proofErr w:type="spellEnd"/>
      <w:r w:rsidRPr="002F3F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F3F19">
        <w:rPr>
          <w:rFonts w:ascii="Times New Roman" w:eastAsia="Calibri" w:hAnsi="Times New Roman"/>
          <w:color w:val="000000"/>
          <w:sz w:val="28"/>
          <w:szCs w:val="28"/>
          <w:lang w:val="en-US"/>
        </w:rPr>
        <w:t>VIII</w:t>
      </w:r>
      <w:r w:rsidRPr="002F3F19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Pr="002F3F19">
        <w:rPr>
          <w:rFonts w:ascii="Times New Roman" w:eastAsia="Calibri" w:hAnsi="Times New Roman"/>
          <w:color w:val="000000"/>
          <w:sz w:val="28"/>
          <w:szCs w:val="28"/>
        </w:rPr>
        <w:t>скликання</w:t>
      </w:r>
      <w:proofErr w:type="spellEnd"/>
      <w:r w:rsidRPr="002F3F19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Pr="002F3F19">
        <w:rPr>
          <w:rFonts w:ascii="Times New Roman" w:hAnsi="Times New Roman"/>
          <w:color w:val="000000" w:themeColor="text1"/>
          <w:sz w:val="28"/>
          <w:szCs w:val="28"/>
        </w:rPr>
        <w:t>від</w:t>
      </w:r>
      <w:proofErr w:type="spellEnd"/>
      <w:r w:rsidRPr="002F3F19">
        <w:rPr>
          <w:rFonts w:ascii="Times New Roman" w:hAnsi="Times New Roman"/>
          <w:color w:val="000000" w:themeColor="text1"/>
          <w:sz w:val="28"/>
          <w:szCs w:val="28"/>
        </w:rPr>
        <w:t xml:space="preserve"> 29.01.2026</w:t>
      </w:r>
    </w:p>
    <w:p w14:paraId="4EEDCA80" w14:textId="77777777" w:rsidR="0088106E" w:rsidRDefault="0088106E" w:rsidP="009B1A3B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3BFF15A9" w14:textId="77777777" w:rsidR="002F3F19" w:rsidRPr="00FD2370" w:rsidRDefault="002F3F19" w:rsidP="009B1A3B">
      <w:pPr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p w14:paraId="137E63D3" w14:textId="77777777" w:rsidR="009B1A3B" w:rsidRPr="00FD2370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D2370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72C84887" w14:textId="24230B5C" w:rsidR="002D3CAA" w:rsidRPr="00FD2370" w:rsidRDefault="009B1A3B" w:rsidP="005151DD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FD2370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D35295" w:rsidRPr="00FD2370">
        <w:rPr>
          <w:rFonts w:ascii="Times New Roman" w:hAnsi="Times New Roman"/>
          <w:b/>
          <w:sz w:val="28"/>
          <w:szCs w:val="28"/>
          <w:u w:val="single"/>
          <w:lang w:val="uk-UA"/>
        </w:rPr>
        <w:t>1454</w:t>
      </w:r>
    </w:p>
    <w:p w14:paraId="089349B3" w14:textId="57E9DA22" w:rsidR="009B1A3B" w:rsidRPr="00FD2370" w:rsidRDefault="00E32103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D237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E739C" w:rsidRPr="00FD237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35295" w:rsidRPr="00FD237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35295" w:rsidRPr="00FD237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Реєстрація</w:t>
      </w:r>
      <w:proofErr w:type="spellEnd"/>
      <w:r w:rsidR="00D35295" w:rsidRPr="00FD237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35295" w:rsidRPr="00FD237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пасіки</w:t>
      </w:r>
      <w:proofErr w:type="spellEnd"/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3594"/>
        <w:gridCol w:w="5765"/>
      </w:tblGrid>
      <w:tr w:rsidR="000E760B" w:rsidRPr="00FD2370" w14:paraId="450EAF5D" w14:textId="77777777" w:rsidTr="00FE2188">
        <w:trPr>
          <w:trHeight w:val="537"/>
        </w:trPr>
        <w:tc>
          <w:tcPr>
            <w:tcW w:w="9925" w:type="dxa"/>
            <w:gridSpan w:val="3"/>
          </w:tcPr>
          <w:p w14:paraId="157F05D0" w14:textId="09500DD4" w:rsidR="00C83615" w:rsidRPr="00FD2370" w:rsidRDefault="000E760B" w:rsidP="00B725F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23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Інформація про </w:t>
            </w:r>
            <w:r w:rsidR="003D434F" w:rsidRPr="00FD2370">
              <w:rPr>
                <w:rFonts w:ascii="Times New Roman" w:hAnsi="Times New Roman"/>
                <w:sz w:val="28"/>
                <w:szCs w:val="28"/>
                <w:lang w:val="uk-UA"/>
              </w:rPr>
              <w:t>Ц</w:t>
            </w:r>
            <w:r w:rsidRPr="00FD2370">
              <w:rPr>
                <w:rFonts w:ascii="Times New Roman" w:hAnsi="Times New Roman"/>
                <w:sz w:val="28"/>
                <w:szCs w:val="28"/>
                <w:lang w:val="uk-UA"/>
              </w:rPr>
              <w:t>ентр надання адміністративної послуги</w:t>
            </w:r>
            <w:r w:rsidR="003D434F" w:rsidRPr="00FD23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E760B" w:rsidRPr="00FD2370" w14:paraId="24BE7A8B" w14:textId="77777777" w:rsidTr="003B1A90">
        <w:trPr>
          <w:trHeight w:val="604"/>
        </w:trPr>
        <w:tc>
          <w:tcPr>
            <w:tcW w:w="516" w:type="dxa"/>
          </w:tcPr>
          <w:p w14:paraId="5F6A6278" w14:textId="77777777" w:rsidR="000E760B" w:rsidRPr="00FD2370" w:rsidRDefault="000E760B" w:rsidP="009B1A3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23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1.</w:t>
            </w:r>
          </w:p>
        </w:tc>
        <w:tc>
          <w:tcPr>
            <w:tcW w:w="3626" w:type="dxa"/>
          </w:tcPr>
          <w:p w14:paraId="0F506DB6" w14:textId="77777777" w:rsidR="000E760B" w:rsidRPr="00FD2370" w:rsidRDefault="000E760B" w:rsidP="000E760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2370">
              <w:rPr>
                <w:rFonts w:ascii="Times New Roman" w:hAnsi="Times New Roman"/>
                <w:sz w:val="28"/>
                <w:szCs w:val="28"/>
                <w:lang w:val="uk-UA"/>
              </w:rPr>
              <w:t>Місцезнаходження ЦНАП:</w:t>
            </w:r>
          </w:p>
        </w:tc>
        <w:tc>
          <w:tcPr>
            <w:tcW w:w="5783" w:type="dxa"/>
          </w:tcPr>
          <w:p w14:paraId="1B8DA9F9" w14:textId="6D2F933D" w:rsidR="000E760B" w:rsidRPr="00FD2370" w:rsidRDefault="00B725F1" w:rsidP="000E760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D2370">
              <w:rPr>
                <w:rFonts w:ascii="Times New Roman" w:hAnsi="Times New Roman"/>
                <w:sz w:val="28"/>
                <w:szCs w:val="28"/>
                <w:lang w:val="uk-UA"/>
              </w:rPr>
              <w:t>м.Рогатин</w:t>
            </w:r>
            <w:proofErr w:type="spellEnd"/>
            <w:r w:rsidRPr="00FD2370">
              <w:rPr>
                <w:rFonts w:ascii="Times New Roman" w:hAnsi="Times New Roman"/>
                <w:sz w:val="28"/>
                <w:szCs w:val="28"/>
                <w:lang w:val="uk-UA"/>
              </w:rPr>
              <w:t>, вулиця Галицька,40</w:t>
            </w:r>
          </w:p>
        </w:tc>
      </w:tr>
      <w:tr w:rsidR="002C0E76" w:rsidRPr="00FD2370" w14:paraId="02533499" w14:textId="77777777" w:rsidTr="003B1A90">
        <w:trPr>
          <w:trHeight w:val="1035"/>
        </w:trPr>
        <w:tc>
          <w:tcPr>
            <w:tcW w:w="516" w:type="dxa"/>
          </w:tcPr>
          <w:p w14:paraId="3A6FEC1B" w14:textId="77777777" w:rsidR="002C0E76" w:rsidRPr="00FD2370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23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2.</w:t>
            </w:r>
          </w:p>
        </w:tc>
        <w:tc>
          <w:tcPr>
            <w:tcW w:w="3626" w:type="dxa"/>
          </w:tcPr>
          <w:p w14:paraId="72C197D4" w14:textId="6F0152F8" w:rsidR="002C0E76" w:rsidRPr="00FD2370" w:rsidRDefault="002C0E76" w:rsidP="00FE739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2370">
              <w:rPr>
                <w:rFonts w:ascii="Times New Roman" w:hAnsi="Times New Roman"/>
                <w:sz w:val="28"/>
                <w:szCs w:val="28"/>
                <w:lang w:val="uk-UA"/>
              </w:rPr>
              <w:t>Інформація щодо режиму роботи ЦНАП</w:t>
            </w:r>
            <w:r w:rsidR="00EE1624" w:rsidRPr="00FD23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 час прийому суб’єкту звернень)</w:t>
            </w:r>
          </w:p>
        </w:tc>
        <w:tc>
          <w:tcPr>
            <w:tcW w:w="5783" w:type="dxa"/>
            <w:vAlign w:val="center"/>
          </w:tcPr>
          <w:p w14:paraId="150CC29B" w14:textId="77777777" w:rsidR="00B725F1" w:rsidRPr="00FD2370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2370">
              <w:rPr>
                <w:rFonts w:ascii="Times New Roman" w:hAnsi="Times New Roman"/>
                <w:sz w:val="28"/>
                <w:szCs w:val="28"/>
              </w:rPr>
              <w:t>Понеділок</w:t>
            </w:r>
            <w:proofErr w:type="spellEnd"/>
            <w:r w:rsidRPr="00FD2370">
              <w:rPr>
                <w:rFonts w:ascii="Times New Roman" w:hAnsi="Times New Roman"/>
                <w:sz w:val="28"/>
                <w:szCs w:val="28"/>
              </w:rPr>
              <w:t xml:space="preserve"> з 08.30-до 16.00</w:t>
            </w:r>
          </w:p>
          <w:p w14:paraId="259262FE" w14:textId="77777777" w:rsidR="00B725F1" w:rsidRPr="00FD2370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2370">
              <w:rPr>
                <w:rFonts w:ascii="Times New Roman" w:hAnsi="Times New Roman"/>
                <w:sz w:val="28"/>
                <w:szCs w:val="28"/>
              </w:rPr>
              <w:t>Вівторок</w:t>
            </w:r>
            <w:proofErr w:type="spellEnd"/>
            <w:r w:rsidRPr="00FD2370">
              <w:rPr>
                <w:rFonts w:ascii="Times New Roman" w:hAnsi="Times New Roman"/>
                <w:sz w:val="28"/>
                <w:szCs w:val="28"/>
              </w:rPr>
              <w:t xml:space="preserve">    з 08.30 до 16.00</w:t>
            </w:r>
          </w:p>
          <w:p w14:paraId="7BEC63F7" w14:textId="77777777" w:rsidR="00B725F1" w:rsidRPr="00FD2370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2370">
              <w:rPr>
                <w:rFonts w:ascii="Times New Roman" w:hAnsi="Times New Roman"/>
                <w:sz w:val="28"/>
                <w:szCs w:val="28"/>
              </w:rPr>
              <w:t>Середа       з 08.30 до 20.00</w:t>
            </w:r>
          </w:p>
          <w:p w14:paraId="36C3F5B0" w14:textId="4C5BAE21" w:rsidR="00B725F1" w:rsidRPr="00FD2370" w:rsidRDefault="006D1BBC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2370">
              <w:rPr>
                <w:rFonts w:ascii="Times New Roman" w:hAnsi="Times New Roman"/>
                <w:sz w:val="28"/>
                <w:szCs w:val="28"/>
              </w:rPr>
              <w:t>Четве</w:t>
            </w:r>
            <w:proofErr w:type="spellEnd"/>
            <w:r w:rsidRPr="00FD2370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 w:rsidR="00B725F1" w:rsidRPr="00FD2370">
              <w:rPr>
                <w:rFonts w:ascii="Times New Roman" w:hAnsi="Times New Roman"/>
                <w:sz w:val="28"/>
                <w:szCs w:val="28"/>
              </w:rPr>
              <w:t xml:space="preserve">        з 08.30 до 16.00</w:t>
            </w:r>
          </w:p>
          <w:p w14:paraId="16B53DA0" w14:textId="77777777" w:rsidR="00B725F1" w:rsidRPr="00FD2370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2370">
              <w:rPr>
                <w:rFonts w:ascii="Times New Roman" w:hAnsi="Times New Roman"/>
                <w:sz w:val="28"/>
                <w:szCs w:val="28"/>
              </w:rPr>
              <w:t>П’ятниця</w:t>
            </w:r>
            <w:proofErr w:type="spellEnd"/>
            <w:r w:rsidRPr="00FD2370">
              <w:rPr>
                <w:rFonts w:ascii="Times New Roman" w:hAnsi="Times New Roman"/>
                <w:sz w:val="28"/>
                <w:szCs w:val="28"/>
              </w:rPr>
              <w:t xml:space="preserve">   з 08.30 до 15.30</w:t>
            </w:r>
          </w:p>
          <w:p w14:paraId="4209F10D" w14:textId="77777777" w:rsidR="00B725F1" w:rsidRPr="00FD2370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2370">
              <w:rPr>
                <w:rFonts w:ascii="Times New Roman" w:hAnsi="Times New Roman"/>
                <w:sz w:val="28"/>
                <w:szCs w:val="28"/>
              </w:rPr>
              <w:t>Субота</w:t>
            </w:r>
            <w:proofErr w:type="spellEnd"/>
            <w:r w:rsidRPr="00FD2370">
              <w:rPr>
                <w:rFonts w:ascii="Times New Roman" w:hAnsi="Times New Roman"/>
                <w:sz w:val="28"/>
                <w:szCs w:val="28"/>
              </w:rPr>
              <w:t xml:space="preserve">       з 09.00 до 15.00</w:t>
            </w:r>
          </w:p>
          <w:p w14:paraId="127155F8" w14:textId="77777777" w:rsidR="00B725F1" w:rsidRPr="00FD2370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2370">
              <w:rPr>
                <w:rFonts w:ascii="Times New Roman" w:hAnsi="Times New Roman"/>
                <w:sz w:val="28"/>
                <w:szCs w:val="28"/>
              </w:rPr>
              <w:t>неділя</w:t>
            </w:r>
            <w:proofErr w:type="spellEnd"/>
            <w:r w:rsidRPr="00FD2370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FD2370">
              <w:rPr>
                <w:rFonts w:ascii="Times New Roman" w:hAnsi="Times New Roman"/>
                <w:sz w:val="28"/>
                <w:szCs w:val="28"/>
              </w:rPr>
              <w:t>вихідний</w:t>
            </w:r>
            <w:proofErr w:type="spellEnd"/>
          </w:p>
          <w:p w14:paraId="20FBC132" w14:textId="77777777" w:rsidR="00B725F1" w:rsidRPr="00FD2370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D2370">
              <w:rPr>
                <w:rFonts w:ascii="Times New Roman" w:hAnsi="Times New Roman"/>
                <w:sz w:val="28"/>
                <w:szCs w:val="28"/>
              </w:rPr>
              <w:t>Без перерви</w:t>
            </w:r>
            <w:proofErr w:type="gramEnd"/>
            <w:r w:rsidRPr="00FD2370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FD2370">
              <w:rPr>
                <w:rFonts w:ascii="Times New Roman" w:hAnsi="Times New Roman"/>
                <w:sz w:val="28"/>
                <w:szCs w:val="28"/>
              </w:rPr>
              <w:t>обід</w:t>
            </w:r>
            <w:proofErr w:type="spellEnd"/>
            <w:r w:rsidRPr="00FD237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52F542E" w14:textId="77777777" w:rsidR="00B725F1" w:rsidRPr="00FD2370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2370">
              <w:rPr>
                <w:rFonts w:ascii="Times New Roman" w:hAnsi="Times New Roman"/>
                <w:i/>
                <w:sz w:val="28"/>
                <w:szCs w:val="28"/>
              </w:rPr>
              <w:t>Середа</w:t>
            </w:r>
            <w:r w:rsidRPr="00FD237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FD2370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FD2370">
              <w:rPr>
                <w:rFonts w:ascii="Times New Roman" w:hAnsi="Times New Roman"/>
                <w:sz w:val="28"/>
                <w:szCs w:val="28"/>
              </w:rPr>
              <w:t xml:space="preserve"> з 16.00 до 20.00 год за </w:t>
            </w:r>
            <w:proofErr w:type="spellStart"/>
            <w:r w:rsidRPr="00FD2370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FD23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2370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FD2370">
              <w:rPr>
                <w:rFonts w:ascii="Times New Roman" w:hAnsi="Times New Roman"/>
                <w:sz w:val="28"/>
                <w:szCs w:val="28"/>
              </w:rPr>
              <w:t xml:space="preserve"> по телефону 0971755620</w:t>
            </w:r>
          </w:p>
          <w:p w14:paraId="49209725" w14:textId="33BD71AE" w:rsidR="003D434F" w:rsidRPr="00FD2370" w:rsidRDefault="00B725F1" w:rsidP="00C04F56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D2370">
              <w:rPr>
                <w:rFonts w:ascii="Times New Roman" w:hAnsi="Times New Roman"/>
                <w:i/>
                <w:sz w:val="28"/>
                <w:szCs w:val="28"/>
              </w:rPr>
              <w:t>Субота</w:t>
            </w:r>
            <w:proofErr w:type="spellEnd"/>
            <w:r w:rsidRPr="00FD2370">
              <w:rPr>
                <w:rFonts w:ascii="Times New Roman" w:hAnsi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FD2370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FD2370">
              <w:rPr>
                <w:rFonts w:ascii="Times New Roman" w:hAnsi="Times New Roman"/>
                <w:sz w:val="28"/>
                <w:szCs w:val="28"/>
              </w:rPr>
              <w:t xml:space="preserve"> з 09.00 до 15.00 год за </w:t>
            </w:r>
            <w:proofErr w:type="spellStart"/>
            <w:r w:rsidRPr="00FD2370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FD23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2370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FD2370">
              <w:rPr>
                <w:rFonts w:ascii="Times New Roman" w:hAnsi="Times New Roman"/>
                <w:sz w:val="28"/>
                <w:szCs w:val="28"/>
              </w:rPr>
              <w:t xml:space="preserve">  по телефону 0971755620</w:t>
            </w:r>
          </w:p>
        </w:tc>
      </w:tr>
      <w:tr w:rsidR="002C0E76" w:rsidRPr="00FD2370" w14:paraId="1CF27176" w14:textId="77777777" w:rsidTr="00D43FD0">
        <w:trPr>
          <w:trHeight w:val="588"/>
        </w:trPr>
        <w:tc>
          <w:tcPr>
            <w:tcW w:w="516" w:type="dxa"/>
          </w:tcPr>
          <w:p w14:paraId="4D157001" w14:textId="77777777" w:rsidR="002C0E76" w:rsidRPr="00FD2370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23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3.</w:t>
            </w:r>
          </w:p>
        </w:tc>
        <w:tc>
          <w:tcPr>
            <w:tcW w:w="3626" w:type="dxa"/>
          </w:tcPr>
          <w:p w14:paraId="44DCF461" w14:textId="658D8C4B" w:rsidR="002C0E76" w:rsidRPr="00FD2370" w:rsidRDefault="002C0E76" w:rsidP="006D7AB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2370">
              <w:rPr>
                <w:rFonts w:ascii="Times New Roman" w:hAnsi="Times New Roman"/>
                <w:sz w:val="28"/>
                <w:szCs w:val="28"/>
                <w:lang w:val="uk-UA"/>
              </w:rPr>
              <w:t>Телефон/факс (довідки), адре</w:t>
            </w:r>
            <w:r w:rsidR="006D7AB9" w:rsidRPr="00FD23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 електронної пошти </w:t>
            </w:r>
            <w:r w:rsidRPr="00FD2370">
              <w:rPr>
                <w:rFonts w:ascii="Times New Roman" w:hAnsi="Times New Roman"/>
                <w:sz w:val="28"/>
                <w:szCs w:val="28"/>
                <w:lang w:val="uk-UA"/>
              </w:rPr>
              <w:t>ЦНАП</w:t>
            </w:r>
          </w:p>
        </w:tc>
        <w:tc>
          <w:tcPr>
            <w:tcW w:w="5783" w:type="dxa"/>
            <w:vAlign w:val="center"/>
          </w:tcPr>
          <w:p w14:paraId="7BF5C7E6" w14:textId="7023D9D0" w:rsidR="006D7AB9" w:rsidRPr="00FD2370" w:rsidRDefault="00EE1624" w:rsidP="006D7AB9">
            <w:pPr>
              <w:rPr>
                <w:rFonts w:ascii="Times New Roman" w:hAnsi="Times New Roman"/>
                <w:sz w:val="28"/>
                <w:szCs w:val="28"/>
              </w:rPr>
            </w:pPr>
            <w:r w:rsidRPr="00FD2370">
              <w:rPr>
                <w:rFonts w:ascii="Times New Roman" w:hAnsi="Times New Roman"/>
                <w:sz w:val="28"/>
                <w:szCs w:val="28"/>
              </w:rPr>
              <w:t>Тел. (097) 1</w:t>
            </w:r>
            <w:r w:rsidR="006D7AB9" w:rsidRPr="00FD2370">
              <w:rPr>
                <w:rFonts w:ascii="Times New Roman" w:hAnsi="Times New Roman"/>
                <w:sz w:val="28"/>
                <w:szCs w:val="28"/>
              </w:rPr>
              <w:t>755620</w:t>
            </w:r>
          </w:p>
          <w:p w14:paraId="4375E581" w14:textId="4510BF97" w:rsidR="003D434F" w:rsidRPr="00FD2370" w:rsidRDefault="006D7AB9" w:rsidP="006D7AB9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FD2370">
              <w:rPr>
                <w:rFonts w:ascii="Times New Roman" w:hAnsi="Times New Roman"/>
                <w:sz w:val="28"/>
                <w:szCs w:val="28"/>
              </w:rPr>
              <w:t>e-</w:t>
            </w:r>
            <w:proofErr w:type="spellStart"/>
            <w:r w:rsidRPr="00FD2370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 w:rsidRPr="00FD237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FD2370">
              <w:rPr>
                <w:rFonts w:ascii="Times New Roman" w:hAnsi="Times New Roman"/>
                <w:sz w:val="28"/>
                <w:szCs w:val="28"/>
                <w:lang w:val="en-US"/>
              </w:rPr>
              <w:t>mr_cnap@ukr.net</w:t>
            </w:r>
          </w:p>
        </w:tc>
      </w:tr>
      <w:tr w:rsidR="00BD3490" w:rsidRPr="00FD2370" w14:paraId="1BED49D3" w14:textId="77777777" w:rsidTr="00FE2188">
        <w:trPr>
          <w:trHeight w:val="420"/>
        </w:trPr>
        <w:tc>
          <w:tcPr>
            <w:tcW w:w="9925" w:type="dxa"/>
            <w:gridSpan w:val="3"/>
          </w:tcPr>
          <w:p w14:paraId="0896CAC3" w14:textId="3BBE8402" w:rsidR="00BD3490" w:rsidRPr="00FD2370" w:rsidRDefault="00BD3490" w:rsidP="00D3529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D237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FD2370" w14:paraId="64843B8E" w14:textId="77777777" w:rsidTr="0072712E">
        <w:trPr>
          <w:trHeight w:val="575"/>
        </w:trPr>
        <w:tc>
          <w:tcPr>
            <w:tcW w:w="516" w:type="dxa"/>
          </w:tcPr>
          <w:p w14:paraId="7935D2DB" w14:textId="3D926AAF" w:rsidR="00B858C3" w:rsidRPr="00FD2370" w:rsidRDefault="00B858C3" w:rsidP="000E0A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23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E1624" w:rsidRPr="00FD2370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FD237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20E70609" w14:textId="77777777" w:rsidR="00B858C3" w:rsidRPr="00FD2370" w:rsidRDefault="00B858C3" w:rsidP="00B858C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2370">
              <w:rPr>
                <w:rFonts w:ascii="Times New Roman" w:hAnsi="Times New Roman"/>
                <w:sz w:val="28"/>
                <w:szCs w:val="28"/>
                <w:lang w:val="uk-UA"/>
              </w:rPr>
              <w:t>Закони України</w:t>
            </w:r>
          </w:p>
        </w:tc>
        <w:tc>
          <w:tcPr>
            <w:tcW w:w="5783" w:type="dxa"/>
          </w:tcPr>
          <w:p w14:paraId="59DF3F17" w14:textId="6EABE728" w:rsidR="00B858C3" w:rsidRPr="00FD2370" w:rsidRDefault="00E0417B" w:rsidP="00981B3F">
            <w:pPr>
              <w:spacing w:line="256" w:lineRule="auto"/>
              <w:ind w:left="13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8" w:anchor="Text" w:tgtFrame="_blank" w:history="1">
              <w:r w:rsidR="00D35295" w:rsidRPr="00FD2370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Закон </w:t>
              </w:r>
              <w:proofErr w:type="spellStart"/>
              <w:r w:rsidR="00D35295" w:rsidRPr="00FD2370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України</w:t>
              </w:r>
              <w:proofErr w:type="spellEnd"/>
              <w:r w:rsidR="00D35295" w:rsidRPr="00FD2370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"Про </w:t>
              </w:r>
              <w:proofErr w:type="spellStart"/>
              <w:r w:rsidR="00D35295" w:rsidRPr="00FD2370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бджільництво</w:t>
              </w:r>
              <w:proofErr w:type="spellEnd"/>
              <w:r w:rsidR="00D35295" w:rsidRPr="00FD2370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" ст. 13</w:t>
              </w:r>
            </w:hyperlink>
          </w:p>
        </w:tc>
      </w:tr>
      <w:tr w:rsidR="00B858C3" w:rsidRPr="00FD2370" w14:paraId="146E1D9E" w14:textId="77777777" w:rsidTr="003B1A90">
        <w:trPr>
          <w:trHeight w:val="649"/>
        </w:trPr>
        <w:tc>
          <w:tcPr>
            <w:tcW w:w="516" w:type="dxa"/>
          </w:tcPr>
          <w:p w14:paraId="3FEDAD7F" w14:textId="2CE1149E" w:rsidR="00B858C3" w:rsidRPr="00FD2370" w:rsidRDefault="00B858C3" w:rsidP="000E0A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23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E1624" w:rsidRPr="00FD2370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FD237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1C25C518" w14:textId="3D448F50" w:rsidR="00B858C3" w:rsidRPr="00FD2370" w:rsidRDefault="00B858C3" w:rsidP="00E3210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23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Акти </w:t>
            </w:r>
            <w:r w:rsidR="00E32103" w:rsidRPr="00FD23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центральних органів виконавчої влади</w:t>
            </w:r>
          </w:p>
        </w:tc>
        <w:tc>
          <w:tcPr>
            <w:tcW w:w="5783" w:type="dxa"/>
          </w:tcPr>
          <w:p w14:paraId="6E497DDB" w14:textId="4516B2A5" w:rsidR="003D434F" w:rsidRPr="00FD2370" w:rsidRDefault="00E0417B" w:rsidP="00981B3F">
            <w:pPr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anchor="Text" w:tgtFrame="_blank" w:history="1">
              <w:r w:rsidR="00D35295" w:rsidRPr="00FD2370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Закон </w:t>
              </w:r>
              <w:proofErr w:type="spellStart"/>
              <w:r w:rsidR="00D35295" w:rsidRPr="00FD2370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України</w:t>
              </w:r>
              <w:proofErr w:type="spellEnd"/>
              <w:r w:rsidR="00D35295" w:rsidRPr="00FD2370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"Про </w:t>
              </w:r>
              <w:proofErr w:type="spellStart"/>
              <w:r w:rsidR="00D35295" w:rsidRPr="00FD2370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бджільництво</w:t>
              </w:r>
              <w:proofErr w:type="spellEnd"/>
              <w:r w:rsidR="00D35295" w:rsidRPr="00FD2370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" ст. 13</w:t>
              </w:r>
            </w:hyperlink>
            <w:hyperlink r:id="rId10" w:anchor="n4" w:tgtFrame="_blank" w:history="1">
              <w:r w:rsidR="00D35295" w:rsidRPr="00FD2370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Наказ ЦОВВ </w:t>
              </w:r>
              <w:proofErr w:type="spellStart"/>
              <w:r w:rsidR="00D35295" w:rsidRPr="00FD2370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від</w:t>
              </w:r>
              <w:proofErr w:type="spellEnd"/>
              <w:r w:rsidR="00D35295" w:rsidRPr="00FD2370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19.02.2021 №338 "Про </w:t>
              </w:r>
              <w:proofErr w:type="spellStart"/>
              <w:r w:rsidR="00D35295" w:rsidRPr="00FD2370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деякі</w:t>
              </w:r>
              <w:proofErr w:type="spellEnd"/>
              <w:r w:rsidR="00D35295" w:rsidRPr="00FD2370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35295" w:rsidRPr="00FD2370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питання</w:t>
              </w:r>
              <w:proofErr w:type="spellEnd"/>
              <w:r w:rsidR="00D35295" w:rsidRPr="00FD2370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у </w:t>
              </w:r>
              <w:proofErr w:type="spellStart"/>
              <w:r w:rsidR="00D35295" w:rsidRPr="00FD2370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сфері</w:t>
              </w:r>
              <w:proofErr w:type="spellEnd"/>
              <w:r w:rsidR="00D35295" w:rsidRPr="00FD2370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35295" w:rsidRPr="00FD2370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бджільництва</w:t>
              </w:r>
              <w:proofErr w:type="spellEnd"/>
              <w:r w:rsidR="00D35295" w:rsidRPr="00FD2370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" Порядок </w:t>
              </w:r>
              <w:proofErr w:type="spellStart"/>
              <w:r w:rsidR="00D35295" w:rsidRPr="00FD2370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реєстрації</w:t>
              </w:r>
              <w:proofErr w:type="spellEnd"/>
              <w:r w:rsidR="00D35295" w:rsidRPr="00FD2370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35295" w:rsidRPr="00FD2370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пасі</w:t>
              </w:r>
              <w:proofErr w:type="gramStart"/>
              <w:r w:rsidR="00D35295" w:rsidRPr="00FD2370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к</w:t>
              </w:r>
              <w:proofErr w:type="spellEnd"/>
              <w:proofErr w:type="gramEnd"/>
            </w:hyperlink>
          </w:p>
        </w:tc>
      </w:tr>
      <w:tr w:rsidR="00BD3490" w:rsidRPr="00FD2370" w14:paraId="7D687C20" w14:textId="77777777" w:rsidTr="00FE2188">
        <w:trPr>
          <w:trHeight w:val="465"/>
        </w:trPr>
        <w:tc>
          <w:tcPr>
            <w:tcW w:w="9925" w:type="dxa"/>
            <w:gridSpan w:val="3"/>
          </w:tcPr>
          <w:p w14:paraId="5F19D761" w14:textId="77777777" w:rsidR="00BD3490" w:rsidRPr="00FD2370" w:rsidRDefault="00BD3490" w:rsidP="00BD349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D237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FE2188" w:rsidRPr="00FD2370" w14:paraId="41F3E876" w14:textId="77777777" w:rsidTr="003B1A90">
        <w:trPr>
          <w:trHeight w:val="750"/>
        </w:trPr>
        <w:tc>
          <w:tcPr>
            <w:tcW w:w="516" w:type="dxa"/>
          </w:tcPr>
          <w:p w14:paraId="2C6EDA4D" w14:textId="6933CCDB" w:rsidR="00FE2188" w:rsidRPr="00FD2370" w:rsidRDefault="00EE1624" w:rsidP="00FE218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2370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626" w:type="dxa"/>
          </w:tcPr>
          <w:p w14:paraId="33B98D6C" w14:textId="77777777" w:rsidR="00FE2188" w:rsidRPr="00FD2370" w:rsidRDefault="00FE2188" w:rsidP="00FE218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2370">
              <w:rPr>
                <w:rFonts w:ascii="Times New Roman" w:hAnsi="Times New Roman"/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83" w:type="dxa"/>
          </w:tcPr>
          <w:p w14:paraId="6F198AEF" w14:textId="104C85A8" w:rsidR="00FE2188" w:rsidRPr="00FD2370" w:rsidRDefault="00D35295" w:rsidP="00981B3F">
            <w:pPr>
              <w:ind w:firstLine="36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Пасіка</w:t>
            </w:r>
            <w:proofErr w:type="spellEnd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ідлягає</w:t>
            </w:r>
            <w:proofErr w:type="spellEnd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реєстрації</w:t>
            </w:r>
            <w:proofErr w:type="spellEnd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за </w:t>
            </w:r>
            <w:proofErr w:type="spellStart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місцем</w:t>
            </w:r>
            <w:proofErr w:type="spellEnd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проживання</w:t>
            </w:r>
            <w:proofErr w:type="spellEnd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фізичної</w:t>
            </w:r>
            <w:proofErr w:type="spellEnd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особи </w:t>
            </w:r>
            <w:proofErr w:type="spellStart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за </w:t>
            </w:r>
            <w:proofErr w:type="spellStart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місцезнаходженням</w:t>
            </w:r>
            <w:proofErr w:type="spellEnd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юридичної</w:t>
            </w:r>
            <w:proofErr w:type="spellEnd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особи, яка </w:t>
            </w:r>
            <w:proofErr w:type="spellStart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займається</w:t>
            </w:r>
            <w:proofErr w:type="spellEnd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бджільництвом</w:t>
            </w:r>
            <w:proofErr w:type="spellEnd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у </w:t>
            </w:r>
            <w:proofErr w:type="spellStart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місцевих</w:t>
            </w:r>
            <w:proofErr w:type="spellEnd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державних</w:t>
            </w:r>
            <w:proofErr w:type="spellEnd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адміністраціях</w:t>
            </w:r>
            <w:proofErr w:type="spellEnd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в органах </w:t>
            </w:r>
            <w:proofErr w:type="spellStart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місцевого</w:t>
            </w:r>
            <w:proofErr w:type="spellEnd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самоврядування</w:t>
            </w:r>
            <w:proofErr w:type="spellEnd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B858C3" w:rsidRPr="00FD2370" w14:paraId="4589238C" w14:textId="77777777" w:rsidTr="006C5CAB">
        <w:trPr>
          <w:trHeight w:val="358"/>
        </w:trPr>
        <w:tc>
          <w:tcPr>
            <w:tcW w:w="516" w:type="dxa"/>
          </w:tcPr>
          <w:p w14:paraId="4529D79A" w14:textId="6368A422" w:rsidR="00B858C3" w:rsidRPr="00FD2370" w:rsidRDefault="00EE1624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2370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B858C3" w:rsidRPr="00FD237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7140F586" w14:textId="77777777" w:rsidR="00B858C3" w:rsidRPr="00FD2370" w:rsidRDefault="00B858C3" w:rsidP="00981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2370">
              <w:rPr>
                <w:rFonts w:ascii="Times New Roman" w:hAnsi="Times New Roman"/>
                <w:sz w:val="28"/>
                <w:szCs w:val="28"/>
                <w:lang w:val="uk-UA"/>
              </w:rPr>
              <w:t>Перелік необхідних документів</w:t>
            </w:r>
          </w:p>
        </w:tc>
        <w:tc>
          <w:tcPr>
            <w:tcW w:w="5783" w:type="dxa"/>
          </w:tcPr>
          <w:p w14:paraId="35985CAF" w14:textId="1815E70B" w:rsidR="00D35295" w:rsidRPr="00D35295" w:rsidRDefault="00D35295" w:rsidP="00D35295">
            <w:pPr>
              <w:shd w:val="clear" w:color="auto" w:fill="FFFFFF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FD2370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1.</w:t>
            </w:r>
            <w:r w:rsidRPr="00D35295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Заява за формою https://zakon.rada.gov.ua/laws/show/z0281-21#n4</w:t>
            </w:r>
          </w:p>
          <w:p w14:paraId="4F45D855" w14:textId="4920F803" w:rsidR="00B858C3" w:rsidRPr="00FD2370" w:rsidRDefault="00D35295" w:rsidP="00D3529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2370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2.</w:t>
            </w:r>
            <w:r w:rsidRPr="00D35295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Засвідчена заявником копія паспорта пасіки</w:t>
            </w:r>
            <w:r w:rsidRPr="00FD2370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.</w:t>
            </w:r>
          </w:p>
        </w:tc>
      </w:tr>
      <w:tr w:rsidR="00B858C3" w:rsidRPr="00FD2370" w14:paraId="2FCF3BA6" w14:textId="77777777" w:rsidTr="003B1A90">
        <w:trPr>
          <w:trHeight w:val="557"/>
        </w:trPr>
        <w:tc>
          <w:tcPr>
            <w:tcW w:w="516" w:type="dxa"/>
          </w:tcPr>
          <w:p w14:paraId="39259690" w14:textId="7348D27F" w:rsidR="00B858C3" w:rsidRPr="00FD2370" w:rsidRDefault="00EE1624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2370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8</w:t>
            </w:r>
            <w:r w:rsidR="00B858C3" w:rsidRPr="00FD237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720DF0F2" w14:textId="77777777" w:rsidR="00B858C3" w:rsidRPr="00FD2370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23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Спосіб подання документів </w:t>
            </w:r>
          </w:p>
        </w:tc>
        <w:tc>
          <w:tcPr>
            <w:tcW w:w="5783" w:type="dxa"/>
          </w:tcPr>
          <w:p w14:paraId="4E5F8FD6" w14:textId="77777777" w:rsidR="00D35295" w:rsidRPr="00FD2370" w:rsidRDefault="00D35295" w:rsidP="00FD2370">
            <w:pPr>
              <w:shd w:val="clear" w:color="auto" w:fill="FFFFFF"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FD2370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Подати </w:t>
            </w:r>
            <w:proofErr w:type="spellStart"/>
            <w:r w:rsidRPr="00FD2370">
              <w:rPr>
                <w:rFonts w:ascii="Times New Roman" w:hAnsi="Times New Roman"/>
                <w:color w:val="212529"/>
                <w:sz w:val="28"/>
                <w:szCs w:val="28"/>
              </w:rPr>
              <w:t>заяву</w:t>
            </w:r>
            <w:proofErr w:type="spellEnd"/>
            <w:r w:rsidRPr="00FD2370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на </w:t>
            </w:r>
            <w:proofErr w:type="spellStart"/>
            <w:r w:rsidRPr="00FD2370">
              <w:rPr>
                <w:rFonts w:ascii="Times New Roman" w:hAnsi="Times New Roman"/>
                <w:color w:val="212529"/>
                <w:sz w:val="28"/>
                <w:szCs w:val="28"/>
              </w:rPr>
              <w:t>отримання</w:t>
            </w:r>
            <w:proofErr w:type="spellEnd"/>
            <w:r w:rsidRPr="00FD2370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FD2370">
              <w:rPr>
                <w:rFonts w:ascii="Times New Roman" w:hAnsi="Times New Roman"/>
                <w:color w:val="212529"/>
                <w:sz w:val="28"/>
                <w:szCs w:val="28"/>
              </w:rPr>
              <w:t>послуги</w:t>
            </w:r>
            <w:proofErr w:type="spellEnd"/>
            <w:r w:rsidRPr="00FD2370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FD2370">
              <w:rPr>
                <w:rFonts w:ascii="Times New Roman" w:hAnsi="Times New Roman"/>
                <w:color w:val="212529"/>
                <w:sz w:val="28"/>
                <w:szCs w:val="28"/>
              </w:rPr>
              <w:t>заявник</w:t>
            </w:r>
            <w:proofErr w:type="spellEnd"/>
            <w:r w:rsidRPr="00FD2370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FD2370">
              <w:rPr>
                <w:rFonts w:ascii="Times New Roman" w:hAnsi="Times New Roman"/>
                <w:color w:val="212529"/>
                <w:sz w:val="28"/>
                <w:szCs w:val="28"/>
              </w:rPr>
              <w:t>може</w:t>
            </w:r>
            <w:proofErr w:type="spellEnd"/>
            <w:r w:rsidRPr="00FD2370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FD2370">
              <w:rPr>
                <w:rFonts w:ascii="Times New Roman" w:hAnsi="Times New Roman"/>
                <w:color w:val="212529"/>
                <w:sz w:val="28"/>
                <w:szCs w:val="28"/>
              </w:rPr>
              <w:t>особисто</w:t>
            </w:r>
            <w:proofErr w:type="spellEnd"/>
            <w:r w:rsidRPr="00FD2370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FD2370">
              <w:rPr>
                <w:rFonts w:ascii="Times New Roman" w:hAnsi="Times New Roman"/>
                <w:color w:val="212529"/>
                <w:sz w:val="28"/>
                <w:szCs w:val="28"/>
              </w:rPr>
              <w:t>або</w:t>
            </w:r>
            <w:proofErr w:type="spellEnd"/>
            <w:r w:rsidRPr="00FD2370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через </w:t>
            </w:r>
            <w:proofErr w:type="gramStart"/>
            <w:r w:rsidRPr="00FD2370">
              <w:rPr>
                <w:rFonts w:ascii="Times New Roman" w:hAnsi="Times New Roman"/>
                <w:color w:val="212529"/>
                <w:sz w:val="28"/>
                <w:szCs w:val="28"/>
              </w:rPr>
              <w:t>законного</w:t>
            </w:r>
            <w:proofErr w:type="gramEnd"/>
            <w:r w:rsidRPr="00FD2370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FD2370">
              <w:rPr>
                <w:rFonts w:ascii="Times New Roman" w:hAnsi="Times New Roman"/>
                <w:color w:val="212529"/>
                <w:sz w:val="28"/>
                <w:szCs w:val="28"/>
              </w:rPr>
              <w:t>представника</w:t>
            </w:r>
            <w:proofErr w:type="spellEnd"/>
            <w:r w:rsidRPr="00FD2370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, шляхом </w:t>
            </w:r>
            <w:proofErr w:type="spellStart"/>
            <w:r w:rsidRPr="00FD2370">
              <w:rPr>
                <w:rFonts w:ascii="Times New Roman" w:hAnsi="Times New Roman"/>
                <w:color w:val="212529"/>
                <w:sz w:val="28"/>
                <w:szCs w:val="28"/>
              </w:rPr>
              <w:t>відправлення</w:t>
            </w:r>
            <w:proofErr w:type="spellEnd"/>
            <w:r w:rsidRPr="00FD2370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FD2370">
              <w:rPr>
                <w:rFonts w:ascii="Times New Roman" w:hAnsi="Times New Roman"/>
                <w:color w:val="212529"/>
                <w:sz w:val="28"/>
                <w:szCs w:val="28"/>
              </w:rPr>
              <w:t>документів</w:t>
            </w:r>
            <w:proofErr w:type="spellEnd"/>
            <w:r w:rsidRPr="00FD2370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FD2370">
              <w:rPr>
                <w:rFonts w:ascii="Times New Roman" w:hAnsi="Times New Roman"/>
                <w:color w:val="212529"/>
                <w:sz w:val="28"/>
                <w:szCs w:val="28"/>
              </w:rPr>
              <w:t>поштою</w:t>
            </w:r>
            <w:proofErr w:type="spellEnd"/>
            <w:r w:rsidRPr="00FD2370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(</w:t>
            </w:r>
            <w:proofErr w:type="spellStart"/>
            <w:r w:rsidRPr="00FD2370">
              <w:rPr>
                <w:rFonts w:ascii="Times New Roman" w:hAnsi="Times New Roman"/>
                <w:color w:val="212529"/>
                <w:sz w:val="28"/>
                <w:szCs w:val="28"/>
              </w:rPr>
              <w:t>рекомендованим</w:t>
            </w:r>
            <w:proofErr w:type="spellEnd"/>
            <w:r w:rsidRPr="00FD2370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листом).</w:t>
            </w:r>
          </w:p>
          <w:p w14:paraId="1BE15D91" w14:textId="52444FA3" w:rsidR="00B858C3" w:rsidRPr="00FD2370" w:rsidRDefault="00D35295" w:rsidP="00D35295">
            <w:pPr>
              <w:pStyle w:val="5"/>
              <w:shd w:val="clear" w:color="auto" w:fill="FFFFFF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D2370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Хто</w:t>
            </w:r>
            <w:proofErr w:type="spellEnd"/>
            <w:r w:rsidRPr="00FD2370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FD2370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може</w:t>
            </w:r>
            <w:proofErr w:type="spellEnd"/>
            <w:r w:rsidRPr="00FD2370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FD2370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звернутися</w:t>
            </w:r>
            <w:proofErr w:type="spellEnd"/>
            <w:r w:rsidRPr="00FD2370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: </w:t>
            </w:r>
            <w:proofErr w:type="spellStart"/>
            <w:r w:rsidRPr="00FD2370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фізична</w:t>
            </w:r>
            <w:proofErr w:type="spellEnd"/>
            <w:r w:rsidRPr="00FD2370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особа, </w:t>
            </w:r>
            <w:proofErr w:type="spellStart"/>
            <w:r w:rsidRPr="00FD2370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юридична</w:t>
            </w:r>
            <w:proofErr w:type="spellEnd"/>
            <w:r w:rsidRPr="00FD2370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особа</w:t>
            </w:r>
            <w:r w:rsidRPr="00FD2370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  <w:lang w:val="uk-UA"/>
              </w:rPr>
              <w:t>.</w:t>
            </w:r>
          </w:p>
        </w:tc>
      </w:tr>
      <w:tr w:rsidR="00B858C3" w:rsidRPr="00FD2370" w14:paraId="35C380AE" w14:textId="77777777" w:rsidTr="003B1A90">
        <w:trPr>
          <w:trHeight w:val="486"/>
        </w:trPr>
        <w:tc>
          <w:tcPr>
            <w:tcW w:w="516" w:type="dxa"/>
          </w:tcPr>
          <w:p w14:paraId="3C301D15" w14:textId="7668895E" w:rsidR="00B858C3" w:rsidRPr="00FD2370" w:rsidRDefault="00EE1624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2370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626" w:type="dxa"/>
          </w:tcPr>
          <w:p w14:paraId="1CD876F0" w14:textId="77777777" w:rsidR="00B858C3" w:rsidRPr="00FD2370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23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5783" w:type="dxa"/>
          </w:tcPr>
          <w:p w14:paraId="37579387" w14:textId="77F589E6" w:rsidR="00B858C3" w:rsidRPr="00FD2370" w:rsidRDefault="00D35295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23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Безоплатно </w:t>
            </w:r>
          </w:p>
        </w:tc>
      </w:tr>
      <w:tr w:rsidR="00B858C3" w:rsidRPr="00FD2370" w14:paraId="713A37D2" w14:textId="77777777" w:rsidTr="0072712E">
        <w:trPr>
          <w:trHeight w:val="344"/>
        </w:trPr>
        <w:tc>
          <w:tcPr>
            <w:tcW w:w="516" w:type="dxa"/>
          </w:tcPr>
          <w:p w14:paraId="282C5680" w14:textId="751673EB" w:rsidR="00B858C3" w:rsidRPr="00FD2370" w:rsidRDefault="00B858C3" w:rsidP="0050129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237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E1624" w:rsidRPr="00FD2370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FD237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47FF2452" w14:textId="77777777" w:rsidR="00B858C3" w:rsidRPr="00FD2370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23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Строк надання </w:t>
            </w:r>
          </w:p>
        </w:tc>
        <w:tc>
          <w:tcPr>
            <w:tcW w:w="5783" w:type="dxa"/>
          </w:tcPr>
          <w:p w14:paraId="222143FE" w14:textId="027356D0" w:rsidR="00B858C3" w:rsidRPr="00FD2370" w:rsidRDefault="00D35295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2370">
              <w:rPr>
                <w:rFonts w:ascii="Times New Roman" w:hAnsi="Times New Roman"/>
                <w:sz w:val="28"/>
                <w:szCs w:val="28"/>
                <w:lang w:val="uk-UA"/>
              </w:rPr>
              <w:t>1 день ( календарні)</w:t>
            </w:r>
          </w:p>
        </w:tc>
      </w:tr>
      <w:tr w:rsidR="00B858C3" w:rsidRPr="00FD2370" w14:paraId="4B404351" w14:textId="77777777" w:rsidTr="006C5CAB">
        <w:trPr>
          <w:trHeight w:val="705"/>
        </w:trPr>
        <w:tc>
          <w:tcPr>
            <w:tcW w:w="516" w:type="dxa"/>
          </w:tcPr>
          <w:p w14:paraId="617C573E" w14:textId="1A0A7126" w:rsidR="00B858C3" w:rsidRPr="00FD2370" w:rsidRDefault="00B858C3" w:rsidP="0050129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237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E1624" w:rsidRPr="00FD237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FD237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7A2BCB59" w14:textId="77777777" w:rsidR="00B858C3" w:rsidRPr="00FD2370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23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5783" w:type="dxa"/>
          </w:tcPr>
          <w:p w14:paraId="0BE780AE" w14:textId="3604FD72" w:rsidR="00B858C3" w:rsidRPr="00FD2370" w:rsidRDefault="00D35295" w:rsidP="00FE739C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Подані</w:t>
            </w:r>
            <w:proofErr w:type="spellEnd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документи</w:t>
            </w:r>
            <w:proofErr w:type="spellEnd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не </w:t>
            </w:r>
            <w:proofErr w:type="spellStart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відповідають</w:t>
            </w:r>
            <w:proofErr w:type="spellEnd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вимогам</w:t>
            </w:r>
            <w:proofErr w:type="spellEnd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законодавства</w:t>
            </w:r>
            <w:proofErr w:type="spellEnd"/>
          </w:p>
        </w:tc>
      </w:tr>
      <w:tr w:rsidR="00B858C3" w:rsidRPr="00FD2370" w14:paraId="3D6CE34D" w14:textId="77777777" w:rsidTr="003B1A90">
        <w:trPr>
          <w:trHeight w:val="655"/>
        </w:trPr>
        <w:tc>
          <w:tcPr>
            <w:tcW w:w="516" w:type="dxa"/>
          </w:tcPr>
          <w:p w14:paraId="7B63456D" w14:textId="5C1D7FA2" w:rsidR="00B858C3" w:rsidRPr="00FD2370" w:rsidRDefault="00B858C3" w:rsidP="0050129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237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E1624" w:rsidRPr="00FD2370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FD237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2A6B5FFC" w14:textId="77777777" w:rsidR="00B858C3" w:rsidRPr="00FD2370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2370">
              <w:rPr>
                <w:rFonts w:ascii="Times New Roman" w:hAnsi="Times New Roman"/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83" w:type="dxa"/>
          </w:tcPr>
          <w:p w14:paraId="6FF8F8C7" w14:textId="0E9C81EC" w:rsidR="00B858C3" w:rsidRPr="00FD2370" w:rsidRDefault="00D35295" w:rsidP="00FE739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2370">
              <w:rPr>
                <w:rFonts w:ascii="Times New Roman" w:hAnsi="Times New Roman"/>
                <w:sz w:val="28"/>
                <w:szCs w:val="28"/>
                <w:lang w:val="uk-UA"/>
              </w:rPr>
              <w:t>Реєстрація пасіки</w:t>
            </w:r>
          </w:p>
        </w:tc>
      </w:tr>
      <w:tr w:rsidR="0072712E" w:rsidRPr="00FD2370" w14:paraId="16F4662A" w14:textId="77777777" w:rsidTr="003B1A90">
        <w:trPr>
          <w:trHeight w:val="645"/>
        </w:trPr>
        <w:tc>
          <w:tcPr>
            <w:tcW w:w="516" w:type="dxa"/>
          </w:tcPr>
          <w:p w14:paraId="1558E84D" w14:textId="200003F9" w:rsidR="0072712E" w:rsidRPr="00FD2370" w:rsidRDefault="0072712E" w:rsidP="0072712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237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E1624" w:rsidRPr="00FD2370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FD237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0ED497F6" w14:textId="77777777" w:rsidR="0072712E" w:rsidRPr="00FD2370" w:rsidRDefault="0072712E" w:rsidP="0072712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2370">
              <w:rPr>
                <w:rFonts w:ascii="Times New Roman" w:hAnsi="Times New Roman"/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83" w:type="dxa"/>
          </w:tcPr>
          <w:p w14:paraId="0CD65E82" w14:textId="32B58C3F" w:rsidR="0072712E" w:rsidRPr="00FD2370" w:rsidRDefault="00D35295" w:rsidP="0072712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О</w:t>
            </w:r>
            <w:proofErr w:type="spellStart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тримати</w:t>
            </w:r>
            <w:proofErr w:type="spellEnd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результати</w:t>
            </w:r>
            <w:proofErr w:type="spellEnd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надання</w:t>
            </w:r>
            <w:proofErr w:type="spellEnd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послуги</w:t>
            </w:r>
            <w:proofErr w:type="spellEnd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заявник</w:t>
            </w:r>
            <w:proofErr w:type="spellEnd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може</w:t>
            </w:r>
            <w:proofErr w:type="spellEnd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особисто</w:t>
            </w:r>
            <w:proofErr w:type="spellEnd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через законного </w:t>
            </w:r>
            <w:proofErr w:type="spellStart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представника</w:t>
            </w:r>
            <w:proofErr w:type="spellEnd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поштовим</w:t>
            </w:r>
            <w:proofErr w:type="spellEnd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відправленням</w:t>
            </w:r>
            <w:proofErr w:type="spellEnd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вказану</w:t>
            </w:r>
            <w:proofErr w:type="spellEnd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при </w:t>
            </w:r>
            <w:proofErr w:type="spellStart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поданні</w:t>
            </w:r>
            <w:proofErr w:type="spellEnd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заяви адресу (</w:t>
            </w:r>
            <w:proofErr w:type="spellStart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рекомендованим</w:t>
            </w:r>
            <w:proofErr w:type="spellEnd"/>
            <w:r w:rsidRPr="00FD237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листом).</w:t>
            </w:r>
          </w:p>
        </w:tc>
      </w:tr>
    </w:tbl>
    <w:p w14:paraId="3AB738BB" w14:textId="77777777" w:rsidR="00D35295" w:rsidRPr="00FD2370" w:rsidRDefault="00981B3F" w:rsidP="00D35295">
      <w:pPr>
        <w:pStyle w:val="5"/>
        <w:shd w:val="clear" w:color="auto" w:fill="FFFFFF"/>
        <w:spacing w:before="0" w:after="240"/>
        <w:rPr>
          <w:rFonts w:ascii="Times New Roman" w:hAnsi="Times New Roman"/>
          <w:b w:val="0"/>
          <w:bCs w:val="0"/>
          <w:color w:val="212529"/>
          <w:sz w:val="28"/>
          <w:szCs w:val="28"/>
        </w:rPr>
      </w:pPr>
      <w:r w:rsidRPr="00FD2370">
        <w:rPr>
          <w:rFonts w:ascii="Times New Roman" w:hAnsi="Times New Roman"/>
          <w:color w:val="212529"/>
          <w:sz w:val="28"/>
          <w:szCs w:val="28"/>
          <w:lang w:val="uk-UA"/>
        </w:rPr>
        <w:t xml:space="preserve"> </w:t>
      </w:r>
      <w:proofErr w:type="spellStart"/>
      <w:r w:rsidR="00D35295" w:rsidRPr="00FD2370">
        <w:rPr>
          <w:rFonts w:ascii="Times New Roman" w:hAnsi="Times New Roman"/>
          <w:b w:val="0"/>
          <w:bCs w:val="0"/>
          <w:color w:val="212529"/>
          <w:sz w:val="28"/>
          <w:szCs w:val="28"/>
        </w:rPr>
        <w:t>Умови</w:t>
      </w:r>
      <w:proofErr w:type="spellEnd"/>
      <w:r w:rsidR="00D35295" w:rsidRPr="00FD2370">
        <w:rPr>
          <w:rFonts w:ascii="Times New Roman" w:hAnsi="Times New Roman"/>
          <w:b w:val="0"/>
          <w:bCs w:val="0"/>
          <w:color w:val="212529"/>
          <w:sz w:val="28"/>
          <w:szCs w:val="28"/>
        </w:rPr>
        <w:t xml:space="preserve"> і </w:t>
      </w:r>
      <w:proofErr w:type="spellStart"/>
      <w:r w:rsidR="00D35295" w:rsidRPr="00FD2370">
        <w:rPr>
          <w:rFonts w:ascii="Times New Roman" w:hAnsi="Times New Roman"/>
          <w:b w:val="0"/>
          <w:bCs w:val="0"/>
          <w:color w:val="212529"/>
          <w:sz w:val="28"/>
          <w:szCs w:val="28"/>
        </w:rPr>
        <w:t>випадки</w:t>
      </w:r>
      <w:proofErr w:type="spellEnd"/>
      <w:r w:rsidR="00D35295" w:rsidRPr="00FD2370">
        <w:rPr>
          <w:rFonts w:ascii="Times New Roman" w:hAnsi="Times New Roman"/>
          <w:b w:val="0"/>
          <w:bCs w:val="0"/>
          <w:color w:val="212529"/>
          <w:sz w:val="28"/>
          <w:szCs w:val="28"/>
        </w:rPr>
        <w:t xml:space="preserve"> </w:t>
      </w:r>
      <w:proofErr w:type="spellStart"/>
      <w:r w:rsidR="00D35295" w:rsidRPr="00FD2370">
        <w:rPr>
          <w:rFonts w:ascii="Times New Roman" w:hAnsi="Times New Roman"/>
          <w:b w:val="0"/>
          <w:bCs w:val="0"/>
          <w:color w:val="212529"/>
          <w:sz w:val="28"/>
          <w:szCs w:val="28"/>
        </w:rPr>
        <w:t>надання</w:t>
      </w:r>
      <w:proofErr w:type="spellEnd"/>
    </w:p>
    <w:p w14:paraId="2208445D" w14:textId="77777777" w:rsidR="00D35295" w:rsidRPr="00FD2370" w:rsidRDefault="00D35295" w:rsidP="00D35295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proofErr w:type="gramStart"/>
      <w:r w:rsidRPr="00FD2370">
        <w:rPr>
          <w:color w:val="212529"/>
          <w:sz w:val="28"/>
          <w:szCs w:val="28"/>
        </w:rPr>
        <w:t>Пасіка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підлягає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реєстрації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за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місцем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проживання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фізичної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особи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або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за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місцезнаходженням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юридичної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особи</w:t>
      </w:r>
      <w:proofErr w:type="spellEnd"/>
      <w:r w:rsidRPr="00FD2370">
        <w:rPr>
          <w:color w:val="212529"/>
          <w:sz w:val="28"/>
          <w:szCs w:val="28"/>
        </w:rPr>
        <w:t xml:space="preserve">, </w:t>
      </w:r>
      <w:proofErr w:type="spellStart"/>
      <w:r w:rsidRPr="00FD2370">
        <w:rPr>
          <w:color w:val="212529"/>
          <w:sz w:val="28"/>
          <w:szCs w:val="28"/>
        </w:rPr>
        <w:t>яка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займається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бджільництвом</w:t>
      </w:r>
      <w:proofErr w:type="spellEnd"/>
      <w:r w:rsidRPr="00FD2370">
        <w:rPr>
          <w:color w:val="212529"/>
          <w:sz w:val="28"/>
          <w:szCs w:val="28"/>
        </w:rPr>
        <w:t xml:space="preserve"> у </w:t>
      </w:r>
      <w:proofErr w:type="spellStart"/>
      <w:r w:rsidRPr="00FD2370">
        <w:rPr>
          <w:color w:val="212529"/>
          <w:sz w:val="28"/>
          <w:szCs w:val="28"/>
        </w:rPr>
        <w:t>місцевих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державних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адміністраціях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або</w:t>
      </w:r>
      <w:proofErr w:type="spellEnd"/>
      <w:r w:rsidRPr="00FD2370">
        <w:rPr>
          <w:color w:val="212529"/>
          <w:sz w:val="28"/>
          <w:szCs w:val="28"/>
        </w:rPr>
        <w:t xml:space="preserve"> в </w:t>
      </w:r>
      <w:proofErr w:type="spellStart"/>
      <w:r w:rsidRPr="00FD2370">
        <w:rPr>
          <w:color w:val="212529"/>
          <w:sz w:val="28"/>
          <w:szCs w:val="28"/>
        </w:rPr>
        <w:t>органах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місцевого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самоврядування</w:t>
      </w:r>
      <w:proofErr w:type="spellEnd"/>
      <w:r w:rsidRPr="00FD2370">
        <w:rPr>
          <w:color w:val="212529"/>
          <w:sz w:val="28"/>
          <w:szCs w:val="28"/>
        </w:rPr>
        <w:t>.</w:t>
      </w:r>
      <w:proofErr w:type="gramEnd"/>
    </w:p>
    <w:p w14:paraId="786502F7" w14:textId="77777777" w:rsidR="00D35295" w:rsidRPr="00FD2370" w:rsidRDefault="00D35295" w:rsidP="00D35295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r w:rsidRPr="00FD2370">
        <w:rPr>
          <w:color w:val="212529"/>
          <w:sz w:val="28"/>
          <w:szCs w:val="28"/>
        </w:rPr>
        <w:t> </w:t>
      </w:r>
      <w:proofErr w:type="spellStart"/>
      <w:proofErr w:type="gramStart"/>
      <w:r w:rsidRPr="00FD2370">
        <w:rPr>
          <w:color w:val="212529"/>
          <w:sz w:val="28"/>
          <w:szCs w:val="28"/>
        </w:rPr>
        <w:t>Реєстрація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пасіки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здійснюється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після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видачі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ветеринарно-санітарного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паспорта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пасіки</w:t>
      </w:r>
      <w:proofErr w:type="spellEnd"/>
      <w:r w:rsidRPr="00FD2370">
        <w:rPr>
          <w:color w:val="212529"/>
          <w:sz w:val="28"/>
          <w:szCs w:val="28"/>
        </w:rPr>
        <w:t xml:space="preserve"> (</w:t>
      </w:r>
      <w:proofErr w:type="spellStart"/>
      <w:r w:rsidRPr="00FD2370">
        <w:rPr>
          <w:color w:val="212529"/>
          <w:sz w:val="28"/>
          <w:szCs w:val="28"/>
        </w:rPr>
        <w:t>далі</w:t>
      </w:r>
      <w:proofErr w:type="spellEnd"/>
      <w:r w:rsidRPr="00FD2370">
        <w:rPr>
          <w:color w:val="212529"/>
          <w:sz w:val="28"/>
          <w:szCs w:val="28"/>
        </w:rPr>
        <w:t xml:space="preserve"> - </w:t>
      </w:r>
      <w:proofErr w:type="spellStart"/>
      <w:r w:rsidRPr="00FD2370">
        <w:rPr>
          <w:color w:val="212529"/>
          <w:sz w:val="28"/>
          <w:szCs w:val="28"/>
        </w:rPr>
        <w:t>паспорт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пасіки</w:t>
      </w:r>
      <w:proofErr w:type="spellEnd"/>
      <w:r w:rsidRPr="00FD2370">
        <w:rPr>
          <w:color w:val="212529"/>
          <w:sz w:val="28"/>
          <w:szCs w:val="28"/>
        </w:rPr>
        <w:t xml:space="preserve">) </w:t>
      </w:r>
      <w:proofErr w:type="spellStart"/>
      <w:r w:rsidRPr="00FD2370">
        <w:rPr>
          <w:color w:val="212529"/>
          <w:sz w:val="28"/>
          <w:szCs w:val="28"/>
        </w:rPr>
        <w:t>територіальним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органом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Державної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служби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України</w:t>
      </w:r>
      <w:proofErr w:type="spellEnd"/>
      <w:r w:rsidRPr="00FD2370">
        <w:rPr>
          <w:color w:val="212529"/>
          <w:sz w:val="28"/>
          <w:szCs w:val="28"/>
        </w:rPr>
        <w:t xml:space="preserve"> з </w:t>
      </w:r>
      <w:proofErr w:type="spellStart"/>
      <w:r w:rsidRPr="00FD2370">
        <w:rPr>
          <w:color w:val="212529"/>
          <w:sz w:val="28"/>
          <w:szCs w:val="28"/>
        </w:rPr>
        <w:t>питань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безпечності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харчових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продуктів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та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захисту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споживачів</w:t>
      </w:r>
      <w:proofErr w:type="spellEnd"/>
      <w:r w:rsidRPr="00FD2370">
        <w:rPr>
          <w:color w:val="212529"/>
          <w:sz w:val="28"/>
          <w:szCs w:val="28"/>
        </w:rPr>
        <w:t>.</w:t>
      </w:r>
      <w:proofErr w:type="gramEnd"/>
    </w:p>
    <w:p w14:paraId="7CC7D756" w14:textId="77777777" w:rsidR="00D35295" w:rsidRPr="00FD2370" w:rsidRDefault="00D35295" w:rsidP="00D35295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r w:rsidRPr="00FD2370">
        <w:rPr>
          <w:color w:val="212529"/>
          <w:sz w:val="28"/>
          <w:szCs w:val="28"/>
        </w:rPr>
        <w:t> </w:t>
      </w:r>
      <w:proofErr w:type="spellStart"/>
      <w:proofErr w:type="gramStart"/>
      <w:r w:rsidRPr="00FD2370">
        <w:rPr>
          <w:color w:val="212529"/>
          <w:sz w:val="28"/>
          <w:szCs w:val="28"/>
        </w:rPr>
        <w:t>Реєстрація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пасіки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проводиться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за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заявою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про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реєстрацію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пасіки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власника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пасіки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або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уповноваженої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ним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особи</w:t>
      </w:r>
      <w:proofErr w:type="spellEnd"/>
      <w:r w:rsidRPr="00FD2370">
        <w:rPr>
          <w:color w:val="212529"/>
          <w:sz w:val="28"/>
          <w:szCs w:val="28"/>
        </w:rPr>
        <w:t xml:space="preserve"> в </w:t>
      </w:r>
      <w:proofErr w:type="spellStart"/>
      <w:r w:rsidRPr="00FD2370">
        <w:rPr>
          <w:color w:val="212529"/>
          <w:sz w:val="28"/>
          <w:szCs w:val="28"/>
        </w:rPr>
        <w:t>день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звернення</w:t>
      </w:r>
      <w:proofErr w:type="spellEnd"/>
      <w:r w:rsidRPr="00FD2370">
        <w:rPr>
          <w:color w:val="212529"/>
          <w:sz w:val="28"/>
          <w:szCs w:val="28"/>
        </w:rPr>
        <w:t>.</w:t>
      </w:r>
      <w:proofErr w:type="gramEnd"/>
    </w:p>
    <w:p w14:paraId="336D74AE" w14:textId="77777777" w:rsidR="00D35295" w:rsidRPr="00FD2370" w:rsidRDefault="00D35295" w:rsidP="00D35295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r w:rsidRPr="00FD2370">
        <w:rPr>
          <w:color w:val="212529"/>
          <w:sz w:val="28"/>
          <w:szCs w:val="28"/>
        </w:rPr>
        <w:t xml:space="preserve"> У </w:t>
      </w:r>
      <w:proofErr w:type="spellStart"/>
      <w:r w:rsidRPr="00FD2370">
        <w:rPr>
          <w:color w:val="212529"/>
          <w:sz w:val="28"/>
          <w:szCs w:val="28"/>
        </w:rPr>
        <w:t>заяві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зазначаються</w:t>
      </w:r>
      <w:proofErr w:type="spellEnd"/>
      <w:r w:rsidRPr="00FD2370">
        <w:rPr>
          <w:color w:val="212529"/>
          <w:sz w:val="28"/>
          <w:szCs w:val="28"/>
        </w:rPr>
        <w:t>:</w:t>
      </w:r>
    </w:p>
    <w:p w14:paraId="09221579" w14:textId="77777777" w:rsidR="00D35295" w:rsidRPr="00FD2370" w:rsidRDefault="00D35295" w:rsidP="00D35295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proofErr w:type="gramStart"/>
      <w:r w:rsidRPr="00FD2370">
        <w:rPr>
          <w:color w:val="212529"/>
          <w:sz w:val="28"/>
          <w:szCs w:val="28"/>
        </w:rPr>
        <w:t>прізвище</w:t>
      </w:r>
      <w:proofErr w:type="spellEnd"/>
      <w:proofErr w:type="gramEnd"/>
      <w:r w:rsidRPr="00FD2370">
        <w:rPr>
          <w:color w:val="212529"/>
          <w:sz w:val="28"/>
          <w:szCs w:val="28"/>
        </w:rPr>
        <w:t xml:space="preserve">, </w:t>
      </w:r>
      <w:proofErr w:type="spellStart"/>
      <w:r w:rsidRPr="00FD2370">
        <w:rPr>
          <w:color w:val="212529"/>
          <w:sz w:val="28"/>
          <w:szCs w:val="28"/>
        </w:rPr>
        <w:t>ім’я</w:t>
      </w:r>
      <w:proofErr w:type="spellEnd"/>
      <w:r w:rsidRPr="00FD2370">
        <w:rPr>
          <w:color w:val="212529"/>
          <w:sz w:val="28"/>
          <w:szCs w:val="28"/>
        </w:rPr>
        <w:t xml:space="preserve">, </w:t>
      </w:r>
      <w:proofErr w:type="spellStart"/>
      <w:r w:rsidRPr="00FD2370">
        <w:rPr>
          <w:color w:val="212529"/>
          <w:sz w:val="28"/>
          <w:szCs w:val="28"/>
        </w:rPr>
        <w:t>по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батькові</w:t>
      </w:r>
      <w:proofErr w:type="spellEnd"/>
      <w:r w:rsidRPr="00FD2370">
        <w:rPr>
          <w:color w:val="212529"/>
          <w:sz w:val="28"/>
          <w:szCs w:val="28"/>
        </w:rPr>
        <w:t xml:space="preserve"> (</w:t>
      </w:r>
      <w:proofErr w:type="spellStart"/>
      <w:r w:rsidRPr="00FD2370">
        <w:rPr>
          <w:color w:val="212529"/>
          <w:sz w:val="28"/>
          <w:szCs w:val="28"/>
        </w:rPr>
        <w:t>за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наявності</w:t>
      </w:r>
      <w:proofErr w:type="spellEnd"/>
      <w:r w:rsidRPr="00FD2370">
        <w:rPr>
          <w:color w:val="212529"/>
          <w:sz w:val="28"/>
          <w:szCs w:val="28"/>
        </w:rPr>
        <w:t xml:space="preserve">), </w:t>
      </w:r>
      <w:proofErr w:type="spellStart"/>
      <w:r w:rsidRPr="00FD2370">
        <w:rPr>
          <w:color w:val="212529"/>
          <w:sz w:val="28"/>
          <w:szCs w:val="28"/>
        </w:rPr>
        <w:t>місце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проживання</w:t>
      </w:r>
      <w:proofErr w:type="spellEnd"/>
      <w:r w:rsidRPr="00FD2370">
        <w:rPr>
          <w:color w:val="212529"/>
          <w:sz w:val="28"/>
          <w:szCs w:val="28"/>
        </w:rPr>
        <w:t xml:space="preserve">, </w:t>
      </w:r>
      <w:proofErr w:type="spellStart"/>
      <w:r w:rsidRPr="00FD2370">
        <w:rPr>
          <w:color w:val="212529"/>
          <w:sz w:val="28"/>
          <w:szCs w:val="28"/>
        </w:rPr>
        <w:t>реєстраційний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номер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облікової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картки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платника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податків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або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серія</w:t>
      </w:r>
      <w:proofErr w:type="spellEnd"/>
      <w:r w:rsidRPr="00FD2370">
        <w:rPr>
          <w:color w:val="212529"/>
          <w:sz w:val="28"/>
          <w:szCs w:val="28"/>
        </w:rPr>
        <w:t xml:space="preserve"> (</w:t>
      </w:r>
      <w:proofErr w:type="spellStart"/>
      <w:r w:rsidRPr="00FD2370">
        <w:rPr>
          <w:color w:val="212529"/>
          <w:sz w:val="28"/>
          <w:szCs w:val="28"/>
        </w:rPr>
        <w:t>за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наявності</w:t>
      </w:r>
      <w:proofErr w:type="spellEnd"/>
      <w:r w:rsidRPr="00FD2370">
        <w:rPr>
          <w:color w:val="212529"/>
          <w:sz w:val="28"/>
          <w:szCs w:val="28"/>
        </w:rPr>
        <w:t xml:space="preserve">) </w:t>
      </w:r>
      <w:proofErr w:type="spellStart"/>
      <w:r w:rsidRPr="00FD2370">
        <w:rPr>
          <w:color w:val="212529"/>
          <w:sz w:val="28"/>
          <w:szCs w:val="28"/>
        </w:rPr>
        <w:t>та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номер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паспорта</w:t>
      </w:r>
      <w:proofErr w:type="spellEnd"/>
      <w:r w:rsidRPr="00FD2370">
        <w:rPr>
          <w:color w:val="212529"/>
          <w:sz w:val="28"/>
          <w:szCs w:val="28"/>
        </w:rPr>
        <w:t xml:space="preserve"> (</w:t>
      </w:r>
      <w:proofErr w:type="spellStart"/>
      <w:r w:rsidRPr="00FD2370">
        <w:rPr>
          <w:color w:val="212529"/>
          <w:sz w:val="28"/>
          <w:szCs w:val="28"/>
        </w:rPr>
        <w:t>для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фізичних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осіб</w:t>
      </w:r>
      <w:proofErr w:type="spellEnd"/>
      <w:r w:rsidRPr="00FD2370">
        <w:rPr>
          <w:color w:val="212529"/>
          <w:sz w:val="28"/>
          <w:szCs w:val="28"/>
        </w:rPr>
        <w:t xml:space="preserve">, </w:t>
      </w:r>
      <w:proofErr w:type="spellStart"/>
      <w:r w:rsidRPr="00FD2370">
        <w:rPr>
          <w:color w:val="212529"/>
          <w:sz w:val="28"/>
          <w:szCs w:val="28"/>
        </w:rPr>
        <w:t>які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через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свої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релігійні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переконання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відмовляються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від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прийняття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реєстраційного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номера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облікової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картки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платника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податків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та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повідомили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про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це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відповідний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контролюючий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орган</w:t>
      </w:r>
      <w:proofErr w:type="spellEnd"/>
      <w:r w:rsidRPr="00FD2370">
        <w:rPr>
          <w:color w:val="212529"/>
          <w:sz w:val="28"/>
          <w:szCs w:val="28"/>
        </w:rPr>
        <w:t xml:space="preserve"> і </w:t>
      </w:r>
      <w:proofErr w:type="spellStart"/>
      <w:r w:rsidRPr="00FD2370">
        <w:rPr>
          <w:color w:val="212529"/>
          <w:sz w:val="28"/>
          <w:szCs w:val="28"/>
        </w:rPr>
        <w:t>мають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відмітку</w:t>
      </w:r>
      <w:proofErr w:type="spellEnd"/>
      <w:r w:rsidRPr="00FD2370">
        <w:rPr>
          <w:color w:val="212529"/>
          <w:sz w:val="28"/>
          <w:szCs w:val="28"/>
        </w:rPr>
        <w:t xml:space="preserve"> у </w:t>
      </w:r>
      <w:proofErr w:type="spellStart"/>
      <w:r w:rsidRPr="00FD2370">
        <w:rPr>
          <w:color w:val="212529"/>
          <w:sz w:val="28"/>
          <w:szCs w:val="28"/>
        </w:rPr>
        <w:t>паспорті</w:t>
      </w:r>
      <w:proofErr w:type="spellEnd"/>
      <w:r w:rsidRPr="00FD2370">
        <w:rPr>
          <w:color w:val="212529"/>
          <w:sz w:val="28"/>
          <w:szCs w:val="28"/>
        </w:rPr>
        <w:t>) (</w:t>
      </w:r>
      <w:proofErr w:type="spellStart"/>
      <w:r w:rsidRPr="00FD2370">
        <w:rPr>
          <w:color w:val="212529"/>
          <w:sz w:val="28"/>
          <w:szCs w:val="28"/>
        </w:rPr>
        <w:t>для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фізичної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особи</w:t>
      </w:r>
      <w:proofErr w:type="spellEnd"/>
      <w:r w:rsidRPr="00FD2370">
        <w:rPr>
          <w:color w:val="212529"/>
          <w:sz w:val="28"/>
          <w:szCs w:val="28"/>
        </w:rPr>
        <w:t>);</w:t>
      </w:r>
    </w:p>
    <w:p w14:paraId="7B9E89C3" w14:textId="77777777" w:rsidR="00D35295" w:rsidRPr="00FD2370" w:rsidRDefault="00D35295" w:rsidP="00D35295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proofErr w:type="gramStart"/>
      <w:r w:rsidRPr="00FD2370">
        <w:rPr>
          <w:color w:val="212529"/>
          <w:sz w:val="28"/>
          <w:szCs w:val="28"/>
        </w:rPr>
        <w:t>найменування</w:t>
      </w:r>
      <w:proofErr w:type="spellEnd"/>
      <w:proofErr w:type="gramEnd"/>
      <w:r w:rsidRPr="00FD2370">
        <w:rPr>
          <w:color w:val="212529"/>
          <w:sz w:val="28"/>
          <w:szCs w:val="28"/>
        </w:rPr>
        <w:t xml:space="preserve"> (</w:t>
      </w:r>
      <w:proofErr w:type="spellStart"/>
      <w:r w:rsidRPr="00FD2370">
        <w:rPr>
          <w:color w:val="212529"/>
          <w:sz w:val="28"/>
          <w:szCs w:val="28"/>
        </w:rPr>
        <w:t>для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юридичної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особи</w:t>
      </w:r>
      <w:proofErr w:type="spellEnd"/>
      <w:r w:rsidRPr="00FD2370">
        <w:rPr>
          <w:color w:val="212529"/>
          <w:sz w:val="28"/>
          <w:szCs w:val="28"/>
        </w:rPr>
        <w:t xml:space="preserve">), </w:t>
      </w:r>
      <w:proofErr w:type="spellStart"/>
      <w:r w:rsidRPr="00FD2370">
        <w:rPr>
          <w:color w:val="212529"/>
          <w:sz w:val="28"/>
          <w:szCs w:val="28"/>
        </w:rPr>
        <w:t>прізвище</w:t>
      </w:r>
      <w:proofErr w:type="spellEnd"/>
      <w:r w:rsidRPr="00FD2370">
        <w:rPr>
          <w:color w:val="212529"/>
          <w:sz w:val="28"/>
          <w:szCs w:val="28"/>
        </w:rPr>
        <w:t xml:space="preserve">, </w:t>
      </w:r>
      <w:proofErr w:type="spellStart"/>
      <w:r w:rsidRPr="00FD2370">
        <w:rPr>
          <w:color w:val="212529"/>
          <w:sz w:val="28"/>
          <w:szCs w:val="28"/>
        </w:rPr>
        <w:t>ім’я</w:t>
      </w:r>
      <w:proofErr w:type="spellEnd"/>
      <w:r w:rsidRPr="00FD2370">
        <w:rPr>
          <w:color w:val="212529"/>
          <w:sz w:val="28"/>
          <w:szCs w:val="28"/>
        </w:rPr>
        <w:t xml:space="preserve">, </w:t>
      </w:r>
      <w:proofErr w:type="spellStart"/>
      <w:r w:rsidRPr="00FD2370">
        <w:rPr>
          <w:color w:val="212529"/>
          <w:sz w:val="28"/>
          <w:szCs w:val="28"/>
        </w:rPr>
        <w:t>по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батькові</w:t>
      </w:r>
      <w:proofErr w:type="spellEnd"/>
      <w:r w:rsidRPr="00FD2370">
        <w:rPr>
          <w:color w:val="212529"/>
          <w:sz w:val="28"/>
          <w:szCs w:val="28"/>
        </w:rPr>
        <w:t xml:space="preserve"> (</w:t>
      </w:r>
      <w:proofErr w:type="spellStart"/>
      <w:r w:rsidRPr="00FD2370">
        <w:rPr>
          <w:color w:val="212529"/>
          <w:sz w:val="28"/>
          <w:szCs w:val="28"/>
        </w:rPr>
        <w:t>за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наявності</w:t>
      </w:r>
      <w:proofErr w:type="spellEnd"/>
      <w:r w:rsidRPr="00FD2370">
        <w:rPr>
          <w:color w:val="212529"/>
          <w:sz w:val="28"/>
          <w:szCs w:val="28"/>
        </w:rPr>
        <w:t>) (</w:t>
      </w:r>
      <w:proofErr w:type="spellStart"/>
      <w:r w:rsidRPr="00FD2370">
        <w:rPr>
          <w:color w:val="212529"/>
          <w:sz w:val="28"/>
          <w:szCs w:val="28"/>
        </w:rPr>
        <w:t>для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фізичної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особи</w:t>
      </w:r>
      <w:proofErr w:type="spellEnd"/>
      <w:r w:rsidRPr="00FD2370">
        <w:rPr>
          <w:color w:val="212529"/>
          <w:sz w:val="28"/>
          <w:szCs w:val="28"/>
        </w:rPr>
        <w:t xml:space="preserve"> - </w:t>
      </w:r>
      <w:proofErr w:type="spellStart"/>
      <w:r w:rsidRPr="00FD2370">
        <w:rPr>
          <w:color w:val="212529"/>
          <w:sz w:val="28"/>
          <w:szCs w:val="28"/>
        </w:rPr>
        <w:t>підприємця</w:t>
      </w:r>
      <w:proofErr w:type="spellEnd"/>
      <w:r w:rsidRPr="00FD2370">
        <w:rPr>
          <w:color w:val="212529"/>
          <w:sz w:val="28"/>
          <w:szCs w:val="28"/>
        </w:rPr>
        <w:t>);</w:t>
      </w:r>
    </w:p>
    <w:p w14:paraId="0C17F0A2" w14:textId="77777777" w:rsidR="00D35295" w:rsidRPr="00FD2370" w:rsidRDefault="00D35295" w:rsidP="00D35295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proofErr w:type="gramStart"/>
      <w:r w:rsidRPr="00FD2370">
        <w:rPr>
          <w:color w:val="212529"/>
          <w:sz w:val="28"/>
          <w:szCs w:val="28"/>
        </w:rPr>
        <w:t>місцезнаходження</w:t>
      </w:r>
      <w:proofErr w:type="spellEnd"/>
      <w:proofErr w:type="gramEnd"/>
      <w:r w:rsidRPr="00FD2370">
        <w:rPr>
          <w:color w:val="212529"/>
          <w:sz w:val="28"/>
          <w:szCs w:val="28"/>
        </w:rPr>
        <w:t xml:space="preserve"> (</w:t>
      </w:r>
      <w:proofErr w:type="spellStart"/>
      <w:r w:rsidRPr="00FD2370">
        <w:rPr>
          <w:color w:val="212529"/>
          <w:sz w:val="28"/>
          <w:szCs w:val="28"/>
        </w:rPr>
        <w:t>для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юридичної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особи</w:t>
      </w:r>
      <w:proofErr w:type="spellEnd"/>
      <w:r w:rsidRPr="00FD2370">
        <w:rPr>
          <w:color w:val="212529"/>
          <w:sz w:val="28"/>
          <w:szCs w:val="28"/>
        </w:rPr>
        <w:t xml:space="preserve">), </w:t>
      </w:r>
      <w:proofErr w:type="spellStart"/>
      <w:r w:rsidRPr="00FD2370">
        <w:rPr>
          <w:color w:val="212529"/>
          <w:sz w:val="28"/>
          <w:szCs w:val="28"/>
        </w:rPr>
        <w:t>місце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проживання</w:t>
      </w:r>
      <w:proofErr w:type="spellEnd"/>
      <w:r w:rsidRPr="00FD2370">
        <w:rPr>
          <w:color w:val="212529"/>
          <w:sz w:val="28"/>
          <w:szCs w:val="28"/>
        </w:rPr>
        <w:t xml:space="preserve"> (</w:t>
      </w:r>
      <w:proofErr w:type="spellStart"/>
      <w:r w:rsidRPr="00FD2370">
        <w:rPr>
          <w:color w:val="212529"/>
          <w:sz w:val="28"/>
          <w:szCs w:val="28"/>
        </w:rPr>
        <w:t>для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фізичної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особи</w:t>
      </w:r>
      <w:proofErr w:type="spellEnd"/>
      <w:r w:rsidRPr="00FD2370">
        <w:rPr>
          <w:color w:val="212529"/>
          <w:sz w:val="28"/>
          <w:szCs w:val="28"/>
        </w:rPr>
        <w:t xml:space="preserve"> - </w:t>
      </w:r>
      <w:proofErr w:type="spellStart"/>
      <w:r w:rsidRPr="00FD2370">
        <w:rPr>
          <w:color w:val="212529"/>
          <w:sz w:val="28"/>
          <w:szCs w:val="28"/>
        </w:rPr>
        <w:t>підприємця</w:t>
      </w:r>
      <w:proofErr w:type="spellEnd"/>
      <w:r w:rsidRPr="00FD2370">
        <w:rPr>
          <w:color w:val="212529"/>
          <w:sz w:val="28"/>
          <w:szCs w:val="28"/>
        </w:rPr>
        <w:t>);</w:t>
      </w:r>
    </w:p>
    <w:p w14:paraId="0D7734D2" w14:textId="77777777" w:rsidR="00D35295" w:rsidRPr="00FD2370" w:rsidRDefault="00D35295" w:rsidP="00D35295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proofErr w:type="gramStart"/>
      <w:r w:rsidRPr="00FD2370">
        <w:rPr>
          <w:color w:val="212529"/>
          <w:sz w:val="28"/>
          <w:szCs w:val="28"/>
        </w:rPr>
        <w:t>код</w:t>
      </w:r>
      <w:proofErr w:type="spellEnd"/>
      <w:proofErr w:type="gram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згідно</w:t>
      </w:r>
      <w:proofErr w:type="spellEnd"/>
      <w:r w:rsidRPr="00FD2370">
        <w:rPr>
          <w:color w:val="212529"/>
          <w:sz w:val="28"/>
          <w:szCs w:val="28"/>
        </w:rPr>
        <w:t xml:space="preserve"> з ЄДРПОУ (</w:t>
      </w:r>
      <w:proofErr w:type="spellStart"/>
      <w:r w:rsidRPr="00FD2370">
        <w:rPr>
          <w:color w:val="212529"/>
          <w:sz w:val="28"/>
          <w:szCs w:val="28"/>
        </w:rPr>
        <w:t>для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юридичної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особи</w:t>
      </w:r>
      <w:proofErr w:type="spellEnd"/>
      <w:r w:rsidRPr="00FD2370">
        <w:rPr>
          <w:color w:val="212529"/>
          <w:sz w:val="28"/>
          <w:szCs w:val="28"/>
        </w:rPr>
        <w:t xml:space="preserve">), </w:t>
      </w:r>
      <w:proofErr w:type="spellStart"/>
      <w:r w:rsidRPr="00FD2370">
        <w:rPr>
          <w:color w:val="212529"/>
          <w:sz w:val="28"/>
          <w:szCs w:val="28"/>
        </w:rPr>
        <w:t>реєстраційний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номер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облікової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картки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платника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податків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або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серію</w:t>
      </w:r>
      <w:proofErr w:type="spellEnd"/>
      <w:r w:rsidRPr="00FD2370">
        <w:rPr>
          <w:color w:val="212529"/>
          <w:sz w:val="28"/>
          <w:szCs w:val="28"/>
        </w:rPr>
        <w:t xml:space="preserve"> (</w:t>
      </w:r>
      <w:proofErr w:type="spellStart"/>
      <w:r w:rsidRPr="00FD2370">
        <w:rPr>
          <w:color w:val="212529"/>
          <w:sz w:val="28"/>
          <w:szCs w:val="28"/>
        </w:rPr>
        <w:t>за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наявності</w:t>
      </w:r>
      <w:proofErr w:type="spellEnd"/>
      <w:r w:rsidRPr="00FD2370">
        <w:rPr>
          <w:color w:val="212529"/>
          <w:sz w:val="28"/>
          <w:szCs w:val="28"/>
        </w:rPr>
        <w:t xml:space="preserve">) </w:t>
      </w:r>
      <w:proofErr w:type="spellStart"/>
      <w:r w:rsidRPr="00FD2370">
        <w:rPr>
          <w:color w:val="212529"/>
          <w:sz w:val="28"/>
          <w:szCs w:val="28"/>
        </w:rPr>
        <w:t>та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номер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паспорта</w:t>
      </w:r>
      <w:proofErr w:type="spellEnd"/>
      <w:r w:rsidRPr="00FD2370">
        <w:rPr>
          <w:color w:val="212529"/>
          <w:sz w:val="28"/>
          <w:szCs w:val="28"/>
        </w:rPr>
        <w:t xml:space="preserve"> (</w:t>
      </w:r>
      <w:proofErr w:type="spellStart"/>
      <w:r w:rsidRPr="00FD2370">
        <w:rPr>
          <w:color w:val="212529"/>
          <w:sz w:val="28"/>
          <w:szCs w:val="28"/>
        </w:rPr>
        <w:t>для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фізичних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осіб</w:t>
      </w:r>
      <w:proofErr w:type="spellEnd"/>
      <w:r w:rsidRPr="00FD2370">
        <w:rPr>
          <w:color w:val="212529"/>
          <w:sz w:val="28"/>
          <w:szCs w:val="28"/>
        </w:rPr>
        <w:t xml:space="preserve">, </w:t>
      </w:r>
      <w:proofErr w:type="spellStart"/>
      <w:r w:rsidRPr="00FD2370">
        <w:rPr>
          <w:color w:val="212529"/>
          <w:sz w:val="28"/>
          <w:szCs w:val="28"/>
        </w:rPr>
        <w:t>які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через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свої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релігійні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переконання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відмовляються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від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прийняття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реєстраційного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номера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облікової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картки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платника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податків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та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повідомили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про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це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відповідний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контролюючий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орган</w:t>
      </w:r>
      <w:proofErr w:type="spellEnd"/>
      <w:r w:rsidRPr="00FD2370">
        <w:rPr>
          <w:color w:val="212529"/>
          <w:sz w:val="28"/>
          <w:szCs w:val="28"/>
        </w:rPr>
        <w:t xml:space="preserve"> і </w:t>
      </w:r>
      <w:proofErr w:type="spellStart"/>
      <w:r w:rsidRPr="00FD2370">
        <w:rPr>
          <w:color w:val="212529"/>
          <w:sz w:val="28"/>
          <w:szCs w:val="28"/>
        </w:rPr>
        <w:t>мають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відмітку</w:t>
      </w:r>
      <w:proofErr w:type="spellEnd"/>
      <w:r w:rsidRPr="00FD2370">
        <w:rPr>
          <w:color w:val="212529"/>
          <w:sz w:val="28"/>
          <w:szCs w:val="28"/>
        </w:rPr>
        <w:t xml:space="preserve"> у </w:t>
      </w:r>
      <w:proofErr w:type="spellStart"/>
      <w:r w:rsidRPr="00FD2370">
        <w:rPr>
          <w:color w:val="212529"/>
          <w:sz w:val="28"/>
          <w:szCs w:val="28"/>
        </w:rPr>
        <w:t>паспорті</w:t>
      </w:r>
      <w:proofErr w:type="spellEnd"/>
      <w:r w:rsidRPr="00FD2370">
        <w:rPr>
          <w:color w:val="212529"/>
          <w:sz w:val="28"/>
          <w:szCs w:val="28"/>
        </w:rPr>
        <w:t>) (</w:t>
      </w:r>
      <w:proofErr w:type="spellStart"/>
      <w:r w:rsidRPr="00FD2370">
        <w:rPr>
          <w:color w:val="212529"/>
          <w:sz w:val="28"/>
          <w:szCs w:val="28"/>
        </w:rPr>
        <w:t>для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фізичної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особи</w:t>
      </w:r>
      <w:proofErr w:type="spellEnd"/>
      <w:r w:rsidRPr="00FD2370">
        <w:rPr>
          <w:color w:val="212529"/>
          <w:sz w:val="28"/>
          <w:szCs w:val="28"/>
        </w:rPr>
        <w:t xml:space="preserve"> - </w:t>
      </w:r>
      <w:proofErr w:type="spellStart"/>
      <w:r w:rsidRPr="00FD2370">
        <w:rPr>
          <w:color w:val="212529"/>
          <w:sz w:val="28"/>
          <w:szCs w:val="28"/>
        </w:rPr>
        <w:t>підприємця</w:t>
      </w:r>
      <w:proofErr w:type="spellEnd"/>
      <w:r w:rsidRPr="00FD2370">
        <w:rPr>
          <w:color w:val="212529"/>
          <w:sz w:val="28"/>
          <w:szCs w:val="28"/>
        </w:rPr>
        <w:t>);</w:t>
      </w:r>
    </w:p>
    <w:p w14:paraId="31321815" w14:textId="77777777" w:rsidR="00D35295" w:rsidRPr="00FD2370" w:rsidRDefault="00D35295" w:rsidP="00D35295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proofErr w:type="gramStart"/>
      <w:r w:rsidRPr="00FD2370">
        <w:rPr>
          <w:color w:val="212529"/>
          <w:sz w:val="28"/>
          <w:szCs w:val="28"/>
        </w:rPr>
        <w:t>контактна</w:t>
      </w:r>
      <w:proofErr w:type="spellEnd"/>
      <w:proofErr w:type="gram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інформація</w:t>
      </w:r>
      <w:proofErr w:type="spellEnd"/>
      <w:r w:rsidRPr="00FD2370">
        <w:rPr>
          <w:color w:val="212529"/>
          <w:sz w:val="28"/>
          <w:szCs w:val="28"/>
        </w:rPr>
        <w:t xml:space="preserve"> (</w:t>
      </w:r>
      <w:proofErr w:type="spellStart"/>
      <w:r w:rsidRPr="00FD2370">
        <w:rPr>
          <w:color w:val="212529"/>
          <w:sz w:val="28"/>
          <w:szCs w:val="28"/>
        </w:rPr>
        <w:t>номер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телефону</w:t>
      </w:r>
      <w:proofErr w:type="spellEnd"/>
      <w:r w:rsidRPr="00FD2370">
        <w:rPr>
          <w:color w:val="212529"/>
          <w:sz w:val="28"/>
          <w:szCs w:val="28"/>
        </w:rPr>
        <w:t xml:space="preserve">, </w:t>
      </w:r>
      <w:proofErr w:type="spellStart"/>
      <w:r w:rsidRPr="00FD2370">
        <w:rPr>
          <w:color w:val="212529"/>
          <w:sz w:val="28"/>
          <w:szCs w:val="28"/>
        </w:rPr>
        <w:t>адреса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електронної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пошти</w:t>
      </w:r>
      <w:proofErr w:type="spellEnd"/>
      <w:r w:rsidRPr="00FD2370">
        <w:rPr>
          <w:color w:val="212529"/>
          <w:sz w:val="28"/>
          <w:szCs w:val="28"/>
        </w:rPr>
        <w:t>).</w:t>
      </w:r>
    </w:p>
    <w:p w14:paraId="538A8BA1" w14:textId="77777777" w:rsidR="00D35295" w:rsidRPr="00FD2370" w:rsidRDefault="00D35295" w:rsidP="00D35295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r w:rsidRPr="00FD2370">
        <w:rPr>
          <w:color w:val="212529"/>
          <w:sz w:val="28"/>
          <w:szCs w:val="28"/>
        </w:rPr>
        <w:lastRenderedPageBreak/>
        <w:t> </w:t>
      </w:r>
      <w:proofErr w:type="gramStart"/>
      <w:r w:rsidRPr="00FD2370">
        <w:rPr>
          <w:color w:val="212529"/>
          <w:sz w:val="28"/>
          <w:szCs w:val="28"/>
        </w:rPr>
        <w:t xml:space="preserve">У </w:t>
      </w:r>
      <w:proofErr w:type="spellStart"/>
      <w:r w:rsidRPr="00FD2370">
        <w:rPr>
          <w:color w:val="212529"/>
          <w:sz w:val="28"/>
          <w:szCs w:val="28"/>
        </w:rPr>
        <w:t>разі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припинення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діяльності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пасіки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її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власник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або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уповноважена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ним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особа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протягом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десяти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календарних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днів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письмово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інформує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про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це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орган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місцевого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самоврядування</w:t>
      </w:r>
      <w:proofErr w:type="spellEnd"/>
      <w:r w:rsidRPr="00FD2370">
        <w:rPr>
          <w:color w:val="212529"/>
          <w:sz w:val="28"/>
          <w:szCs w:val="28"/>
        </w:rPr>
        <w:t xml:space="preserve">, </w:t>
      </w:r>
      <w:proofErr w:type="spellStart"/>
      <w:r w:rsidRPr="00FD2370">
        <w:rPr>
          <w:color w:val="212529"/>
          <w:sz w:val="28"/>
          <w:szCs w:val="28"/>
        </w:rPr>
        <w:t>де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зареєстровано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пасіку</w:t>
      </w:r>
      <w:proofErr w:type="spellEnd"/>
      <w:r w:rsidRPr="00FD2370">
        <w:rPr>
          <w:color w:val="212529"/>
          <w:sz w:val="28"/>
          <w:szCs w:val="28"/>
        </w:rPr>
        <w:t>.</w:t>
      </w:r>
      <w:proofErr w:type="gramEnd"/>
    </w:p>
    <w:p w14:paraId="051B70F0" w14:textId="77777777" w:rsidR="00D35295" w:rsidRPr="00FD2370" w:rsidRDefault="00D35295" w:rsidP="00D35295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</w:p>
    <w:p w14:paraId="08C86BAD" w14:textId="77777777" w:rsidR="00D35295" w:rsidRPr="00FD2370" w:rsidRDefault="00D35295" w:rsidP="00D35295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r w:rsidRPr="00FD2370">
        <w:rPr>
          <w:color w:val="212529"/>
          <w:sz w:val="28"/>
          <w:szCs w:val="28"/>
        </w:rPr>
        <w:t> </w:t>
      </w:r>
      <w:proofErr w:type="gramStart"/>
      <w:r w:rsidRPr="00FD2370">
        <w:rPr>
          <w:color w:val="212529"/>
          <w:sz w:val="28"/>
          <w:szCs w:val="28"/>
        </w:rPr>
        <w:t xml:space="preserve">У </w:t>
      </w:r>
      <w:proofErr w:type="spellStart"/>
      <w:r w:rsidRPr="00FD2370">
        <w:rPr>
          <w:color w:val="212529"/>
          <w:sz w:val="28"/>
          <w:szCs w:val="28"/>
        </w:rPr>
        <w:t>разі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перевезення</w:t>
      </w:r>
      <w:proofErr w:type="spellEnd"/>
      <w:r w:rsidRPr="00FD2370">
        <w:rPr>
          <w:color w:val="212529"/>
          <w:sz w:val="28"/>
          <w:szCs w:val="28"/>
        </w:rPr>
        <w:t xml:space="preserve"> (</w:t>
      </w:r>
      <w:proofErr w:type="spellStart"/>
      <w:r w:rsidRPr="00FD2370">
        <w:rPr>
          <w:color w:val="212529"/>
          <w:sz w:val="28"/>
          <w:szCs w:val="28"/>
        </w:rPr>
        <w:t>кочівлі</w:t>
      </w:r>
      <w:proofErr w:type="spellEnd"/>
      <w:r w:rsidRPr="00FD2370">
        <w:rPr>
          <w:color w:val="212529"/>
          <w:sz w:val="28"/>
          <w:szCs w:val="28"/>
        </w:rPr>
        <w:t xml:space="preserve">) </w:t>
      </w:r>
      <w:proofErr w:type="spellStart"/>
      <w:r w:rsidRPr="00FD2370">
        <w:rPr>
          <w:color w:val="212529"/>
          <w:sz w:val="28"/>
          <w:szCs w:val="28"/>
        </w:rPr>
        <w:t>пасіки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на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адміністративну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територію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іншого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органу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місцевого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самоврядування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власник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пасіки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або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уповноважена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ним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особа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інформує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про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це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вказані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органи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самоврядування</w:t>
      </w:r>
      <w:proofErr w:type="spellEnd"/>
      <w:r w:rsidRPr="00FD2370">
        <w:rPr>
          <w:color w:val="212529"/>
          <w:sz w:val="28"/>
          <w:szCs w:val="28"/>
        </w:rPr>
        <w:t>.</w:t>
      </w:r>
      <w:proofErr w:type="gramEnd"/>
    </w:p>
    <w:p w14:paraId="65592387" w14:textId="77777777" w:rsidR="00D35295" w:rsidRPr="00FD2370" w:rsidRDefault="00D35295" w:rsidP="00D35295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proofErr w:type="gramStart"/>
      <w:r w:rsidRPr="00FD2370">
        <w:rPr>
          <w:color w:val="212529"/>
          <w:sz w:val="28"/>
          <w:szCs w:val="28"/>
        </w:rPr>
        <w:t>Інформація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повинна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бути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надана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засобами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електронного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зв’язку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або</w:t>
      </w:r>
      <w:proofErr w:type="spellEnd"/>
      <w:r w:rsidRPr="00FD2370">
        <w:rPr>
          <w:color w:val="212529"/>
          <w:sz w:val="28"/>
          <w:szCs w:val="28"/>
        </w:rPr>
        <w:t xml:space="preserve"> в </w:t>
      </w:r>
      <w:proofErr w:type="spellStart"/>
      <w:r w:rsidRPr="00FD2370">
        <w:rPr>
          <w:color w:val="212529"/>
          <w:sz w:val="28"/>
          <w:szCs w:val="28"/>
        </w:rPr>
        <w:t>письмовій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формі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не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пізніше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ніж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за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два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календарних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дні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до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перевезення</w:t>
      </w:r>
      <w:proofErr w:type="spellEnd"/>
      <w:r w:rsidRPr="00FD2370">
        <w:rPr>
          <w:color w:val="212529"/>
          <w:sz w:val="28"/>
          <w:szCs w:val="28"/>
        </w:rPr>
        <w:t xml:space="preserve"> (</w:t>
      </w:r>
      <w:proofErr w:type="spellStart"/>
      <w:r w:rsidRPr="00FD2370">
        <w:rPr>
          <w:color w:val="212529"/>
          <w:sz w:val="28"/>
          <w:szCs w:val="28"/>
        </w:rPr>
        <w:t>кочівлі</w:t>
      </w:r>
      <w:proofErr w:type="spellEnd"/>
      <w:r w:rsidRPr="00FD2370">
        <w:rPr>
          <w:color w:val="212529"/>
          <w:sz w:val="28"/>
          <w:szCs w:val="28"/>
        </w:rPr>
        <w:t xml:space="preserve">) </w:t>
      </w:r>
      <w:proofErr w:type="spellStart"/>
      <w:r w:rsidRPr="00FD2370">
        <w:rPr>
          <w:color w:val="212529"/>
          <w:sz w:val="28"/>
          <w:szCs w:val="28"/>
        </w:rPr>
        <w:t>пасіки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на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їх</w:t>
      </w:r>
      <w:proofErr w:type="spellEnd"/>
      <w:r w:rsidRPr="00FD2370">
        <w:rPr>
          <w:color w:val="212529"/>
          <w:sz w:val="28"/>
          <w:szCs w:val="28"/>
        </w:rPr>
        <w:t xml:space="preserve"> </w:t>
      </w:r>
      <w:proofErr w:type="spellStart"/>
      <w:r w:rsidRPr="00FD2370">
        <w:rPr>
          <w:color w:val="212529"/>
          <w:sz w:val="28"/>
          <w:szCs w:val="28"/>
        </w:rPr>
        <w:t>територію</w:t>
      </w:r>
      <w:proofErr w:type="spellEnd"/>
      <w:r w:rsidRPr="00FD2370">
        <w:rPr>
          <w:color w:val="212529"/>
          <w:sz w:val="28"/>
          <w:szCs w:val="28"/>
        </w:rPr>
        <w:t>.</w:t>
      </w:r>
      <w:proofErr w:type="gramEnd"/>
    </w:p>
    <w:p w14:paraId="3D494C60" w14:textId="4B1223DC" w:rsidR="00E32103" w:rsidRPr="00FE739C" w:rsidRDefault="00E32103" w:rsidP="00E32103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  <w:lang w:val="uk-UA"/>
        </w:rPr>
      </w:pPr>
    </w:p>
    <w:p w14:paraId="390010EE" w14:textId="77777777" w:rsidR="003B1A90" w:rsidRPr="008D2090" w:rsidRDefault="003B1A90" w:rsidP="00B858C3">
      <w:pPr>
        <w:jc w:val="both"/>
        <w:rPr>
          <w:rFonts w:ascii="Times New Roman" w:hAnsi="Times New Roman"/>
          <w:lang w:val="uk-UA"/>
        </w:rPr>
      </w:pPr>
    </w:p>
    <w:sectPr w:rsidR="003B1A90" w:rsidRPr="008D2090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7166F5" w14:textId="77777777" w:rsidR="00E0417B" w:rsidRDefault="00E0417B" w:rsidP="002C0E76">
      <w:r>
        <w:separator/>
      </w:r>
    </w:p>
  </w:endnote>
  <w:endnote w:type="continuationSeparator" w:id="0">
    <w:p w14:paraId="61752450" w14:textId="77777777" w:rsidR="00E0417B" w:rsidRDefault="00E0417B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A8A002" w14:textId="77777777" w:rsidR="00E0417B" w:rsidRDefault="00E0417B" w:rsidP="002C0E76">
      <w:r>
        <w:separator/>
      </w:r>
    </w:p>
  </w:footnote>
  <w:footnote w:type="continuationSeparator" w:id="0">
    <w:p w14:paraId="05A4E5B7" w14:textId="77777777" w:rsidR="00E0417B" w:rsidRDefault="00E0417B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3B"/>
    <w:rsid w:val="000047A3"/>
    <w:rsid w:val="00005CF5"/>
    <w:rsid w:val="000A5604"/>
    <w:rsid w:val="000B46D8"/>
    <w:rsid w:val="000D055E"/>
    <w:rsid w:val="000D27B6"/>
    <w:rsid w:val="000E0A99"/>
    <w:rsid w:val="000E6E31"/>
    <w:rsid w:val="000E760B"/>
    <w:rsid w:val="000F6276"/>
    <w:rsid w:val="00135434"/>
    <w:rsid w:val="001E79BB"/>
    <w:rsid w:val="002522C9"/>
    <w:rsid w:val="002601B2"/>
    <w:rsid w:val="002604BB"/>
    <w:rsid w:val="00281CA2"/>
    <w:rsid w:val="002C0E76"/>
    <w:rsid w:val="002D3CAA"/>
    <w:rsid w:val="002F3F19"/>
    <w:rsid w:val="00345D98"/>
    <w:rsid w:val="003513DD"/>
    <w:rsid w:val="003A7B55"/>
    <w:rsid w:val="003B1A90"/>
    <w:rsid w:val="003B5999"/>
    <w:rsid w:val="003D434F"/>
    <w:rsid w:val="003E7B7F"/>
    <w:rsid w:val="003F31C5"/>
    <w:rsid w:val="00464CE0"/>
    <w:rsid w:val="00472B58"/>
    <w:rsid w:val="00473EA2"/>
    <w:rsid w:val="004D77B1"/>
    <w:rsid w:val="00501290"/>
    <w:rsid w:val="00514903"/>
    <w:rsid w:val="005151DD"/>
    <w:rsid w:val="00551951"/>
    <w:rsid w:val="00574ABA"/>
    <w:rsid w:val="00602E15"/>
    <w:rsid w:val="006764EB"/>
    <w:rsid w:val="0069562D"/>
    <w:rsid w:val="006A448D"/>
    <w:rsid w:val="006B240C"/>
    <w:rsid w:val="006C5CAB"/>
    <w:rsid w:val="006C7BCF"/>
    <w:rsid w:val="006D1BBC"/>
    <w:rsid w:val="006D7AB9"/>
    <w:rsid w:val="00706F01"/>
    <w:rsid w:val="007144A5"/>
    <w:rsid w:val="0072712E"/>
    <w:rsid w:val="00727B3A"/>
    <w:rsid w:val="00745278"/>
    <w:rsid w:val="007915C2"/>
    <w:rsid w:val="00793B6B"/>
    <w:rsid w:val="007B2C40"/>
    <w:rsid w:val="007C6B54"/>
    <w:rsid w:val="008009AA"/>
    <w:rsid w:val="00810A23"/>
    <w:rsid w:val="00813745"/>
    <w:rsid w:val="0082583C"/>
    <w:rsid w:val="008331D2"/>
    <w:rsid w:val="00841FC1"/>
    <w:rsid w:val="0088106E"/>
    <w:rsid w:val="00891574"/>
    <w:rsid w:val="008A1BD7"/>
    <w:rsid w:val="008D2090"/>
    <w:rsid w:val="008E53E5"/>
    <w:rsid w:val="008F7A08"/>
    <w:rsid w:val="009041EE"/>
    <w:rsid w:val="00904FB1"/>
    <w:rsid w:val="00931C23"/>
    <w:rsid w:val="00970996"/>
    <w:rsid w:val="009770CC"/>
    <w:rsid w:val="00981B3F"/>
    <w:rsid w:val="009B1A3B"/>
    <w:rsid w:val="009D452A"/>
    <w:rsid w:val="009D5F34"/>
    <w:rsid w:val="009E7A75"/>
    <w:rsid w:val="00A0686D"/>
    <w:rsid w:val="00A07175"/>
    <w:rsid w:val="00A26B13"/>
    <w:rsid w:val="00A71197"/>
    <w:rsid w:val="00A829D8"/>
    <w:rsid w:val="00AA63B2"/>
    <w:rsid w:val="00B17E10"/>
    <w:rsid w:val="00B355A4"/>
    <w:rsid w:val="00B40E25"/>
    <w:rsid w:val="00B725F1"/>
    <w:rsid w:val="00B82118"/>
    <w:rsid w:val="00B858C3"/>
    <w:rsid w:val="00B8675A"/>
    <w:rsid w:val="00BB2079"/>
    <w:rsid w:val="00BD3490"/>
    <w:rsid w:val="00BF52E7"/>
    <w:rsid w:val="00C04F56"/>
    <w:rsid w:val="00C4250F"/>
    <w:rsid w:val="00C42856"/>
    <w:rsid w:val="00C83615"/>
    <w:rsid w:val="00CA08EA"/>
    <w:rsid w:val="00CF44E7"/>
    <w:rsid w:val="00D01B82"/>
    <w:rsid w:val="00D06BB6"/>
    <w:rsid w:val="00D35295"/>
    <w:rsid w:val="00D43FD0"/>
    <w:rsid w:val="00D52438"/>
    <w:rsid w:val="00D71971"/>
    <w:rsid w:val="00D72155"/>
    <w:rsid w:val="00D72723"/>
    <w:rsid w:val="00D77628"/>
    <w:rsid w:val="00D94591"/>
    <w:rsid w:val="00D9697A"/>
    <w:rsid w:val="00DE341E"/>
    <w:rsid w:val="00DF3347"/>
    <w:rsid w:val="00E0417B"/>
    <w:rsid w:val="00E16FC9"/>
    <w:rsid w:val="00E32103"/>
    <w:rsid w:val="00E37B4D"/>
    <w:rsid w:val="00E50099"/>
    <w:rsid w:val="00E64595"/>
    <w:rsid w:val="00E946E6"/>
    <w:rsid w:val="00EE1624"/>
    <w:rsid w:val="00EF38D8"/>
    <w:rsid w:val="00EF51D5"/>
    <w:rsid w:val="00F230F2"/>
    <w:rsid w:val="00F64B8E"/>
    <w:rsid w:val="00F670EB"/>
    <w:rsid w:val="00F67FB4"/>
    <w:rsid w:val="00F76F05"/>
    <w:rsid w:val="00FB3117"/>
    <w:rsid w:val="00FD2370"/>
    <w:rsid w:val="00FD4E1F"/>
    <w:rsid w:val="00FE2188"/>
    <w:rsid w:val="00FE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B4E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ція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rsid w:val="009E7A75"/>
    <w:rPr>
      <w:i/>
      <w:iCs/>
      <w:color w:val="0000FF"/>
    </w:rPr>
  </w:style>
  <w:style w:type="character" w:customStyle="1" w:styleId="st46">
    <w:name w:val="st46"/>
    <w:rsid w:val="009E7A75"/>
    <w:rPr>
      <w:i/>
      <w:iCs/>
      <w:color w:val="000000"/>
    </w:rPr>
  </w:style>
  <w:style w:type="paragraph" w:customStyle="1" w:styleId="afb">
    <w:name w:val="Содержимое таблицы"/>
    <w:basedOn w:val="a"/>
    <w:rsid w:val="00CF44E7"/>
    <w:pPr>
      <w:suppressLineNumbers/>
      <w:suppressAutoHyphens/>
    </w:pPr>
    <w:rPr>
      <w:rFonts w:ascii="Times New Roman" w:eastAsia="Times New Roman" w:hAnsi="Times New Roman"/>
      <w:lang w:eastAsia="zh-CN"/>
    </w:rPr>
  </w:style>
  <w:style w:type="paragraph" w:styleId="afc">
    <w:name w:val="Balloon Text"/>
    <w:basedOn w:val="a"/>
    <w:link w:val="afd"/>
    <w:uiPriority w:val="99"/>
    <w:semiHidden/>
    <w:unhideWhenUsed/>
    <w:rsid w:val="00C04F56"/>
    <w:rPr>
      <w:rFonts w:ascii="Segoe UI" w:hAnsi="Segoe UI" w:cs="Segoe UI"/>
      <w:sz w:val="18"/>
      <w:szCs w:val="18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C04F5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ція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rsid w:val="009E7A75"/>
    <w:rPr>
      <w:i/>
      <w:iCs/>
      <w:color w:val="0000FF"/>
    </w:rPr>
  </w:style>
  <w:style w:type="character" w:customStyle="1" w:styleId="st46">
    <w:name w:val="st46"/>
    <w:rsid w:val="009E7A75"/>
    <w:rPr>
      <w:i/>
      <w:iCs/>
      <w:color w:val="000000"/>
    </w:rPr>
  </w:style>
  <w:style w:type="paragraph" w:customStyle="1" w:styleId="afb">
    <w:name w:val="Содержимое таблицы"/>
    <w:basedOn w:val="a"/>
    <w:rsid w:val="00CF44E7"/>
    <w:pPr>
      <w:suppressLineNumbers/>
      <w:suppressAutoHyphens/>
    </w:pPr>
    <w:rPr>
      <w:rFonts w:ascii="Times New Roman" w:eastAsia="Times New Roman" w:hAnsi="Times New Roman"/>
      <w:lang w:eastAsia="zh-CN"/>
    </w:rPr>
  </w:style>
  <w:style w:type="paragraph" w:styleId="afc">
    <w:name w:val="Balloon Text"/>
    <w:basedOn w:val="a"/>
    <w:link w:val="afd"/>
    <w:uiPriority w:val="99"/>
    <w:semiHidden/>
    <w:unhideWhenUsed/>
    <w:rsid w:val="00C04F56"/>
    <w:rPr>
      <w:rFonts w:ascii="Segoe UI" w:hAnsi="Segoe UI" w:cs="Segoe UI"/>
      <w:sz w:val="18"/>
      <w:szCs w:val="18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C04F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6399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30074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695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10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45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30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42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79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3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19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3004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37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3212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6119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62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941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76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16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14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42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895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079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916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275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604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23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09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04713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6819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92-1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z0281-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492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3178</Words>
  <Characters>1813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Наталя Володимирівна</cp:lastModifiedBy>
  <cp:revision>23</cp:revision>
  <cp:lastPrinted>2025-01-15T10:34:00Z</cp:lastPrinted>
  <dcterms:created xsi:type="dcterms:W3CDTF">2023-11-16T13:35:00Z</dcterms:created>
  <dcterms:modified xsi:type="dcterms:W3CDTF">2026-01-14T09:33:00Z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66882d83f430e9475abf026a5fdbae937faa271e2f6551f0c6a5beaf97dcb4c5</vt:lpwstr>
  </property>
</Properties>
</file>