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33D89" w14:textId="3A2EA9F9" w:rsidR="008217B9" w:rsidRPr="008217B9" w:rsidRDefault="008217B9" w:rsidP="008217B9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            </w:t>
      </w:r>
      <w:r w:rsidRPr="008217B9">
        <w:rPr>
          <w:rFonts w:ascii="Times New Roman" w:hAnsi="Times New Roman"/>
          <w:b/>
          <w:color w:val="000000" w:themeColor="text1"/>
          <w:sz w:val="28"/>
          <w:szCs w:val="28"/>
        </w:rPr>
        <w:t>ЗАТВЕРДЖЕН</w:t>
      </w:r>
      <w:r w:rsidRPr="008217B9">
        <w:rPr>
          <w:rFonts w:ascii="Times New Roman" w:hAnsi="Times New Roman"/>
          <w:color w:val="000000" w:themeColor="text1"/>
          <w:sz w:val="28"/>
          <w:szCs w:val="28"/>
        </w:rPr>
        <w:t>О</w:t>
      </w:r>
    </w:p>
    <w:p w14:paraId="52FC8523" w14:textId="77777777" w:rsidR="008217B9" w:rsidRPr="008217B9" w:rsidRDefault="008217B9" w:rsidP="008217B9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217B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proofErr w:type="spellStart"/>
      <w:proofErr w:type="gramStart"/>
      <w:r w:rsidRPr="008217B9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8217B9">
        <w:rPr>
          <w:rFonts w:ascii="Times New Roman" w:hAnsi="Times New Roman"/>
          <w:color w:val="000000" w:themeColor="text1"/>
          <w:sz w:val="28"/>
          <w:szCs w:val="28"/>
        </w:rPr>
        <w:t>ішенням</w:t>
      </w:r>
      <w:proofErr w:type="spellEnd"/>
      <w:r w:rsidRPr="00821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7B9">
        <w:rPr>
          <w:rFonts w:ascii="Times New Roman" w:hAnsi="Times New Roman"/>
          <w:color w:val="000000" w:themeColor="text1"/>
          <w:sz w:val="28"/>
          <w:szCs w:val="28"/>
        </w:rPr>
        <w:t>сесії</w:t>
      </w:r>
      <w:proofErr w:type="spellEnd"/>
      <w:r w:rsidRPr="00821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7B9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Pr="00821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217B9">
        <w:rPr>
          <w:rFonts w:ascii="Times New Roman" w:hAnsi="Times New Roman"/>
          <w:color w:val="000000" w:themeColor="text1"/>
          <w:sz w:val="28"/>
          <w:szCs w:val="28"/>
        </w:rPr>
        <w:t>міської</w:t>
      </w:r>
      <w:proofErr w:type="spellEnd"/>
      <w:r w:rsidRPr="008217B9">
        <w:rPr>
          <w:rFonts w:ascii="Times New Roman" w:hAnsi="Times New Roman"/>
          <w:color w:val="000000" w:themeColor="text1"/>
          <w:sz w:val="28"/>
          <w:szCs w:val="28"/>
        </w:rPr>
        <w:t xml:space="preserve"> ради</w:t>
      </w:r>
    </w:p>
    <w:p w14:paraId="3C8C7DC9" w14:textId="655DE38D" w:rsidR="008217B9" w:rsidRPr="008217B9" w:rsidRDefault="008217B9" w:rsidP="008217B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8217B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8217B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</w:t>
      </w:r>
      <w:r w:rsidRPr="008217B9">
        <w:rPr>
          <w:rFonts w:ascii="Times New Roman" w:hAnsi="Times New Roman"/>
          <w:color w:val="000000" w:themeColor="text1"/>
          <w:sz w:val="28"/>
          <w:szCs w:val="28"/>
        </w:rPr>
        <w:t xml:space="preserve">  69 </w:t>
      </w:r>
      <w:proofErr w:type="spellStart"/>
      <w:r w:rsidRPr="008217B9">
        <w:rPr>
          <w:rFonts w:ascii="Times New Roman" w:hAnsi="Times New Roman"/>
          <w:color w:val="000000" w:themeColor="text1"/>
          <w:sz w:val="28"/>
          <w:szCs w:val="28"/>
        </w:rPr>
        <w:t>сесія</w:t>
      </w:r>
      <w:proofErr w:type="spellEnd"/>
      <w:r w:rsidRPr="00821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217B9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8217B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8217B9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8217B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8217B9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8217B9">
        <w:rPr>
          <w:rFonts w:ascii="Times New Roman" w:hAnsi="Times New Roman"/>
          <w:color w:val="000000" w:themeColor="text1"/>
          <w:sz w:val="28"/>
          <w:szCs w:val="28"/>
        </w:rPr>
        <w:t xml:space="preserve"> 29.01.2026</w:t>
      </w:r>
    </w:p>
    <w:p w14:paraId="4EEDCA80" w14:textId="77777777" w:rsidR="0088106E" w:rsidRPr="00FD2370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37E63D3" w14:textId="77777777" w:rsidR="009B1A3B" w:rsidRPr="0018377E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2370">
        <w:rPr>
          <w:rFonts w:ascii="Times New Roman" w:hAnsi="Times New Roman"/>
          <w:b/>
          <w:sz w:val="28"/>
          <w:szCs w:val="28"/>
          <w:lang w:val="uk-UA"/>
        </w:rPr>
        <w:t>ІНФ</w:t>
      </w:r>
      <w:r w:rsidRPr="0018377E">
        <w:rPr>
          <w:rFonts w:ascii="Times New Roman" w:hAnsi="Times New Roman"/>
          <w:b/>
          <w:sz w:val="28"/>
          <w:szCs w:val="28"/>
          <w:lang w:val="uk-UA"/>
        </w:rPr>
        <w:t>ОРМАЦІЙНА КАРТКА АДМІНІСТРАТИВНОЇ ПОСЛУГИ</w:t>
      </w:r>
    </w:p>
    <w:p w14:paraId="72C84887" w14:textId="67E5943D" w:rsidR="002D3CAA" w:rsidRPr="0018377E" w:rsidRDefault="009B1A3B" w:rsidP="005151DD">
      <w:pPr>
        <w:jc w:val="center"/>
        <w:rPr>
          <w:rFonts w:ascii="Times New Roman" w:hAnsi="Times New Roman"/>
          <w:sz w:val="32"/>
          <w:szCs w:val="32"/>
          <w:u w:val="single"/>
          <w:lang w:val="uk-UA"/>
        </w:rPr>
      </w:pPr>
      <w:r w:rsidRPr="0018377E">
        <w:rPr>
          <w:rFonts w:ascii="Times New Roman" w:hAnsi="Times New Roman"/>
          <w:b/>
          <w:sz w:val="32"/>
          <w:szCs w:val="32"/>
          <w:u w:val="single"/>
          <w:lang w:val="uk-UA"/>
        </w:rPr>
        <w:t>0</w:t>
      </w:r>
      <w:r w:rsidR="00E3095D">
        <w:rPr>
          <w:rFonts w:ascii="Times New Roman" w:hAnsi="Times New Roman"/>
          <w:b/>
          <w:sz w:val="32"/>
          <w:szCs w:val="32"/>
          <w:u w:val="single"/>
          <w:lang w:val="uk-UA"/>
        </w:rPr>
        <w:t>0162</w:t>
      </w:r>
    </w:p>
    <w:p w14:paraId="089349B3" w14:textId="5AE18865" w:rsidR="009B1A3B" w:rsidRPr="00E3095D" w:rsidRDefault="00E3095D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Реєстрація</w:t>
      </w:r>
      <w:proofErr w:type="spellEnd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декларації</w:t>
      </w:r>
      <w:proofErr w:type="spellEnd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відповідності</w:t>
      </w:r>
      <w:proofErr w:type="spellEnd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матеріально-технічної</w:t>
      </w:r>
      <w:proofErr w:type="spellEnd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бази</w:t>
      </w:r>
      <w:proofErr w:type="spellEnd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суб'єктів</w:t>
      </w:r>
      <w:proofErr w:type="spellEnd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господарювання</w:t>
      </w:r>
      <w:proofErr w:type="spellEnd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вимогам</w:t>
      </w:r>
      <w:proofErr w:type="spellEnd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законодавства</w:t>
      </w:r>
      <w:proofErr w:type="spellEnd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сфері</w:t>
      </w:r>
      <w:proofErr w:type="spellEnd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пожежної</w:t>
      </w:r>
      <w:proofErr w:type="spellEnd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3095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безпеки</w:t>
      </w:r>
      <w:proofErr w:type="spellEnd"/>
      <w:r w:rsidR="0018377E" w:rsidRPr="00E3095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3095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4"/>
        <w:gridCol w:w="5745"/>
      </w:tblGrid>
      <w:tr w:rsidR="000E760B" w:rsidRPr="0018377E" w14:paraId="450EAF5D" w14:textId="77777777" w:rsidTr="00FE2188">
        <w:trPr>
          <w:trHeight w:val="537"/>
        </w:trPr>
        <w:tc>
          <w:tcPr>
            <w:tcW w:w="9925" w:type="dxa"/>
            <w:gridSpan w:val="3"/>
          </w:tcPr>
          <w:p w14:paraId="157F05D0" w14:textId="09500DD4" w:rsidR="00C83615" w:rsidRPr="0018377E" w:rsidRDefault="000E760B" w:rsidP="00B725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18377E" w14:paraId="24BE7A8B" w14:textId="77777777" w:rsidTr="0018377E">
        <w:trPr>
          <w:trHeight w:val="604"/>
        </w:trPr>
        <w:tc>
          <w:tcPr>
            <w:tcW w:w="566" w:type="dxa"/>
          </w:tcPr>
          <w:p w14:paraId="5F6A6278" w14:textId="77777777" w:rsidR="000E760B" w:rsidRPr="0018377E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14" w:type="dxa"/>
          </w:tcPr>
          <w:p w14:paraId="0F506DB6" w14:textId="77777777" w:rsidR="000E760B" w:rsidRPr="0018377E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45" w:type="dxa"/>
          </w:tcPr>
          <w:p w14:paraId="1B8DA9F9" w14:textId="6D2F933D" w:rsidR="000E760B" w:rsidRPr="0018377E" w:rsidRDefault="00B725F1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18377E" w14:paraId="02533499" w14:textId="77777777" w:rsidTr="0018377E">
        <w:trPr>
          <w:trHeight w:val="1035"/>
        </w:trPr>
        <w:tc>
          <w:tcPr>
            <w:tcW w:w="566" w:type="dxa"/>
          </w:tcPr>
          <w:p w14:paraId="3A6FEC1B" w14:textId="77777777" w:rsidR="002C0E76" w:rsidRPr="0018377E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14" w:type="dxa"/>
          </w:tcPr>
          <w:p w14:paraId="72C197D4" w14:textId="6F0152F8" w:rsidR="002C0E76" w:rsidRPr="0018377E" w:rsidRDefault="002C0E76" w:rsidP="00FE73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EE1624"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суб’єкту звернень)</w:t>
            </w:r>
          </w:p>
        </w:tc>
        <w:tc>
          <w:tcPr>
            <w:tcW w:w="5745" w:type="dxa"/>
            <w:vAlign w:val="center"/>
          </w:tcPr>
          <w:p w14:paraId="150CC29B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59262FE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BEC63F7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377E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36C3F5B0" w14:textId="4C5BAE21" w:rsidR="00B725F1" w:rsidRPr="0018377E" w:rsidRDefault="006D1BBC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B725F1" w:rsidRPr="0018377E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14:paraId="16B53DA0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4209F10D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127155F8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0FBC132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377E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2F542E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377E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18377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49209725" w14:textId="33BD71AE" w:rsidR="003D434F" w:rsidRPr="0018377E" w:rsidRDefault="00B725F1" w:rsidP="00C04F56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377E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18377E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18377E" w14:paraId="1CF27176" w14:textId="77777777" w:rsidTr="0018377E">
        <w:trPr>
          <w:trHeight w:val="588"/>
        </w:trPr>
        <w:tc>
          <w:tcPr>
            <w:tcW w:w="566" w:type="dxa"/>
          </w:tcPr>
          <w:p w14:paraId="4D157001" w14:textId="77777777" w:rsidR="002C0E76" w:rsidRPr="0018377E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14" w:type="dxa"/>
          </w:tcPr>
          <w:p w14:paraId="44DCF461" w14:textId="658D8C4B" w:rsidR="002C0E76" w:rsidRPr="0018377E" w:rsidRDefault="002C0E76" w:rsidP="006D7A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</w:t>
            </w:r>
            <w:r w:rsidR="006D7AB9"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 електронної пошти </w:t>
            </w: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45" w:type="dxa"/>
            <w:vAlign w:val="center"/>
          </w:tcPr>
          <w:p w14:paraId="7BF5C7E6" w14:textId="7023D9D0" w:rsidR="006D7AB9" w:rsidRPr="0018377E" w:rsidRDefault="00EE1624" w:rsidP="006D7AB9">
            <w:pPr>
              <w:rPr>
                <w:rFonts w:ascii="Times New Roman" w:hAnsi="Times New Roman"/>
                <w:sz w:val="28"/>
                <w:szCs w:val="28"/>
              </w:rPr>
            </w:pPr>
            <w:r w:rsidRPr="0018377E">
              <w:rPr>
                <w:rFonts w:ascii="Times New Roman" w:hAnsi="Times New Roman"/>
                <w:sz w:val="28"/>
                <w:szCs w:val="28"/>
              </w:rPr>
              <w:t>Тел. (097) 1</w:t>
            </w:r>
            <w:r w:rsidR="006D7AB9" w:rsidRPr="0018377E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4375E581" w14:textId="4510BF97" w:rsidR="003D434F" w:rsidRPr="0018377E" w:rsidRDefault="006D7AB9" w:rsidP="006D7AB9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8377E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18377E" w14:paraId="1BED49D3" w14:textId="77777777" w:rsidTr="00FE2188">
        <w:trPr>
          <w:trHeight w:val="420"/>
        </w:trPr>
        <w:tc>
          <w:tcPr>
            <w:tcW w:w="9925" w:type="dxa"/>
            <w:gridSpan w:val="3"/>
          </w:tcPr>
          <w:p w14:paraId="0896CAC3" w14:textId="3BBE8402" w:rsidR="00BD3490" w:rsidRPr="0018377E" w:rsidRDefault="00BD3490" w:rsidP="00D352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18377E" w14:paraId="64843B8E" w14:textId="77777777" w:rsidTr="0018377E">
        <w:trPr>
          <w:trHeight w:val="575"/>
        </w:trPr>
        <w:tc>
          <w:tcPr>
            <w:tcW w:w="566" w:type="dxa"/>
          </w:tcPr>
          <w:p w14:paraId="7935D2DB" w14:textId="3D926AAF" w:rsidR="00B858C3" w:rsidRPr="0018377E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18377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20E70609" w14:textId="77777777" w:rsidR="00B858C3" w:rsidRPr="0018377E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45" w:type="dxa"/>
          </w:tcPr>
          <w:p w14:paraId="59DF3F17" w14:textId="4A7DFC2C" w:rsidR="00B858C3" w:rsidRPr="00E3095D" w:rsidRDefault="00E3095D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</w:t>
            </w:r>
            <w:hyperlink r:id="rId8" w:tgtFrame="_blank" w:history="1">
              <w:r>
                <w:rPr>
                  <w:rStyle w:val="af5"/>
                  <w:rFonts w:ascii="Arial" w:hAnsi="Arial" w:cs="Arial"/>
                  <w:color w:val="000000"/>
                  <w:shd w:val="clear" w:color="auto" w:fill="FFFFFF"/>
                </w:rPr>
                <w:t xml:space="preserve">Кодекс </w:t>
              </w:r>
              <w:proofErr w:type="spellStart"/>
              <w:r>
                <w:rPr>
                  <w:rStyle w:val="af5"/>
                  <w:rFonts w:ascii="Arial" w:hAnsi="Arial" w:cs="Arial"/>
                  <w:color w:val="000000"/>
                  <w:shd w:val="clear" w:color="auto" w:fill="FFFFFF"/>
                </w:rPr>
                <w:t>Цивільного</w:t>
              </w:r>
              <w:proofErr w:type="spellEnd"/>
              <w:r>
                <w:rPr>
                  <w:rStyle w:val="af5"/>
                  <w:rFonts w:ascii="Arial" w:hAnsi="Arial" w:cs="Arial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f5"/>
                  <w:rFonts w:ascii="Arial" w:hAnsi="Arial" w:cs="Arial"/>
                  <w:color w:val="000000"/>
                  <w:shd w:val="clear" w:color="auto" w:fill="FFFFFF"/>
                </w:rPr>
                <w:t>захисту</w:t>
              </w:r>
              <w:proofErr w:type="spellEnd"/>
              <w:r>
                <w:rPr>
                  <w:rStyle w:val="af5"/>
                  <w:rFonts w:ascii="Arial" w:hAnsi="Arial" w:cs="Arial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f5"/>
                  <w:rFonts w:ascii="Arial" w:hAnsi="Arial" w:cs="Arial"/>
                  <w:color w:val="000000"/>
                  <w:shd w:val="clear" w:color="auto" w:fill="FFFFFF"/>
                </w:rPr>
                <w:t>України</w:t>
              </w:r>
              <w:proofErr w:type="spellEnd"/>
              <w:r>
                <w:rPr>
                  <w:rStyle w:val="af5"/>
                  <w:rFonts w:ascii="Arial" w:hAnsi="Arial" w:cs="Arial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f5"/>
                  <w:rFonts w:ascii="Arial" w:hAnsi="Arial" w:cs="Arial"/>
                  <w:color w:val="000000"/>
                  <w:shd w:val="clear" w:color="auto" w:fill="FFFFFF"/>
                </w:rPr>
                <w:t>частина</w:t>
              </w:r>
              <w:proofErr w:type="spellEnd"/>
              <w:r>
                <w:rPr>
                  <w:rStyle w:val="af5"/>
                  <w:rFonts w:ascii="Arial" w:hAnsi="Arial" w:cs="Arial"/>
                  <w:color w:val="000000"/>
                  <w:shd w:val="clear" w:color="auto" w:fill="FFFFFF"/>
                </w:rPr>
                <w:t xml:space="preserve"> друга, </w:t>
              </w:r>
              <w:proofErr w:type="spellStart"/>
              <w:r>
                <w:rPr>
                  <w:rStyle w:val="af5"/>
                  <w:rFonts w:ascii="Arial" w:hAnsi="Arial" w:cs="Arial"/>
                  <w:color w:val="000000"/>
                  <w:shd w:val="clear" w:color="auto" w:fill="FFFFFF"/>
                </w:rPr>
                <w:t>стаття</w:t>
              </w:r>
              <w:proofErr w:type="spellEnd"/>
              <w:r>
                <w:rPr>
                  <w:rStyle w:val="af5"/>
                  <w:rFonts w:ascii="Arial" w:hAnsi="Arial" w:cs="Arial"/>
                  <w:color w:val="000000"/>
                  <w:shd w:val="clear" w:color="auto" w:fill="FFFFFF"/>
                </w:rPr>
                <w:t xml:space="preserve"> 57</w:t>
              </w:r>
            </w:hyperlink>
          </w:p>
        </w:tc>
      </w:tr>
      <w:tr w:rsidR="00E3095D" w:rsidRPr="0018377E" w14:paraId="6F937D72" w14:textId="77777777" w:rsidTr="0018377E">
        <w:trPr>
          <w:trHeight w:val="575"/>
        </w:trPr>
        <w:tc>
          <w:tcPr>
            <w:tcW w:w="566" w:type="dxa"/>
          </w:tcPr>
          <w:p w14:paraId="64FDF2D7" w14:textId="6E790973" w:rsidR="00E3095D" w:rsidRPr="0018377E" w:rsidRDefault="00E3095D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3614" w:type="dxa"/>
          </w:tcPr>
          <w:p w14:paraId="7D5A0741" w14:textId="43676572" w:rsidR="00E3095D" w:rsidRPr="00E3095D" w:rsidRDefault="00E3095D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3095D">
              <w:rPr>
                <w:rFonts w:ascii="Times New Roman" w:hAnsi="Times New Roman"/>
                <w:sz w:val="28"/>
                <w:szCs w:val="28"/>
              </w:rPr>
              <w:t>Акти</w:t>
            </w:r>
            <w:proofErr w:type="spellEnd"/>
            <w:r w:rsidRPr="00E309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sz w:val="28"/>
                <w:szCs w:val="28"/>
              </w:rPr>
              <w:t>Кабінету</w:t>
            </w:r>
            <w:proofErr w:type="spellEnd"/>
            <w:r w:rsidRPr="00E309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sz w:val="28"/>
                <w:szCs w:val="28"/>
              </w:rPr>
              <w:t>Міні</w:t>
            </w:r>
            <w:proofErr w:type="gramStart"/>
            <w:r w:rsidRPr="00E3095D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gramEnd"/>
            <w:r w:rsidRPr="00E3095D">
              <w:rPr>
                <w:rFonts w:ascii="Times New Roman" w:hAnsi="Times New Roman"/>
                <w:sz w:val="28"/>
                <w:szCs w:val="28"/>
              </w:rPr>
              <w:t>ів</w:t>
            </w:r>
            <w:proofErr w:type="spellEnd"/>
            <w:r w:rsidRPr="00E309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5745" w:type="dxa"/>
          </w:tcPr>
          <w:p w14:paraId="01D55110" w14:textId="0849D1BD" w:rsidR="00E3095D" w:rsidRPr="00E3095D" w:rsidRDefault="00E3095D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tgtFrame="_blank" w:history="1"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05.06.2013 №440 "Про </w:t>
              </w:r>
              <w:proofErr w:type="spellStart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Порядку </w:t>
              </w:r>
              <w:proofErr w:type="spellStart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подання</w:t>
              </w:r>
              <w:proofErr w:type="spellEnd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і </w:t>
              </w:r>
              <w:proofErr w:type="spellStart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реєстрації</w:t>
              </w:r>
              <w:proofErr w:type="spellEnd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декларації</w:t>
              </w:r>
              <w:proofErr w:type="spellEnd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відповідності</w:t>
              </w:r>
              <w:proofErr w:type="spellEnd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матер</w:t>
              </w:r>
              <w:proofErr w:type="gramEnd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іально-технічної</w:t>
              </w:r>
              <w:proofErr w:type="spellEnd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бази</w:t>
              </w:r>
              <w:proofErr w:type="spellEnd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суб’єкта</w:t>
              </w:r>
              <w:proofErr w:type="spellEnd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господарювання</w:t>
              </w:r>
              <w:proofErr w:type="spellEnd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вимогам</w:t>
              </w:r>
              <w:proofErr w:type="spellEnd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законодавства</w:t>
              </w:r>
              <w:proofErr w:type="spellEnd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з </w:t>
              </w:r>
              <w:proofErr w:type="spellStart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пита</w:t>
              </w:r>
              <w:bookmarkStart w:id="0" w:name="_GoBack"/>
              <w:bookmarkEnd w:id="0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нь</w:t>
              </w:r>
              <w:proofErr w:type="spellEnd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пожежної</w:t>
              </w:r>
              <w:proofErr w:type="spellEnd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безпеки</w:t>
              </w:r>
              <w:proofErr w:type="spellEnd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стаття</w:t>
              </w:r>
              <w:proofErr w:type="spellEnd"/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</w:t>
              </w:r>
            </w:hyperlink>
          </w:p>
        </w:tc>
      </w:tr>
      <w:tr w:rsidR="00BD3490" w:rsidRPr="0018377E" w14:paraId="7D687C20" w14:textId="77777777" w:rsidTr="00FE2188">
        <w:trPr>
          <w:trHeight w:val="465"/>
        </w:trPr>
        <w:tc>
          <w:tcPr>
            <w:tcW w:w="9925" w:type="dxa"/>
            <w:gridSpan w:val="3"/>
          </w:tcPr>
          <w:p w14:paraId="5F19D761" w14:textId="77777777" w:rsidR="00BD3490" w:rsidRPr="0018377E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18377E" w14:paraId="41F3E876" w14:textId="77777777" w:rsidTr="0018377E">
        <w:trPr>
          <w:trHeight w:val="750"/>
        </w:trPr>
        <w:tc>
          <w:tcPr>
            <w:tcW w:w="566" w:type="dxa"/>
          </w:tcPr>
          <w:p w14:paraId="2C6EDA4D" w14:textId="67E40BB3" w:rsidR="00FE2188" w:rsidRPr="0018377E" w:rsidRDefault="00452242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614" w:type="dxa"/>
          </w:tcPr>
          <w:p w14:paraId="33B98D6C" w14:textId="77777777" w:rsidR="00FE2188" w:rsidRPr="0018377E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45" w:type="dxa"/>
          </w:tcPr>
          <w:p w14:paraId="6F198AEF" w14:textId="2DABB6E1" w:rsidR="00FE2188" w:rsidRPr="00E3095D" w:rsidRDefault="00E3095D" w:rsidP="00981B3F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Декларація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дає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право на початок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роботи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новоутворених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ідприємств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початок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використання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суб’єктом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господарювання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об’єктів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нерухомості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будівель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споруд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приміщень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їх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частин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), яка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заповнюється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суб’єктом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господарювання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подається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ним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надсилається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листом за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місцем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розташування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об’єкта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об’єктів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нерухомості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адміністратора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центру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надання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адміністративних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ДСНС (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дозвільного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органу),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через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Єдиний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державний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портал </w:t>
            </w:r>
            <w:proofErr w:type="spellStart"/>
            <w:proofErr w:type="gram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адм</w:t>
            </w:r>
            <w:proofErr w:type="gram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іністративних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зокрема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через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інтегровану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 ним </w:t>
            </w:r>
            <w:proofErr w:type="spellStart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інформаційну</w:t>
            </w:r>
            <w:proofErr w:type="spellEnd"/>
            <w:r w:rsidRPr="00E309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систему ДСНС.</w:t>
            </w:r>
          </w:p>
        </w:tc>
      </w:tr>
      <w:tr w:rsidR="00B858C3" w:rsidRPr="0018377E" w14:paraId="4589238C" w14:textId="77777777" w:rsidTr="0018377E">
        <w:trPr>
          <w:trHeight w:val="358"/>
        </w:trPr>
        <w:tc>
          <w:tcPr>
            <w:tcW w:w="566" w:type="dxa"/>
          </w:tcPr>
          <w:p w14:paraId="4529D79A" w14:textId="0F4BBED1" w:rsidR="00B858C3" w:rsidRPr="0018377E" w:rsidRDefault="00452242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  <w:r w:rsidR="00B858C3" w:rsidRPr="0018377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140F586" w14:textId="77777777" w:rsidR="00B858C3" w:rsidRPr="0018377E" w:rsidRDefault="00B858C3" w:rsidP="00981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45" w:type="dxa"/>
          </w:tcPr>
          <w:p w14:paraId="009D8167" w14:textId="77777777" w:rsidR="00E3095D" w:rsidRPr="00E3095D" w:rsidRDefault="00E3095D" w:rsidP="00E3095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E3095D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Декларації відповідності матеріально-технічної бази вимогам законодавства з питань охорони праці</w:t>
            </w:r>
          </w:p>
          <w:p w14:paraId="4F45D855" w14:textId="61D7765C" w:rsidR="00B858C3" w:rsidRPr="00E3095D" w:rsidRDefault="00E3095D" w:rsidP="00E3095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095D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Позитивний висновок за результатами оцінки (експертизи) протипожежного стану підприємства, об’єкта чи приміщення</w:t>
            </w:r>
          </w:p>
        </w:tc>
      </w:tr>
      <w:tr w:rsidR="00B858C3" w:rsidRPr="0018377E" w14:paraId="2FCF3BA6" w14:textId="77777777" w:rsidTr="0018377E">
        <w:trPr>
          <w:trHeight w:val="557"/>
        </w:trPr>
        <w:tc>
          <w:tcPr>
            <w:tcW w:w="566" w:type="dxa"/>
          </w:tcPr>
          <w:p w14:paraId="39259690" w14:textId="023F3350" w:rsidR="00B858C3" w:rsidRPr="0018377E" w:rsidRDefault="00452242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B858C3" w:rsidRPr="0018377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20DF0F2" w14:textId="77777777" w:rsidR="00B858C3" w:rsidRPr="0018377E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45" w:type="dxa"/>
          </w:tcPr>
          <w:p w14:paraId="1BE15D91" w14:textId="7B431951" w:rsidR="00B858C3" w:rsidRPr="00E3095D" w:rsidRDefault="00E3095D" w:rsidP="0018377E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</w:pPr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Подати 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заяву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 на 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отримання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послуги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заявник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може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особисто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або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 через </w:t>
            </w:r>
            <w:proofErr w:type="gram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законного</w:t>
            </w:r>
            <w:proofErr w:type="gram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представника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, шляхом 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відправлення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документів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поштою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 (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рекомендованим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 листом) 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чи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заповнивши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заяву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 на 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отримання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послуги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 xml:space="preserve"> онлайн на </w:t>
            </w:r>
            <w:proofErr w:type="spellStart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сайті</w:t>
            </w:r>
            <w:proofErr w:type="spellEnd"/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: </w:t>
            </w:r>
            <w:hyperlink r:id="rId10" w:history="1">
              <w:r w:rsidRPr="00E3095D">
                <w:rPr>
                  <w:rStyle w:val="af5"/>
                  <w:rFonts w:ascii="Arial" w:hAnsi="Arial" w:cs="Arial"/>
                  <w:b w:val="0"/>
                  <w:i w:val="0"/>
                  <w:color w:val="000000"/>
                  <w:shd w:val="clear" w:color="auto" w:fill="FFFFFF"/>
                </w:rPr>
                <w:t>https://e-services.dsns.gov.ua/</w:t>
              </w:r>
            </w:hyperlink>
            <w:r w:rsidRPr="00E3095D">
              <w:rPr>
                <w:rFonts w:ascii="Arial" w:hAnsi="Arial" w:cs="Arial"/>
                <w:b w:val="0"/>
                <w:i w:val="0"/>
                <w:color w:val="212529"/>
                <w:shd w:val="clear" w:color="auto" w:fill="FFFFFF"/>
              </w:rPr>
              <w:t>.</w:t>
            </w:r>
          </w:p>
        </w:tc>
      </w:tr>
      <w:tr w:rsidR="00B858C3" w:rsidRPr="0018377E" w14:paraId="35C380AE" w14:textId="77777777" w:rsidTr="0018377E">
        <w:trPr>
          <w:trHeight w:val="486"/>
        </w:trPr>
        <w:tc>
          <w:tcPr>
            <w:tcW w:w="566" w:type="dxa"/>
          </w:tcPr>
          <w:p w14:paraId="3C301D15" w14:textId="14FB6C45" w:rsidR="00B858C3" w:rsidRPr="0018377E" w:rsidRDefault="00452242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EE1624" w:rsidRPr="0018377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1CD876F0" w14:textId="77777777" w:rsidR="00B858C3" w:rsidRPr="0018377E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45" w:type="dxa"/>
          </w:tcPr>
          <w:p w14:paraId="37579387" w14:textId="0AD20910" w:rsidR="00B858C3" w:rsidRPr="00E3095D" w:rsidRDefault="00E3095D" w:rsidP="00AA7CE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Безоплатне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</w:p>
        </w:tc>
      </w:tr>
      <w:tr w:rsidR="00B858C3" w:rsidRPr="0018377E" w14:paraId="713A37D2" w14:textId="77777777" w:rsidTr="0018377E">
        <w:trPr>
          <w:trHeight w:val="344"/>
        </w:trPr>
        <w:tc>
          <w:tcPr>
            <w:tcW w:w="566" w:type="dxa"/>
          </w:tcPr>
          <w:p w14:paraId="282C5680" w14:textId="5C5995FB" w:rsidR="00B858C3" w:rsidRPr="0018377E" w:rsidRDefault="00452242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B858C3" w:rsidRPr="0018377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47FF2452" w14:textId="77777777" w:rsidR="00B858C3" w:rsidRPr="0018377E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45" w:type="dxa"/>
          </w:tcPr>
          <w:p w14:paraId="222143FE" w14:textId="069F9861" w:rsidR="00B858C3" w:rsidRPr="00E3095D" w:rsidRDefault="00E3095D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5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робочі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58C3" w:rsidRPr="0018377E" w14:paraId="4B404351" w14:textId="77777777" w:rsidTr="0018377E">
        <w:trPr>
          <w:trHeight w:val="705"/>
        </w:trPr>
        <w:tc>
          <w:tcPr>
            <w:tcW w:w="566" w:type="dxa"/>
          </w:tcPr>
          <w:p w14:paraId="617C573E" w14:textId="4B3B8627" w:rsidR="00B858C3" w:rsidRPr="0018377E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52242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A2BCB59" w14:textId="77777777" w:rsidR="00B858C3" w:rsidRPr="0018377E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45" w:type="dxa"/>
          </w:tcPr>
          <w:p w14:paraId="0BE780AE" w14:textId="6EE34914" w:rsidR="00B858C3" w:rsidRPr="00E3095D" w:rsidRDefault="00E3095D" w:rsidP="0018377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Законодавством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передбачено</w:t>
            </w:r>
            <w:proofErr w:type="spellEnd"/>
          </w:p>
        </w:tc>
      </w:tr>
      <w:tr w:rsidR="00B858C3" w:rsidRPr="0018377E" w14:paraId="3D6CE34D" w14:textId="77777777" w:rsidTr="0018377E">
        <w:trPr>
          <w:trHeight w:val="655"/>
        </w:trPr>
        <w:tc>
          <w:tcPr>
            <w:tcW w:w="566" w:type="dxa"/>
          </w:tcPr>
          <w:p w14:paraId="7B63456D" w14:textId="348C42CC" w:rsidR="00B858C3" w:rsidRPr="0018377E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5224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2A6B5FFC" w14:textId="77777777" w:rsidR="00B858C3" w:rsidRPr="0018377E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45" w:type="dxa"/>
          </w:tcPr>
          <w:p w14:paraId="6FF8F8C7" w14:textId="3D65FC73" w:rsidR="00B858C3" w:rsidRPr="00E3095D" w:rsidRDefault="00E3095D" w:rsidP="0018377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Реєстрація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декларації</w:t>
            </w:r>
            <w:proofErr w:type="spellEnd"/>
          </w:p>
        </w:tc>
      </w:tr>
      <w:tr w:rsidR="0072712E" w:rsidRPr="0018377E" w14:paraId="16F4662A" w14:textId="77777777" w:rsidTr="0018377E">
        <w:trPr>
          <w:trHeight w:val="645"/>
        </w:trPr>
        <w:tc>
          <w:tcPr>
            <w:tcW w:w="566" w:type="dxa"/>
          </w:tcPr>
          <w:p w14:paraId="1558E84D" w14:textId="76A204BE" w:rsidR="0072712E" w:rsidRPr="0018377E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5224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0ED497F6" w14:textId="77777777" w:rsidR="0072712E" w:rsidRPr="0018377E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45" w:type="dxa"/>
          </w:tcPr>
          <w:p w14:paraId="0CD65E82" w14:textId="0FE7DE0A" w:rsidR="0072712E" w:rsidRPr="0018377E" w:rsidRDefault="00E3095D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 </w:t>
            </w:r>
            <w:proofErr w:type="spellStart"/>
            <w:proofErr w:type="gram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сайті</w:t>
            </w:r>
            <w:proofErr w:type="spellEnd"/>
            <w:r w:rsidRPr="00E3095D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: </w:t>
            </w:r>
            <w:hyperlink r:id="rId11" w:history="1">
              <w:r w:rsidRPr="00E3095D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https://e-services.dsns.gov.ua/</w:t>
              </w:r>
            </w:hyperlink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3542F39" w14:textId="5A6B1216" w:rsidR="0018377E" w:rsidRPr="00E3095D" w:rsidRDefault="00E3095D" w:rsidP="0018377E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</w:t>
      </w:r>
    </w:p>
    <w:p w14:paraId="390010EE" w14:textId="77777777" w:rsidR="003B1A90" w:rsidRPr="008D2090" w:rsidRDefault="003B1A90" w:rsidP="0018377E">
      <w:pPr>
        <w:pStyle w:val="5"/>
        <w:shd w:val="clear" w:color="auto" w:fill="FFFFFF"/>
        <w:spacing w:before="0" w:after="240"/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3B198" w14:textId="77777777" w:rsidR="00556137" w:rsidRDefault="00556137" w:rsidP="002C0E76">
      <w:r>
        <w:separator/>
      </w:r>
    </w:p>
  </w:endnote>
  <w:endnote w:type="continuationSeparator" w:id="0">
    <w:p w14:paraId="74808C3C" w14:textId="77777777" w:rsidR="00556137" w:rsidRDefault="00556137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7B9A8" w14:textId="77777777" w:rsidR="00556137" w:rsidRDefault="00556137" w:rsidP="002C0E76">
      <w:r>
        <w:separator/>
      </w:r>
    </w:p>
  </w:footnote>
  <w:footnote w:type="continuationSeparator" w:id="0">
    <w:p w14:paraId="5CBD0A00" w14:textId="77777777" w:rsidR="00556137" w:rsidRDefault="00556137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A5604"/>
    <w:rsid w:val="000B46D8"/>
    <w:rsid w:val="000D055E"/>
    <w:rsid w:val="000D27B6"/>
    <w:rsid w:val="000E0A99"/>
    <w:rsid w:val="000E6E31"/>
    <w:rsid w:val="000E760B"/>
    <w:rsid w:val="000F6276"/>
    <w:rsid w:val="00135434"/>
    <w:rsid w:val="0018377E"/>
    <w:rsid w:val="001E79BB"/>
    <w:rsid w:val="002522C9"/>
    <w:rsid w:val="002601B2"/>
    <w:rsid w:val="002604BB"/>
    <w:rsid w:val="00281CA2"/>
    <w:rsid w:val="002C0E76"/>
    <w:rsid w:val="002D3CAA"/>
    <w:rsid w:val="00345D98"/>
    <w:rsid w:val="003513DD"/>
    <w:rsid w:val="003A7B55"/>
    <w:rsid w:val="003B1A90"/>
    <w:rsid w:val="003B5999"/>
    <w:rsid w:val="003D434F"/>
    <w:rsid w:val="003E7B7F"/>
    <w:rsid w:val="003F31C5"/>
    <w:rsid w:val="00452242"/>
    <w:rsid w:val="00454891"/>
    <w:rsid w:val="00464CE0"/>
    <w:rsid w:val="00472B58"/>
    <w:rsid w:val="00473EA2"/>
    <w:rsid w:val="004D77B1"/>
    <w:rsid w:val="00501290"/>
    <w:rsid w:val="00514903"/>
    <w:rsid w:val="005151DD"/>
    <w:rsid w:val="00551951"/>
    <w:rsid w:val="00556137"/>
    <w:rsid w:val="00574ABA"/>
    <w:rsid w:val="00602E15"/>
    <w:rsid w:val="006764EB"/>
    <w:rsid w:val="0069562D"/>
    <w:rsid w:val="006A448D"/>
    <w:rsid w:val="006A58F4"/>
    <w:rsid w:val="006B240C"/>
    <w:rsid w:val="006C5CAB"/>
    <w:rsid w:val="006C7BCF"/>
    <w:rsid w:val="006D1BBC"/>
    <w:rsid w:val="006D7AB9"/>
    <w:rsid w:val="00706F01"/>
    <w:rsid w:val="007144A5"/>
    <w:rsid w:val="0072712E"/>
    <w:rsid w:val="00727B3A"/>
    <w:rsid w:val="00745278"/>
    <w:rsid w:val="007915C2"/>
    <w:rsid w:val="00793B6B"/>
    <w:rsid w:val="007B2C40"/>
    <w:rsid w:val="007C6B54"/>
    <w:rsid w:val="008009AA"/>
    <w:rsid w:val="00810A23"/>
    <w:rsid w:val="00813745"/>
    <w:rsid w:val="008217B9"/>
    <w:rsid w:val="0082583C"/>
    <w:rsid w:val="008331D2"/>
    <w:rsid w:val="00841FC1"/>
    <w:rsid w:val="0088106E"/>
    <w:rsid w:val="00891574"/>
    <w:rsid w:val="008A1BD7"/>
    <w:rsid w:val="008D2090"/>
    <w:rsid w:val="008E53E5"/>
    <w:rsid w:val="008F7A08"/>
    <w:rsid w:val="009041EE"/>
    <w:rsid w:val="00904FB1"/>
    <w:rsid w:val="00931C23"/>
    <w:rsid w:val="00970996"/>
    <w:rsid w:val="009770CC"/>
    <w:rsid w:val="00981B3F"/>
    <w:rsid w:val="009B1A3B"/>
    <w:rsid w:val="009D452A"/>
    <w:rsid w:val="009D5F34"/>
    <w:rsid w:val="009E7A75"/>
    <w:rsid w:val="00A0686D"/>
    <w:rsid w:val="00A07175"/>
    <w:rsid w:val="00A26B13"/>
    <w:rsid w:val="00A71197"/>
    <w:rsid w:val="00A829D8"/>
    <w:rsid w:val="00AA63B2"/>
    <w:rsid w:val="00AA7CE7"/>
    <w:rsid w:val="00B17E10"/>
    <w:rsid w:val="00B355A4"/>
    <w:rsid w:val="00B40E25"/>
    <w:rsid w:val="00B725F1"/>
    <w:rsid w:val="00B82118"/>
    <w:rsid w:val="00B858C3"/>
    <w:rsid w:val="00B8675A"/>
    <w:rsid w:val="00BB2079"/>
    <w:rsid w:val="00BD3490"/>
    <w:rsid w:val="00BF52E7"/>
    <w:rsid w:val="00C04F56"/>
    <w:rsid w:val="00C4250F"/>
    <w:rsid w:val="00C42856"/>
    <w:rsid w:val="00C83615"/>
    <w:rsid w:val="00CA08EA"/>
    <w:rsid w:val="00CF44E7"/>
    <w:rsid w:val="00D01B82"/>
    <w:rsid w:val="00D06BB6"/>
    <w:rsid w:val="00D1434F"/>
    <w:rsid w:val="00D35295"/>
    <w:rsid w:val="00D43FD0"/>
    <w:rsid w:val="00D52438"/>
    <w:rsid w:val="00D71971"/>
    <w:rsid w:val="00D72155"/>
    <w:rsid w:val="00D72723"/>
    <w:rsid w:val="00D77628"/>
    <w:rsid w:val="00D94591"/>
    <w:rsid w:val="00D9697A"/>
    <w:rsid w:val="00DE341E"/>
    <w:rsid w:val="00DF3347"/>
    <w:rsid w:val="00E16FC9"/>
    <w:rsid w:val="00E3095D"/>
    <w:rsid w:val="00E32103"/>
    <w:rsid w:val="00E37B4D"/>
    <w:rsid w:val="00E50099"/>
    <w:rsid w:val="00E64595"/>
    <w:rsid w:val="00E946E6"/>
    <w:rsid w:val="00EE1624"/>
    <w:rsid w:val="00EF38D8"/>
    <w:rsid w:val="00EF51D5"/>
    <w:rsid w:val="00F230F2"/>
    <w:rsid w:val="00F64B8E"/>
    <w:rsid w:val="00F670EB"/>
    <w:rsid w:val="00F67FB4"/>
    <w:rsid w:val="00F76F05"/>
    <w:rsid w:val="00FB3117"/>
    <w:rsid w:val="00FD2370"/>
    <w:rsid w:val="00FD4E1F"/>
    <w:rsid w:val="00FE2188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639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3007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95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0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8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3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0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321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1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12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5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41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39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21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79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7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09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471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8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403-1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-services.dsns.gov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-services.dsns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40-2013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2203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29</cp:revision>
  <cp:lastPrinted>2025-01-15T10:34:00Z</cp:lastPrinted>
  <dcterms:created xsi:type="dcterms:W3CDTF">2023-11-16T13:35:00Z</dcterms:created>
  <dcterms:modified xsi:type="dcterms:W3CDTF">2026-04-30T10:42:00Z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