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F1BE97" w14:textId="0E53F654" w:rsidR="00ED778A" w:rsidRDefault="00ED778A" w:rsidP="00ED778A">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ЗАТВЕРДЖЕНО </w:t>
      </w:r>
    </w:p>
    <w:p w14:paraId="6D29A93A" w14:textId="77777777" w:rsidR="00ED778A" w:rsidRDefault="00ED778A" w:rsidP="00ED778A">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Рішенням сесії </w:t>
      </w:r>
      <w:proofErr w:type="spellStart"/>
      <w:r>
        <w:rPr>
          <w:rFonts w:ascii="Times New Roman" w:hAnsi="Times New Roman" w:cs="Times New Roman"/>
          <w:color w:val="000000" w:themeColor="text1"/>
          <w:sz w:val="28"/>
          <w:szCs w:val="28"/>
        </w:rPr>
        <w:t>Рогатинської</w:t>
      </w:r>
      <w:proofErr w:type="spellEnd"/>
      <w:r>
        <w:rPr>
          <w:rFonts w:ascii="Times New Roman" w:hAnsi="Times New Roman" w:cs="Times New Roman"/>
          <w:color w:val="000000" w:themeColor="text1"/>
          <w:sz w:val="28"/>
          <w:szCs w:val="28"/>
        </w:rPr>
        <w:t xml:space="preserve"> міської ради</w:t>
      </w:r>
    </w:p>
    <w:p w14:paraId="724E185E" w14:textId="77777777" w:rsidR="00ED778A" w:rsidRDefault="00ED778A" w:rsidP="00ED778A">
      <w:pPr>
        <w:overflowPunct w:val="0"/>
        <w:adjustRightInd w:val="0"/>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69 сесія </w:t>
      </w:r>
      <w:r>
        <w:rPr>
          <w:rFonts w:ascii="Times New Roman" w:eastAsia="Calibri" w:hAnsi="Times New Roman" w:cs="Times New Roman"/>
          <w:color w:val="000000"/>
          <w:sz w:val="28"/>
          <w:szCs w:val="28"/>
          <w:lang w:val="en-US"/>
        </w:rPr>
        <w:t>VIII</w:t>
      </w:r>
      <w:r>
        <w:rPr>
          <w:rFonts w:ascii="Times New Roman" w:eastAsia="Calibri" w:hAnsi="Times New Roman" w:cs="Times New Roman"/>
          <w:color w:val="000000"/>
          <w:sz w:val="28"/>
          <w:szCs w:val="28"/>
        </w:rPr>
        <w:t xml:space="preserve"> скликання </w:t>
      </w:r>
      <w:r>
        <w:rPr>
          <w:rFonts w:ascii="Times New Roman" w:hAnsi="Times New Roman" w:cs="Times New Roman"/>
          <w:color w:val="000000" w:themeColor="text1"/>
          <w:sz w:val="28"/>
          <w:szCs w:val="28"/>
        </w:rPr>
        <w:t>від 29.01.2026</w:t>
      </w:r>
    </w:p>
    <w:p w14:paraId="44BEDFC1" w14:textId="47862CB8" w:rsidR="00001403" w:rsidRDefault="00ED778A" w:rsidP="00001403">
      <w:pPr>
        <w:shd w:val="clear" w:color="auto" w:fill="FFFFFF"/>
        <w:ind w:left="935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14:paraId="1A82CA0F" w14:textId="77777777" w:rsidR="00A02DB4" w:rsidRDefault="00A02DB4" w:rsidP="00001403">
      <w:pPr>
        <w:shd w:val="clear" w:color="auto" w:fill="FFFFFF"/>
        <w:ind w:left="9356"/>
        <w:rPr>
          <w:rFonts w:ascii="Times New Roman" w:eastAsia="Times New Roman" w:hAnsi="Times New Roman" w:cs="Times New Roman"/>
          <w:color w:val="000000"/>
          <w:sz w:val="28"/>
          <w:szCs w:val="28"/>
        </w:rPr>
      </w:pPr>
    </w:p>
    <w:p w14:paraId="22E31D68" w14:textId="33561148" w:rsidR="00A02DB4" w:rsidRPr="00BF6EE7" w:rsidRDefault="00BF6EE7" w:rsidP="00BF6EE7">
      <w:pPr>
        <w:shd w:val="clear" w:color="auto" w:fill="FFFFFF"/>
        <w:ind w:left="9356"/>
        <w:rPr>
          <w:rFonts w:ascii="Times New Roman" w:hAnsi="Times New Roman" w:cs="Times New Roman"/>
          <w:b/>
          <w:sz w:val="28"/>
          <w:szCs w:val="28"/>
        </w:rPr>
      </w:pPr>
      <w:r>
        <w:rPr>
          <w:rFonts w:ascii="Times New Roman" w:eastAsia="Times New Roman" w:hAnsi="Times New Roman" w:cs="Times New Roman"/>
          <w:color w:val="000000"/>
          <w:sz w:val="28"/>
          <w:szCs w:val="28"/>
        </w:rPr>
        <w:t xml:space="preserve"> </w:t>
      </w:r>
    </w:p>
    <w:p w14:paraId="7EDB82B9" w14:textId="67F45162" w:rsidR="008C237A" w:rsidRPr="00BF6EE7" w:rsidRDefault="00150549">
      <w:pPr>
        <w:jc w:val="center"/>
        <w:rPr>
          <w:rFonts w:ascii="Times New Roman" w:hAnsi="Times New Roman" w:cs="Times New Roman"/>
          <w:b/>
          <w:sz w:val="28"/>
          <w:szCs w:val="28"/>
        </w:rPr>
      </w:pPr>
      <w:r w:rsidRPr="00BF6EE7">
        <w:rPr>
          <w:rFonts w:ascii="Times New Roman" w:hAnsi="Times New Roman" w:cs="Times New Roman"/>
          <w:b/>
          <w:sz w:val="28"/>
          <w:szCs w:val="28"/>
        </w:rPr>
        <w:t xml:space="preserve"> ІНФОРМАЦІЙНА КАРТКА</w:t>
      </w:r>
    </w:p>
    <w:p w14:paraId="4632EF23" w14:textId="77777777" w:rsidR="008C237A" w:rsidRPr="00BF6EE7" w:rsidRDefault="00150549">
      <w:pPr>
        <w:jc w:val="center"/>
        <w:rPr>
          <w:rFonts w:ascii="Times New Roman" w:hAnsi="Times New Roman" w:cs="Times New Roman"/>
          <w:b/>
          <w:sz w:val="28"/>
          <w:szCs w:val="28"/>
        </w:rPr>
      </w:pPr>
      <w:r w:rsidRPr="00BF6EE7">
        <w:rPr>
          <w:rFonts w:ascii="Times New Roman" w:hAnsi="Times New Roman" w:cs="Times New Roman"/>
          <w:b/>
          <w:sz w:val="28"/>
          <w:szCs w:val="28"/>
        </w:rPr>
        <w:t>АДМІНІСТРАТИВНОЇ ПОСЛУГИ</w:t>
      </w:r>
    </w:p>
    <w:p w14:paraId="5D1B6943" w14:textId="082E29B3" w:rsidR="00245822" w:rsidRPr="007F10C3" w:rsidRDefault="007F10C3" w:rsidP="007F10C3">
      <w:pPr>
        <w:jc w:val="center"/>
        <w:rPr>
          <w:rFonts w:ascii="Times New Roman" w:hAnsi="Times New Roman" w:cs="Times New Roman"/>
          <w:b/>
          <w:color w:val="000000"/>
          <w:sz w:val="32"/>
          <w:szCs w:val="32"/>
          <w:shd w:val="clear" w:color="auto" w:fill="FFFFFF"/>
        </w:rPr>
      </w:pPr>
      <w:r w:rsidRPr="007F10C3">
        <w:rPr>
          <w:rFonts w:ascii="Times New Roman" w:hAnsi="Times New Roman" w:cs="Times New Roman"/>
          <w:b/>
          <w:sz w:val="32"/>
          <w:szCs w:val="32"/>
        </w:rPr>
        <w:t>Надання допомоги на проживання внутрішньо переміщеним особам</w:t>
      </w:r>
      <w:bookmarkStart w:id="0" w:name="bookmark=id.gjdgxs" w:colFirst="0" w:colLast="0"/>
      <w:bookmarkEnd w:id="0"/>
      <w:r w:rsidR="006D7474" w:rsidRPr="007F10C3">
        <w:rPr>
          <w:rFonts w:ascii="Times New Roman" w:hAnsi="Times New Roman" w:cs="Times New Roman"/>
          <w:b/>
          <w:color w:val="000000"/>
          <w:sz w:val="32"/>
          <w:szCs w:val="32"/>
          <w:shd w:val="clear" w:color="auto" w:fill="FFFFFF"/>
        </w:rPr>
        <w:t xml:space="preserve"> </w:t>
      </w:r>
    </w:p>
    <w:p w14:paraId="2F6FFCE0" w14:textId="3BFE49E8" w:rsidR="00001403" w:rsidRPr="00BF6EE7" w:rsidRDefault="00245822">
      <w:pPr>
        <w:pBdr>
          <w:top w:val="nil"/>
          <w:left w:val="nil"/>
          <w:bottom w:val="nil"/>
          <w:right w:val="nil"/>
          <w:between w:val="nil"/>
        </w:pBdr>
        <w:jc w:val="center"/>
        <w:rPr>
          <w:rFonts w:ascii="Times New Roman" w:hAnsi="Times New Roman" w:cs="Times New Roman"/>
          <w:b/>
          <w:sz w:val="28"/>
          <w:szCs w:val="28"/>
          <w:highlight w:val="white"/>
        </w:rPr>
      </w:pPr>
      <w:r>
        <w:rPr>
          <w:rFonts w:ascii="Times New Roman" w:hAnsi="Times New Roman" w:cs="Times New Roman"/>
          <w:b/>
          <w:sz w:val="28"/>
          <w:szCs w:val="28"/>
          <w:highlight w:val="white"/>
        </w:rPr>
        <w:t xml:space="preserve"> </w:t>
      </w:r>
    </w:p>
    <w:p w14:paraId="7644F2CA" w14:textId="77777777" w:rsidR="008C237A" w:rsidRPr="00BF6EE7" w:rsidRDefault="006B3AC2">
      <w:pPr>
        <w:jc w:val="center"/>
        <w:rPr>
          <w:rFonts w:ascii="Times New Roman" w:hAnsi="Times New Roman" w:cs="Times New Roman"/>
          <w:b/>
          <w:sz w:val="28"/>
          <w:szCs w:val="28"/>
          <w:u w:val="single"/>
        </w:rPr>
      </w:pPr>
      <w:r w:rsidRPr="00BF6EE7">
        <w:rPr>
          <w:rFonts w:ascii="Times New Roman" w:hAnsi="Times New Roman" w:cs="Times New Roman"/>
          <w:sz w:val="28"/>
          <w:szCs w:val="28"/>
        </w:rPr>
        <w:t xml:space="preserve"> </w:t>
      </w:r>
      <w:r w:rsidRPr="00BF6EE7">
        <w:rPr>
          <w:rFonts w:ascii="Times New Roman" w:hAnsi="Times New Roman" w:cs="Times New Roman"/>
          <w:b/>
          <w:sz w:val="28"/>
          <w:szCs w:val="28"/>
          <w:u w:val="single"/>
        </w:rPr>
        <w:t xml:space="preserve">Центр надання адміністративних послуг </w:t>
      </w:r>
      <w:proofErr w:type="spellStart"/>
      <w:r w:rsidRPr="00BF6EE7">
        <w:rPr>
          <w:rFonts w:ascii="Times New Roman" w:hAnsi="Times New Roman" w:cs="Times New Roman"/>
          <w:b/>
          <w:sz w:val="28"/>
          <w:szCs w:val="28"/>
          <w:u w:val="single"/>
        </w:rPr>
        <w:t>Рогатинської</w:t>
      </w:r>
      <w:proofErr w:type="spellEnd"/>
      <w:r w:rsidRPr="00BF6EE7">
        <w:rPr>
          <w:rFonts w:ascii="Times New Roman" w:hAnsi="Times New Roman" w:cs="Times New Roman"/>
          <w:b/>
          <w:sz w:val="28"/>
          <w:szCs w:val="28"/>
          <w:u w:val="single"/>
        </w:rPr>
        <w:t xml:space="preserve"> міської ради</w:t>
      </w:r>
    </w:p>
    <w:p w14:paraId="1AAD5476" w14:textId="77777777" w:rsidR="00780422"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t>(найменування суб’єкта надання адміністративної послуги та/або центру надання адміністративних послуг)</w:t>
      </w:r>
    </w:p>
    <w:p w14:paraId="374CDA96" w14:textId="5EBF7371" w:rsidR="008C237A" w:rsidRPr="00BF6EE7" w:rsidRDefault="00A02DB4">
      <w:pPr>
        <w:jc w:val="center"/>
        <w:rPr>
          <w:rFonts w:ascii="Times New Roman" w:hAnsi="Times New Roman" w:cs="Times New Roman"/>
          <w:b/>
          <w:bCs/>
          <w:sz w:val="28"/>
          <w:szCs w:val="28"/>
        </w:rPr>
      </w:pPr>
      <w:r w:rsidRPr="00BF6EE7">
        <w:rPr>
          <w:rFonts w:ascii="Times New Roman" w:hAnsi="Times New Roman" w:cs="Times New Roman"/>
          <w:b/>
          <w:bCs/>
          <w:sz w:val="28"/>
          <w:szCs w:val="28"/>
        </w:rPr>
        <w:t xml:space="preserve">ідентифікатор </w:t>
      </w:r>
      <w:r w:rsidR="007F10C3">
        <w:rPr>
          <w:rFonts w:ascii="Times New Roman" w:hAnsi="Times New Roman" w:cs="Times New Roman"/>
          <w:b/>
          <w:bCs/>
          <w:sz w:val="28"/>
          <w:szCs w:val="28"/>
        </w:rPr>
        <w:t>послуги 02417</w:t>
      </w:r>
    </w:p>
    <w:tbl>
      <w:tblPr>
        <w:tblStyle w:val="ad"/>
        <w:tblW w:w="15060" w:type="dxa"/>
        <w:tblInd w:w="6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641"/>
        <w:gridCol w:w="6229"/>
        <w:gridCol w:w="8190"/>
      </w:tblGrid>
      <w:tr w:rsidR="008C237A" w:rsidRPr="00BF6EE7" w14:paraId="52DE1BA5"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1A6A6B96" w14:textId="77777777" w:rsidR="008C237A" w:rsidRPr="00BF6EE7" w:rsidRDefault="00150549">
            <w:pPr>
              <w:jc w:val="center"/>
              <w:rPr>
                <w:rFonts w:ascii="Times New Roman" w:hAnsi="Times New Roman" w:cs="Times New Roman"/>
                <w:b/>
                <w:sz w:val="28"/>
                <w:szCs w:val="28"/>
              </w:rPr>
            </w:pPr>
            <w:bookmarkStart w:id="1" w:name="bookmark=id.30j0zll" w:colFirst="0" w:colLast="0"/>
            <w:bookmarkEnd w:id="1"/>
            <w:r w:rsidRPr="00BF6EE7">
              <w:rPr>
                <w:rFonts w:ascii="Times New Roman" w:hAnsi="Times New Roman" w:cs="Times New Roman"/>
                <w:b/>
                <w:sz w:val="28"/>
                <w:szCs w:val="28"/>
              </w:rPr>
              <w:t xml:space="preserve">Інформація про суб’єкта надання адміністративної послуги </w:t>
            </w:r>
          </w:p>
          <w:p w14:paraId="7FAE0AB7" w14:textId="77777777" w:rsidR="008C237A" w:rsidRPr="00BF6EE7" w:rsidRDefault="00150549" w:rsidP="006B3AC2">
            <w:pPr>
              <w:jc w:val="center"/>
              <w:rPr>
                <w:rFonts w:ascii="Times New Roman" w:hAnsi="Times New Roman" w:cs="Times New Roman"/>
                <w:b/>
                <w:i/>
                <w:sz w:val="28"/>
                <w:szCs w:val="28"/>
              </w:rPr>
            </w:pPr>
            <w:r w:rsidRPr="00BF6EE7">
              <w:rPr>
                <w:rFonts w:ascii="Times New Roman" w:hAnsi="Times New Roman" w:cs="Times New Roman"/>
                <w:b/>
                <w:sz w:val="28"/>
                <w:szCs w:val="28"/>
              </w:rPr>
              <w:t xml:space="preserve">та/або центру надання </w:t>
            </w:r>
            <w:r w:rsidR="006B3AC2" w:rsidRPr="00BF6EE7">
              <w:rPr>
                <w:rFonts w:ascii="Times New Roman" w:hAnsi="Times New Roman" w:cs="Times New Roman"/>
                <w:b/>
                <w:sz w:val="28"/>
                <w:szCs w:val="28"/>
              </w:rPr>
              <w:t xml:space="preserve"> адміністративних послуг</w:t>
            </w:r>
          </w:p>
        </w:tc>
      </w:tr>
      <w:tr w:rsidR="008C237A" w:rsidRPr="00BF6EE7" w14:paraId="2F983F68" w14:textId="77777777" w:rsidTr="006B3AC2">
        <w:tc>
          <w:tcPr>
            <w:tcW w:w="641" w:type="dxa"/>
            <w:tcBorders>
              <w:top w:val="single" w:sz="6" w:space="0" w:color="000000"/>
              <w:left w:val="single" w:sz="6" w:space="0" w:color="000000"/>
              <w:bottom w:val="single" w:sz="6" w:space="0" w:color="000000"/>
              <w:right w:val="single" w:sz="6" w:space="0" w:color="000000"/>
            </w:tcBorders>
          </w:tcPr>
          <w:p w14:paraId="2DD76AE0" w14:textId="77777777" w:rsidR="008C237A"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t>1</w:t>
            </w:r>
          </w:p>
        </w:tc>
        <w:tc>
          <w:tcPr>
            <w:tcW w:w="6229" w:type="dxa"/>
            <w:tcBorders>
              <w:top w:val="single" w:sz="6" w:space="0" w:color="000000"/>
              <w:left w:val="single" w:sz="6" w:space="0" w:color="000000"/>
              <w:bottom w:val="single" w:sz="6" w:space="0" w:color="000000"/>
              <w:right w:val="single" w:sz="6" w:space="0" w:color="000000"/>
            </w:tcBorders>
          </w:tcPr>
          <w:p w14:paraId="3C2BD65D"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 xml:space="preserve">Місцезнаходження </w:t>
            </w:r>
          </w:p>
        </w:tc>
        <w:tc>
          <w:tcPr>
            <w:tcW w:w="8190" w:type="dxa"/>
            <w:tcBorders>
              <w:top w:val="single" w:sz="6" w:space="0" w:color="000000"/>
              <w:left w:val="single" w:sz="6" w:space="0" w:color="000000"/>
              <w:bottom w:val="single" w:sz="6" w:space="0" w:color="000000"/>
              <w:right w:val="single" w:sz="6" w:space="0" w:color="000000"/>
            </w:tcBorders>
          </w:tcPr>
          <w:p w14:paraId="78CB7018" w14:textId="77777777" w:rsidR="008C237A" w:rsidRPr="00BF6EE7" w:rsidRDefault="006B3AC2">
            <w:pPr>
              <w:rPr>
                <w:rFonts w:ascii="Times New Roman" w:hAnsi="Times New Roman" w:cs="Times New Roman"/>
                <w:sz w:val="28"/>
                <w:szCs w:val="28"/>
              </w:rPr>
            </w:pPr>
            <w:r w:rsidRPr="00BF6EE7">
              <w:rPr>
                <w:rFonts w:ascii="Times New Roman" w:hAnsi="Times New Roman" w:cs="Times New Roman"/>
                <w:sz w:val="28"/>
                <w:szCs w:val="28"/>
              </w:rPr>
              <w:t xml:space="preserve"> </w:t>
            </w:r>
            <w:proofErr w:type="spellStart"/>
            <w:r w:rsidRPr="00BF6EE7">
              <w:rPr>
                <w:rFonts w:ascii="Times New Roman" w:hAnsi="Times New Roman" w:cs="Times New Roman"/>
                <w:sz w:val="28"/>
                <w:szCs w:val="28"/>
              </w:rPr>
              <w:t>м.Рогатин</w:t>
            </w:r>
            <w:proofErr w:type="spellEnd"/>
            <w:r w:rsidRPr="00BF6EE7">
              <w:rPr>
                <w:rFonts w:ascii="Times New Roman" w:hAnsi="Times New Roman" w:cs="Times New Roman"/>
                <w:sz w:val="28"/>
                <w:szCs w:val="28"/>
              </w:rPr>
              <w:t xml:space="preserve"> вулиця Галицька, 40</w:t>
            </w:r>
          </w:p>
        </w:tc>
      </w:tr>
      <w:tr w:rsidR="008C237A" w:rsidRPr="00BF6EE7" w14:paraId="00E388F9" w14:textId="77777777" w:rsidTr="00ED778A">
        <w:trPr>
          <w:trHeight w:val="605"/>
        </w:trPr>
        <w:tc>
          <w:tcPr>
            <w:tcW w:w="641" w:type="dxa"/>
            <w:tcBorders>
              <w:top w:val="single" w:sz="6" w:space="0" w:color="000000"/>
              <w:left w:val="single" w:sz="6" w:space="0" w:color="000000"/>
              <w:bottom w:val="single" w:sz="6" w:space="0" w:color="000000"/>
              <w:right w:val="single" w:sz="6" w:space="0" w:color="000000"/>
            </w:tcBorders>
          </w:tcPr>
          <w:p w14:paraId="7EC547D4" w14:textId="77777777" w:rsidR="008C237A"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t>2</w:t>
            </w:r>
          </w:p>
        </w:tc>
        <w:tc>
          <w:tcPr>
            <w:tcW w:w="6229" w:type="dxa"/>
            <w:tcBorders>
              <w:top w:val="single" w:sz="6" w:space="0" w:color="000000"/>
              <w:left w:val="single" w:sz="6" w:space="0" w:color="000000"/>
              <w:bottom w:val="single" w:sz="6" w:space="0" w:color="000000"/>
              <w:right w:val="single" w:sz="6" w:space="0" w:color="000000"/>
            </w:tcBorders>
          </w:tcPr>
          <w:p w14:paraId="7161820E" w14:textId="4F25EB8C"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 xml:space="preserve">Інформація щодо режиму роботи </w:t>
            </w:r>
            <w:r w:rsidR="001B6982" w:rsidRPr="00BF6EE7">
              <w:rPr>
                <w:rFonts w:ascii="Times New Roman" w:hAnsi="Times New Roman" w:cs="Times New Roman"/>
                <w:sz w:val="28"/>
                <w:szCs w:val="28"/>
              </w:rPr>
              <w:t>( час прийому суб’єктів звернень)</w:t>
            </w:r>
          </w:p>
        </w:tc>
        <w:tc>
          <w:tcPr>
            <w:tcW w:w="8190" w:type="dxa"/>
            <w:tcBorders>
              <w:top w:val="single" w:sz="6" w:space="0" w:color="000000"/>
              <w:left w:val="single" w:sz="6" w:space="0" w:color="000000"/>
              <w:bottom w:val="single" w:sz="6" w:space="0" w:color="000000"/>
              <w:right w:val="single" w:sz="6" w:space="0" w:color="000000"/>
            </w:tcBorders>
          </w:tcPr>
          <w:p w14:paraId="44C73E9C" w14:textId="77777777" w:rsidR="006B3AC2" w:rsidRPr="00BF6EE7" w:rsidRDefault="006B3AC2" w:rsidP="006B3AC2">
            <w:pPr>
              <w:jc w:val="both"/>
              <w:rPr>
                <w:rFonts w:ascii="Times New Roman" w:hAnsi="Times New Roman" w:cs="Times New Roman"/>
                <w:sz w:val="28"/>
                <w:szCs w:val="28"/>
              </w:rPr>
            </w:pPr>
            <w:r w:rsidRPr="00BF6EE7">
              <w:rPr>
                <w:rFonts w:ascii="Times New Roman" w:hAnsi="Times New Roman" w:cs="Times New Roman"/>
                <w:sz w:val="28"/>
                <w:szCs w:val="28"/>
              </w:rPr>
              <w:t>Понеділок з 08.30 до 16.00</w:t>
            </w:r>
          </w:p>
          <w:p w14:paraId="2AB9B353" w14:textId="77777777" w:rsidR="006B3AC2" w:rsidRPr="00BF6EE7" w:rsidRDefault="006B3AC2" w:rsidP="006B3AC2">
            <w:pPr>
              <w:jc w:val="both"/>
              <w:rPr>
                <w:rFonts w:ascii="Times New Roman" w:hAnsi="Times New Roman" w:cs="Times New Roman"/>
                <w:sz w:val="28"/>
                <w:szCs w:val="28"/>
              </w:rPr>
            </w:pPr>
            <w:r w:rsidRPr="00BF6EE7">
              <w:rPr>
                <w:rFonts w:ascii="Times New Roman" w:hAnsi="Times New Roman" w:cs="Times New Roman"/>
                <w:sz w:val="28"/>
                <w:szCs w:val="28"/>
              </w:rPr>
              <w:t>Вівторок з 08.30 до 16.00</w:t>
            </w:r>
          </w:p>
          <w:p w14:paraId="31214A06" w14:textId="77777777" w:rsidR="006B3AC2" w:rsidRPr="00BF6EE7" w:rsidRDefault="006B3AC2" w:rsidP="006B3AC2">
            <w:pPr>
              <w:jc w:val="both"/>
              <w:rPr>
                <w:rFonts w:ascii="Times New Roman" w:hAnsi="Times New Roman" w:cs="Times New Roman"/>
                <w:sz w:val="28"/>
                <w:szCs w:val="28"/>
              </w:rPr>
            </w:pPr>
            <w:r w:rsidRPr="00BF6EE7">
              <w:rPr>
                <w:rFonts w:ascii="Times New Roman" w:hAnsi="Times New Roman" w:cs="Times New Roman"/>
                <w:sz w:val="28"/>
                <w:szCs w:val="28"/>
              </w:rPr>
              <w:t>Середа з 08.30 до 20.00</w:t>
            </w:r>
          </w:p>
          <w:p w14:paraId="65219DF8" w14:textId="77777777" w:rsidR="006B3AC2" w:rsidRPr="00BF6EE7" w:rsidRDefault="006B3AC2" w:rsidP="006B3AC2">
            <w:pPr>
              <w:jc w:val="both"/>
              <w:rPr>
                <w:rFonts w:ascii="Times New Roman" w:hAnsi="Times New Roman" w:cs="Times New Roman"/>
                <w:sz w:val="28"/>
                <w:szCs w:val="28"/>
              </w:rPr>
            </w:pPr>
            <w:r w:rsidRPr="00BF6EE7">
              <w:rPr>
                <w:rFonts w:ascii="Times New Roman" w:hAnsi="Times New Roman" w:cs="Times New Roman"/>
                <w:sz w:val="28"/>
                <w:szCs w:val="28"/>
              </w:rPr>
              <w:t>Четвер з 08.30 до 16.00</w:t>
            </w:r>
          </w:p>
          <w:p w14:paraId="55B63279" w14:textId="77777777" w:rsidR="006B3AC2" w:rsidRPr="00BF6EE7" w:rsidRDefault="006B3AC2" w:rsidP="006B3AC2">
            <w:pPr>
              <w:spacing w:before="60"/>
              <w:jc w:val="both"/>
              <w:rPr>
                <w:rFonts w:ascii="Times New Roman" w:hAnsi="Times New Roman" w:cs="Times New Roman"/>
                <w:sz w:val="28"/>
                <w:szCs w:val="28"/>
              </w:rPr>
            </w:pPr>
            <w:r w:rsidRPr="00BF6EE7">
              <w:rPr>
                <w:rFonts w:ascii="Times New Roman" w:hAnsi="Times New Roman" w:cs="Times New Roman"/>
                <w:sz w:val="28"/>
                <w:szCs w:val="28"/>
              </w:rPr>
              <w:t>П’ятниця з 08.30 до 15.30</w:t>
            </w:r>
          </w:p>
          <w:p w14:paraId="49BB1DB4" w14:textId="77777777" w:rsidR="006B3AC2" w:rsidRPr="00BF6EE7" w:rsidRDefault="006B3AC2" w:rsidP="006B3AC2">
            <w:pPr>
              <w:spacing w:before="60"/>
              <w:jc w:val="both"/>
              <w:rPr>
                <w:rFonts w:ascii="Times New Roman" w:hAnsi="Times New Roman" w:cs="Times New Roman"/>
                <w:sz w:val="28"/>
                <w:szCs w:val="28"/>
              </w:rPr>
            </w:pPr>
            <w:r w:rsidRPr="00BF6EE7">
              <w:rPr>
                <w:rFonts w:ascii="Times New Roman" w:hAnsi="Times New Roman" w:cs="Times New Roman"/>
                <w:sz w:val="28"/>
                <w:szCs w:val="28"/>
              </w:rPr>
              <w:t>Субота з 09.00 до 15.00</w:t>
            </w:r>
          </w:p>
          <w:p w14:paraId="2A6F62C0" w14:textId="77777777" w:rsidR="006B3AC2" w:rsidRPr="00BF6EE7" w:rsidRDefault="006B3AC2" w:rsidP="006B3AC2">
            <w:pPr>
              <w:spacing w:before="60"/>
              <w:jc w:val="both"/>
              <w:rPr>
                <w:rFonts w:ascii="Times New Roman" w:hAnsi="Times New Roman" w:cs="Times New Roman"/>
                <w:sz w:val="28"/>
                <w:szCs w:val="28"/>
              </w:rPr>
            </w:pPr>
            <w:r w:rsidRPr="00BF6EE7">
              <w:rPr>
                <w:rFonts w:ascii="Times New Roman" w:hAnsi="Times New Roman" w:cs="Times New Roman"/>
                <w:sz w:val="28"/>
                <w:szCs w:val="28"/>
              </w:rPr>
              <w:t>Неділя – вихідний</w:t>
            </w:r>
          </w:p>
          <w:p w14:paraId="0E2C29DC" w14:textId="77777777" w:rsidR="006B3AC2" w:rsidRPr="00BF6EE7" w:rsidRDefault="006B3AC2" w:rsidP="006B3AC2">
            <w:pPr>
              <w:widowControl w:val="0"/>
              <w:spacing w:before="40"/>
              <w:jc w:val="both"/>
              <w:rPr>
                <w:rFonts w:ascii="Times New Roman" w:hAnsi="Times New Roman" w:cs="Times New Roman"/>
                <w:sz w:val="28"/>
                <w:szCs w:val="28"/>
              </w:rPr>
            </w:pPr>
            <w:r w:rsidRPr="00BF6EE7">
              <w:rPr>
                <w:rFonts w:ascii="Times New Roman" w:hAnsi="Times New Roman" w:cs="Times New Roman"/>
                <w:sz w:val="28"/>
                <w:szCs w:val="28"/>
              </w:rPr>
              <w:t>Без перерви на обід.</w:t>
            </w:r>
          </w:p>
          <w:p w14:paraId="4F4E82AF" w14:textId="77777777" w:rsidR="006B3AC2" w:rsidRPr="00BF6EE7" w:rsidRDefault="006B3AC2" w:rsidP="006B3AC2">
            <w:pPr>
              <w:widowControl w:val="0"/>
              <w:spacing w:before="40"/>
              <w:jc w:val="both"/>
              <w:rPr>
                <w:rFonts w:ascii="Times New Roman" w:hAnsi="Times New Roman" w:cs="Times New Roman"/>
                <w:sz w:val="28"/>
                <w:szCs w:val="28"/>
              </w:rPr>
            </w:pPr>
            <w:r w:rsidRPr="00BF6EE7">
              <w:rPr>
                <w:rFonts w:ascii="Times New Roman" w:hAnsi="Times New Roman" w:cs="Times New Roman"/>
                <w:sz w:val="28"/>
                <w:szCs w:val="28"/>
              </w:rPr>
              <w:t>Середа: прийом з 16:00-20:00 годин за попереднім записом по телефону 0971755620</w:t>
            </w:r>
          </w:p>
          <w:p w14:paraId="11F86265" w14:textId="77777777" w:rsidR="008C237A" w:rsidRPr="00BF6EE7" w:rsidRDefault="006B3AC2" w:rsidP="006B3AC2">
            <w:pPr>
              <w:rPr>
                <w:rFonts w:ascii="Times New Roman" w:hAnsi="Times New Roman" w:cs="Times New Roman"/>
                <w:sz w:val="28"/>
                <w:szCs w:val="28"/>
              </w:rPr>
            </w:pPr>
            <w:r w:rsidRPr="00BF6EE7">
              <w:rPr>
                <w:rFonts w:ascii="Times New Roman" w:hAnsi="Times New Roman" w:cs="Times New Roman"/>
                <w:sz w:val="28"/>
                <w:szCs w:val="28"/>
              </w:rPr>
              <w:lastRenderedPageBreak/>
              <w:t>Субота: прийом з 09:00-15:00 годин за  попереднім записом по телефону 0971755620</w:t>
            </w:r>
          </w:p>
        </w:tc>
      </w:tr>
      <w:tr w:rsidR="008C237A" w:rsidRPr="00BF6EE7" w14:paraId="19F56107" w14:textId="77777777" w:rsidTr="006B3AC2">
        <w:tc>
          <w:tcPr>
            <w:tcW w:w="641" w:type="dxa"/>
            <w:tcBorders>
              <w:top w:val="single" w:sz="6" w:space="0" w:color="000000"/>
              <w:left w:val="single" w:sz="6" w:space="0" w:color="000000"/>
              <w:bottom w:val="single" w:sz="6" w:space="0" w:color="000000"/>
              <w:right w:val="single" w:sz="6" w:space="0" w:color="000000"/>
            </w:tcBorders>
          </w:tcPr>
          <w:p w14:paraId="340A687D" w14:textId="77777777" w:rsidR="008C237A"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lastRenderedPageBreak/>
              <w:t>3</w:t>
            </w:r>
          </w:p>
        </w:tc>
        <w:tc>
          <w:tcPr>
            <w:tcW w:w="6229" w:type="dxa"/>
            <w:tcBorders>
              <w:top w:val="single" w:sz="6" w:space="0" w:color="000000"/>
              <w:left w:val="single" w:sz="6" w:space="0" w:color="000000"/>
              <w:bottom w:val="single" w:sz="6" w:space="0" w:color="000000"/>
              <w:right w:val="single" w:sz="6" w:space="0" w:color="000000"/>
            </w:tcBorders>
          </w:tcPr>
          <w:p w14:paraId="0E574773"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 xml:space="preserve">Телефон, адреса електронної пошти та </w:t>
            </w:r>
            <w:proofErr w:type="spellStart"/>
            <w:r w:rsidRPr="00BF6EE7">
              <w:rPr>
                <w:rFonts w:ascii="Times New Roman" w:hAnsi="Times New Roman" w:cs="Times New Roman"/>
                <w:sz w:val="28"/>
                <w:szCs w:val="28"/>
              </w:rPr>
              <w:t>вебсайт</w:t>
            </w:r>
            <w:proofErr w:type="spellEnd"/>
            <w:r w:rsidRPr="00BF6EE7">
              <w:rPr>
                <w:rFonts w:ascii="Times New Roman" w:hAnsi="Times New Roman" w:cs="Times New Roman"/>
                <w:sz w:val="28"/>
                <w:szCs w:val="28"/>
              </w:rPr>
              <w:t xml:space="preserve"> </w:t>
            </w:r>
          </w:p>
        </w:tc>
        <w:tc>
          <w:tcPr>
            <w:tcW w:w="8190" w:type="dxa"/>
            <w:tcBorders>
              <w:top w:val="single" w:sz="6" w:space="0" w:color="000000"/>
              <w:left w:val="single" w:sz="6" w:space="0" w:color="000000"/>
              <w:bottom w:val="single" w:sz="6" w:space="0" w:color="000000"/>
              <w:right w:val="single" w:sz="6" w:space="0" w:color="000000"/>
            </w:tcBorders>
          </w:tcPr>
          <w:p w14:paraId="455CC30F" w14:textId="77777777" w:rsidR="006B3AC2" w:rsidRPr="00BF6EE7" w:rsidRDefault="006B3AC2" w:rsidP="006B3AC2">
            <w:pPr>
              <w:jc w:val="both"/>
              <w:rPr>
                <w:rFonts w:ascii="Times New Roman" w:hAnsi="Times New Roman" w:cs="Times New Roman"/>
                <w:sz w:val="28"/>
                <w:szCs w:val="28"/>
              </w:rPr>
            </w:pPr>
            <w:r w:rsidRPr="00BF6EE7">
              <w:rPr>
                <w:rFonts w:ascii="Times New Roman" w:hAnsi="Times New Roman" w:cs="Times New Roman"/>
                <w:sz w:val="28"/>
                <w:szCs w:val="28"/>
              </w:rPr>
              <w:t xml:space="preserve"> тел.:0971755620</w:t>
            </w:r>
          </w:p>
          <w:p w14:paraId="12B3E218" w14:textId="77777777" w:rsidR="008C237A" w:rsidRPr="00BF6EE7" w:rsidRDefault="006B3AC2">
            <w:pPr>
              <w:rPr>
                <w:rFonts w:ascii="Times New Roman" w:hAnsi="Times New Roman" w:cs="Times New Roman"/>
                <w:sz w:val="28"/>
                <w:szCs w:val="28"/>
              </w:rPr>
            </w:pPr>
            <w:proofErr w:type="spellStart"/>
            <w:r w:rsidRPr="00BF6EE7">
              <w:rPr>
                <w:rFonts w:ascii="Times New Roman" w:hAnsi="Times New Roman" w:cs="Times New Roman"/>
                <w:sz w:val="28"/>
                <w:szCs w:val="28"/>
                <w:lang w:val="en-US"/>
              </w:rPr>
              <w:t>mr</w:t>
            </w:r>
            <w:proofErr w:type="spellEnd"/>
            <w:r w:rsidRPr="00BF6EE7">
              <w:rPr>
                <w:rFonts w:ascii="Times New Roman" w:hAnsi="Times New Roman" w:cs="Times New Roman"/>
                <w:sz w:val="28"/>
                <w:szCs w:val="28"/>
              </w:rPr>
              <w:t>_</w:t>
            </w:r>
            <w:proofErr w:type="spellStart"/>
            <w:r w:rsidRPr="00BF6EE7">
              <w:rPr>
                <w:rFonts w:ascii="Times New Roman" w:hAnsi="Times New Roman" w:cs="Times New Roman"/>
                <w:sz w:val="28"/>
                <w:szCs w:val="28"/>
                <w:lang w:val="en-US"/>
              </w:rPr>
              <w:t>cnap</w:t>
            </w:r>
            <w:proofErr w:type="spellEnd"/>
            <w:r w:rsidRPr="00BF6EE7">
              <w:rPr>
                <w:rFonts w:ascii="Times New Roman" w:hAnsi="Times New Roman" w:cs="Times New Roman"/>
                <w:sz w:val="28"/>
                <w:szCs w:val="28"/>
              </w:rPr>
              <w:t>@</w:t>
            </w:r>
            <w:proofErr w:type="spellStart"/>
            <w:r w:rsidRPr="00BF6EE7">
              <w:rPr>
                <w:rFonts w:ascii="Times New Roman" w:hAnsi="Times New Roman" w:cs="Times New Roman"/>
                <w:sz w:val="28"/>
                <w:szCs w:val="28"/>
                <w:lang w:val="en-US"/>
              </w:rPr>
              <w:t>ukr</w:t>
            </w:r>
            <w:proofErr w:type="spellEnd"/>
            <w:r w:rsidRPr="00BF6EE7">
              <w:rPr>
                <w:rFonts w:ascii="Times New Roman" w:hAnsi="Times New Roman" w:cs="Times New Roman"/>
                <w:sz w:val="28"/>
                <w:szCs w:val="28"/>
              </w:rPr>
              <w:t>.</w:t>
            </w:r>
            <w:r w:rsidRPr="00BF6EE7">
              <w:rPr>
                <w:rFonts w:ascii="Times New Roman" w:hAnsi="Times New Roman" w:cs="Times New Roman"/>
                <w:sz w:val="28"/>
                <w:szCs w:val="28"/>
                <w:lang w:val="en-US"/>
              </w:rPr>
              <w:t>net</w:t>
            </w:r>
          </w:p>
        </w:tc>
      </w:tr>
      <w:tr w:rsidR="008C237A" w:rsidRPr="00BF6EE7" w14:paraId="644829AD"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759806C2" w14:textId="77777777" w:rsidR="008C237A" w:rsidRPr="00BF6EE7" w:rsidRDefault="00150549">
            <w:pPr>
              <w:jc w:val="center"/>
              <w:rPr>
                <w:rFonts w:ascii="Times New Roman" w:hAnsi="Times New Roman" w:cs="Times New Roman"/>
                <w:b/>
                <w:sz w:val="28"/>
                <w:szCs w:val="28"/>
              </w:rPr>
            </w:pPr>
            <w:r w:rsidRPr="00BF6EE7">
              <w:rPr>
                <w:rFonts w:ascii="Times New Roman" w:hAnsi="Times New Roman" w:cs="Times New Roman"/>
                <w:b/>
                <w:sz w:val="28"/>
                <w:szCs w:val="28"/>
              </w:rPr>
              <w:t>Нормативні акти, якими регламентується надання адміністративної послуги</w:t>
            </w:r>
          </w:p>
        </w:tc>
      </w:tr>
      <w:tr w:rsidR="008C237A" w:rsidRPr="00BF6EE7" w14:paraId="156161D1" w14:textId="77777777" w:rsidTr="006B3AC2">
        <w:trPr>
          <w:trHeight w:val="942"/>
        </w:trPr>
        <w:tc>
          <w:tcPr>
            <w:tcW w:w="641" w:type="dxa"/>
            <w:tcBorders>
              <w:top w:val="single" w:sz="6" w:space="0" w:color="000000"/>
              <w:left w:val="single" w:sz="6" w:space="0" w:color="000000"/>
              <w:bottom w:val="single" w:sz="6" w:space="0" w:color="000000"/>
              <w:right w:val="single" w:sz="6" w:space="0" w:color="000000"/>
            </w:tcBorders>
          </w:tcPr>
          <w:p w14:paraId="3F73AC96" w14:textId="77777777" w:rsidR="008C237A"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t>4</w:t>
            </w:r>
          </w:p>
        </w:tc>
        <w:tc>
          <w:tcPr>
            <w:tcW w:w="6229" w:type="dxa"/>
            <w:tcBorders>
              <w:top w:val="single" w:sz="6" w:space="0" w:color="000000"/>
              <w:left w:val="single" w:sz="6" w:space="0" w:color="000000"/>
              <w:bottom w:val="single" w:sz="6" w:space="0" w:color="000000"/>
              <w:right w:val="single" w:sz="6" w:space="0" w:color="000000"/>
            </w:tcBorders>
          </w:tcPr>
          <w:p w14:paraId="53B0CF0E"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Закони України</w:t>
            </w:r>
          </w:p>
        </w:tc>
        <w:tc>
          <w:tcPr>
            <w:tcW w:w="8190" w:type="dxa"/>
            <w:tcBorders>
              <w:top w:val="single" w:sz="6" w:space="0" w:color="000000"/>
              <w:left w:val="single" w:sz="6" w:space="0" w:color="000000"/>
              <w:bottom w:val="single" w:sz="6" w:space="0" w:color="000000"/>
              <w:right w:val="single" w:sz="6" w:space="0" w:color="000000"/>
            </w:tcBorders>
          </w:tcPr>
          <w:p w14:paraId="17BEC81A" w14:textId="77777777" w:rsidR="003D76EC" w:rsidRDefault="00245822">
            <w:pPr>
              <w:pBdr>
                <w:top w:val="nil"/>
                <w:left w:val="nil"/>
                <w:bottom w:val="nil"/>
                <w:right w:val="nil"/>
                <w:between w:val="nil"/>
              </w:pBdr>
              <w:tabs>
                <w:tab w:val="left" w:pos="217"/>
              </w:tabs>
              <w:ind w:right="7"/>
              <w:jc w:val="both"/>
            </w:pPr>
            <w:r>
              <w:rPr>
                <w:rFonts w:ascii="Times New Roman" w:hAnsi="Times New Roman" w:cs="Times New Roman"/>
                <w:sz w:val="28"/>
                <w:szCs w:val="28"/>
              </w:rPr>
              <w:t xml:space="preserve"> </w:t>
            </w:r>
            <w:r w:rsidR="003D76EC">
              <w:t xml:space="preserve">Закон України "Про забезпечення прав і свобод внутрішньо переміщених осіб"; </w:t>
            </w:r>
          </w:p>
          <w:p w14:paraId="5B34D878" w14:textId="402E6B42" w:rsidR="008C237A" w:rsidRPr="00BF6EE7" w:rsidRDefault="003D76EC">
            <w:pPr>
              <w:pBdr>
                <w:top w:val="nil"/>
                <w:left w:val="nil"/>
                <w:bottom w:val="nil"/>
                <w:right w:val="nil"/>
                <w:between w:val="nil"/>
              </w:pBdr>
              <w:tabs>
                <w:tab w:val="left" w:pos="217"/>
              </w:tabs>
              <w:ind w:right="7"/>
              <w:jc w:val="both"/>
              <w:rPr>
                <w:rFonts w:ascii="Times New Roman" w:hAnsi="Times New Roman" w:cs="Times New Roman"/>
                <w:sz w:val="28"/>
                <w:szCs w:val="28"/>
              </w:rPr>
            </w:pPr>
            <w:r>
              <w:t xml:space="preserve">Закон України "Про </w:t>
            </w:r>
            <w:r w:rsidR="00ED778A">
              <w:t xml:space="preserve">адміністративну </w:t>
            </w:r>
            <w:bookmarkStart w:id="2" w:name="_GoBack"/>
            <w:bookmarkEnd w:id="2"/>
            <w:r>
              <w:t>процедуру”.</w:t>
            </w:r>
          </w:p>
        </w:tc>
      </w:tr>
      <w:tr w:rsidR="008C237A" w:rsidRPr="00BF6EE7" w14:paraId="133103B0" w14:textId="77777777" w:rsidTr="00A02DB4">
        <w:trPr>
          <w:trHeight w:val="692"/>
        </w:trPr>
        <w:tc>
          <w:tcPr>
            <w:tcW w:w="641" w:type="dxa"/>
            <w:tcBorders>
              <w:top w:val="single" w:sz="6" w:space="0" w:color="000000"/>
              <w:left w:val="single" w:sz="6" w:space="0" w:color="000000"/>
              <w:bottom w:val="single" w:sz="6" w:space="0" w:color="000000"/>
              <w:right w:val="single" w:sz="6" w:space="0" w:color="000000"/>
            </w:tcBorders>
          </w:tcPr>
          <w:p w14:paraId="53F249D2" w14:textId="77777777" w:rsidR="008C237A"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t>5</w:t>
            </w:r>
          </w:p>
        </w:tc>
        <w:tc>
          <w:tcPr>
            <w:tcW w:w="6229" w:type="dxa"/>
            <w:tcBorders>
              <w:top w:val="single" w:sz="6" w:space="0" w:color="000000"/>
              <w:left w:val="single" w:sz="6" w:space="0" w:color="000000"/>
              <w:bottom w:val="single" w:sz="6" w:space="0" w:color="000000"/>
              <w:right w:val="single" w:sz="6" w:space="0" w:color="000000"/>
            </w:tcBorders>
          </w:tcPr>
          <w:p w14:paraId="1106CE4A"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Акти Кабінету Міністрів України</w:t>
            </w:r>
          </w:p>
        </w:tc>
        <w:tc>
          <w:tcPr>
            <w:tcW w:w="8190" w:type="dxa"/>
            <w:tcBorders>
              <w:top w:val="single" w:sz="6" w:space="0" w:color="000000"/>
              <w:left w:val="single" w:sz="6" w:space="0" w:color="000000"/>
              <w:bottom w:val="single" w:sz="6" w:space="0" w:color="000000"/>
              <w:right w:val="single" w:sz="6" w:space="0" w:color="000000"/>
            </w:tcBorders>
          </w:tcPr>
          <w:p w14:paraId="1C193F3F" w14:textId="77777777" w:rsidR="003D76EC" w:rsidRDefault="003D76EC">
            <w:pPr>
              <w:ind w:right="7"/>
              <w:jc w:val="both"/>
            </w:pPr>
            <w:r>
              <w:t>Порядок надання допомоги на проживання внутрішньо переміщеним особам, затверджений постановою Кабінету Міністрів України від березня 2022 року № 332 (в редакції постанови Кабінету Міністрів України від 11 липня 2023 року № 709) (далі – Порядок № 332);</w:t>
            </w:r>
          </w:p>
          <w:p w14:paraId="0D37FEB0" w14:textId="77777777" w:rsidR="00387897" w:rsidRDefault="003D76EC">
            <w:pPr>
              <w:ind w:right="7"/>
              <w:jc w:val="both"/>
            </w:pPr>
            <w:r>
              <w:t>постанова Кабінету Міністрів України від 11 липня 2023 року № 709 "Деякі питання підтримки внутрішньо переміщених осіб; на Порядок оформлення і видачі довідки про взяття облік внутрішньо переміщеної особи, затверджений постановою Кабінету Міністрів України від 01 жовтня 2014 року № 509;</w:t>
            </w:r>
          </w:p>
          <w:p w14:paraId="0FA95806" w14:textId="77777777" w:rsidR="00387897" w:rsidRDefault="003D76EC" w:rsidP="00387897">
            <w:pPr>
              <w:ind w:right="7"/>
              <w:jc w:val="both"/>
            </w:pPr>
            <w:r>
              <w:t xml:space="preserve">Порядок створення, ведення та доступу відомостей Єдиної інформаційної бази даних про внутрішньо переміщених осіб, затверджений постановою Кабінету Міністрів України від вересня 2016 року № 646; </w:t>
            </w:r>
          </w:p>
          <w:p w14:paraId="717500C4" w14:textId="77777777" w:rsidR="00387897" w:rsidRDefault="003D76EC" w:rsidP="00387897">
            <w:pPr>
              <w:ind w:right="7"/>
              <w:jc w:val="both"/>
            </w:pPr>
            <w:r>
              <w:t xml:space="preserve">Порядок обчислення середньомісячного сукупного доходу сім'ї (домогосподарства) для усіх видів державної соціальної допомоги, затверджений постановою Кабінету Міністрів України від 22 липня 2020 року № 632 "Деякі питання виплати державної соціальної допомоги"; </w:t>
            </w:r>
          </w:p>
          <w:p w14:paraId="19CED304" w14:textId="77777777" w:rsidR="00387897" w:rsidRDefault="003D76EC" w:rsidP="00387897">
            <w:pPr>
              <w:ind w:right="7"/>
              <w:jc w:val="both"/>
            </w:pPr>
            <w:r>
              <w:t xml:space="preserve">постанова Кабінету Міністрів України від 25 червня 2025 року № 765 "Деякі питання призначення та виплати державних </w:t>
            </w:r>
            <w:r>
              <w:lastRenderedPageBreak/>
              <w:t>соціальних допомог, соціальних стипендій органами Пенсійного фонду України";</w:t>
            </w:r>
          </w:p>
          <w:p w14:paraId="4D24ADEC" w14:textId="2E81FCC6" w:rsidR="008C237A" w:rsidRPr="00BF6EE7" w:rsidRDefault="003D76EC" w:rsidP="00387897">
            <w:pPr>
              <w:ind w:right="7"/>
              <w:jc w:val="both"/>
              <w:rPr>
                <w:rFonts w:ascii="Times New Roman" w:hAnsi="Times New Roman" w:cs="Times New Roman"/>
                <w:sz w:val="28"/>
                <w:szCs w:val="28"/>
              </w:rPr>
            </w:pPr>
            <w:r>
              <w:t>постанова Кабінету Міністрів України від 08 вересня 2016 року № 606 "Деякі питання електронної взаємодії електронних інформаційних ресурсів".</w:t>
            </w:r>
          </w:p>
        </w:tc>
      </w:tr>
      <w:tr w:rsidR="008C237A" w:rsidRPr="00BF6EE7" w14:paraId="38DD483E" w14:textId="77777777" w:rsidTr="006B3AC2">
        <w:trPr>
          <w:trHeight w:val="20"/>
        </w:trPr>
        <w:tc>
          <w:tcPr>
            <w:tcW w:w="641" w:type="dxa"/>
            <w:tcBorders>
              <w:top w:val="single" w:sz="6" w:space="0" w:color="000000"/>
              <w:left w:val="single" w:sz="6" w:space="0" w:color="000000"/>
              <w:bottom w:val="single" w:sz="6" w:space="0" w:color="000000"/>
              <w:right w:val="single" w:sz="6" w:space="0" w:color="000000"/>
            </w:tcBorders>
          </w:tcPr>
          <w:p w14:paraId="5A673F51" w14:textId="77777777" w:rsidR="008C237A"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lastRenderedPageBreak/>
              <w:t>6</w:t>
            </w:r>
          </w:p>
        </w:tc>
        <w:tc>
          <w:tcPr>
            <w:tcW w:w="6229" w:type="dxa"/>
            <w:tcBorders>
              <w:top w:val="single" w:sz="6" w:space="0" w:color="000000"/>
              <w:left w:val="single" w:sz="6" w:space="0" w:color="000000"/>
              <w:bottom w:val="single" w:sz="6" w:space="0" w:color="000000"/>
              <w:right w:val="single" w:sz="6" w:space="0" w:color="000000"/>
            </w:tcBorders>
          </w:tcPr>
          <w:p w14:paraId="45F4F219"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Акти центральних органів виконавчої влади</w:t>
            </w:r>
          </w:p>
        </w:tc>
        <w:tc>
          <w:tcPr>
            <w:tcW w:w="8190" w:type="dxa"/>
            <w:tcBorders>
              <w:top w:val="single" w:sz="6" w:space="0" w:color="000000"/>
              <w:left w:val="single" w:sz="6" w:space="0" w:color="000000"/>
              <w:bottom w:val="single" w:sz="6" w:space="0" w:color="000000"/>
              <w:right w:val="single" w:sz="6" w:space="0" w:color="000000"/>
            </w:tcBorders>
          </w:tcPr>
          <w:p w14:paraId="399CA49E" w14:textId="77777777" w:rsidR="001305EC" w:rsidRDefault="001305EC" w:rsidP="001305EC">
            <w:pPr>
              <w:pBdr>
                <w:top w:val="nil"/>
                <w:left w:val="nil"/>
                <w:bottom w:val="nil"/>
                <w:right w:val="nil"/>
                <w:between w:val="nil"/>
              </w:pBdr>
              <w:tabs>
                <w:tab w:val="left" w:pos="0"/>
              </w:tabs>
              <w:ind w:right="7"/>
              <w:jc w:val="both"/>
              <w:rPr>
                <w:rFonts w:ascii="Times New Roman" w:hAnsi="Times New Roman" w:cs="Times New Roman"/>
                <w:sz w:val="28"/>
                <w:szCs w:val="28"/>
              </w:rPr>
            </w:pPr>
            <w:r w:rsidRPr="001305EC">
              <w:rPr>
                <w:rFonts w:ascii="Times New Roman" w:hAnsi="Times New Roman" w:cs="Times New Roman"/>
                <w:sz w:val="28"/>
                <w:szCs w:val="28"/>
              </w:rPr>
              <w:t>Постанова правління Пенсійного фонду України від 30 липня 2015 року № 13-1 "Про організацію прийому та обслуговування осіб, які звертаються до органів Пенсійного фонду України", зареєстрована в Міністерстві юстиції України 18 серпня 2015 року за № 991/27436;</w:t>
            </w:r>
            <w:r>
              <w:rPr>
                <w:rFonts w:ascii="Times New Roman" w:hAnsi="Times New Roman" w:cs="Times New Roman"/>
                <w:sz w:val="28"/>
                <w:szCs w:val="28"/>
              </w:rPr>
              <w:t xml:space="preserve"> </w:t>
            </w:r>
          </w:p>
          <w:p w14:paraId="60F88398" w14:textId="496425F4" w:rsidR="008C237A" w:rsidRPr="001305EC" w:rsidRDefault="001305EC" w:rsidP="001305EC">
            <w:pPr>
              <w:pBdr>
                <w:top w:val="nil"/>
                <w:left w:val="nil"/>
                <w:bottom w:val="nil"/>
                <w:right w:val="nil"/>
                <w:between w:val="nil"/>
              </w:pBdr>
              <w:tabs>
                <w:tab w:val="left" w:pos="0"/>
              </w:tabs>
              <w:ind w:right="7"/>
              <w:jc w:val="both"/>
              <w:rPr>
                <w:rFonts w:ascii="Times New Roman" w:hAnsi="Times New Roman" w:cs="Times New Roman"/>
                <w:sz w:val="28"/>
                <w:szCs w:val="28"/>
              </w:rPr>
            </w:pPr>
            <w:r w:rsidRPr="001305EC">
              <w:rPr>
                <w:rFonts w:ascii="Times New Roman" w:hAnsi="Times New Roman" w:cs="Times New Roman"/>
                <w:sz w:val="28"/>
                <w:szCs w:val="28"/>
              </w:rPr>
              <w:t>Перелік територій, на яких ведуться (велися) бойові дії або тимчасово окупованих Російською Федерацією, затверджений наказом Міністерства розвитку громад та територій України від 28 лютого 2025 року № 376, зареєстрований в Міністерстві юстиції України 11 березня 2025 року за № 380/43786 (далі – Перелік територій).</w:t>
            </w:r>
          </w:p>
        </w:tc>
      </w:tr>
      <w:tr w:rsidR="008C237A" w:rsidRPr="00BF6EE7" w14:paraId="7782FC08"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1C294D30" w14:textId="77777777" w:rsidR="008C237A" w:rsidRPr="00BF6EE7" w:rsidRDefault="00150549">
            <w:pPr>
              <w:jc w:val="center"/>
              <w:rPr>
                <w:rFonts w:ascii="Times New Roman" w:hAnsi="Times New Roman" w:cs="Times New Roman"/>
                <w:b/>
                <w:sz w:val="28"/>
                <w:szCs w:val="28"/>
              </w:rPr>
            </w:pPr>
            <w:r w:rsidRPr="00BF6EE7">
              <w:rPr>
                <w:rFonts w:ascii="Times New Roman" w:hAnsi="Times New Roman" w:cs="Times New Roman"/>
                <w:b/>
                <w:sz w:val="28"/>
                <w:szCs w:val="28"/>
              </w:rPr>
              <w:t>Умови отримання адміністративної послуги</w:t>
            </w:r>
          </w:p>
        </w:tc>
      </w:tr>
      <w:tr w:rsidR="008C237A" w:rsidRPr="00BF6EE7" w14:paraId="6449B2F1" w14:textId="77777777" w:rsidTr="006B3AC2">
        <w:trPr>
          <w:trHeight w:val="20"/>
        </w:trPr>
        <w:tc>
          <w:tcPr>
            <w:tcW w:w="641" w:type="dxa"/>
            <w:tcBorders>
              <w:top w:val="single" w:sz="6" w:space="0" w:color="000000"/>
              <w:left w:val="single" w:sz="6" w:space="0" w:color="000000"/>
              <w:bottom w:val="single" w:sz="6" w:space="0" w:color="000000"/>
              <w:right w:val="single" w:sz="6" w:space="0" w:color="000000"/>
            </w:tcBorders>
          </w:tcPr>
          <w:p w14:paraId="770BB7B0" w14:textId="77777777" w:rsidR="008C237A"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t>7</w:t>
            </w:r>
          </w:p>
        </w:tc>
        <w:tc>
          <w:tcPr>
            <w:tcW w:w="6229" w:type="dxa"/>
            <w:tcBorders>
              <w:top w:val="single" w:sz="6" w:space="0" w:color="000000"/>
              <w:left w:val="single" w:sz="6" w:space="0" w:color="000000"/>
              <w:bottom w:val="single" w:sz="6" w:space="0" w:color="000000"/>
              <w:right w:val="single" w:sz="6" w:space="0" w:color="000000"/>
            </w:tcBorders>
          </w:tcPr>
          <w:p w14:paraId="1792D3A6" w14:textId="1862F68D" w:rsidR="008C237A" w:rsidRPr="00BF6EE7" w:rsidRDefault="00A409C8" w:rsidP="00A409C8">
            <w:pPr>
              <w:rPr>
                <w:rFonts w:ascii="Times New Roman" w:hAnsi="Times New Roman" w:cs="Times New Roman"/>
                <w:sz w:val="28"/>
                <w:szCs w:val="28"/>
              </w:rPr>
            </w:pPr>
            <w:r>
              <w:rPr>
                <w:rFonts w:ascii="Times New Roman" w:hAnsi="Times New Roman" w:cs="Times New Roman"/>
                <w:sz w:val="28"/>
                <w:szCs w:val="28"/>
              </w:rPr>
              <w:t xml:space="preserve"> Особи, які мають право на  отримання </w:t>
            </w:r>
            <w:r w:rsidR="00150549" w:rsidRPr="00BF6EE7">
              <w:rPr>
                <w:rFonts w:ascii="Times New Roman" w:hAnsi="Times New Roman" w:cs="Times New Roman"/>
                <w:sz w:val="28"/>
                <w:szCs w:val="28"/>
              </w:rPr>
              <w:t>послуги</w:t>
            </w:r>
          </w:p>
        </w:tc>
        <w:tc>
          <w:tcPr>
            <w:tcW w:w="8190" w:type="dxa"/>
            <w:tcBorders>
              <w:top w:val="single" w:sz="6" w:space="0" w:color="000000"/>
              <w:left w:val="single" w:sz="6" w:space="0" w:color="000000"/>
              <w:bottom w:val="single" w:sz="6" w:space="0" w:color="000000"/>
              <w:right w:val="single" w:sz="6" w:space="0" w:color="000000"/>
            </w:tcBorders>
          </w:tcPr>
          <w:p w14:paraId="0AB59240" w14:textId="01612977" w:rsidR="008C237A" w:rsidRDefault="001305EC">
            <w:pPr>
              <w:jc w:val="both"/>
            </w:pPr>
            <w:r>
              <w:t xml:space="preserve">   Внутрішньо переміщені особи (один з членів сім'ї (далі - уповноважена особа) - на кожного чле</w:t>
            </w:r>
            <w:r w:rsidR="00ED778A">
              <w:t>на</w:t>
            </w:r>
            <w:r>
              <w:t xml:space="preserve"> сім'ї (далі — отримувач), відомості про якого включено до Єдиної інформаційної бази даних про внутрішньо переміщених осіб;</w:t>
            </w:r>
          </w:p>
          <w:p w14:paraId="1D4C68F5" w14:textId="2984DBF8" w:rsidR="001305EC" w:rsidRDefault="001305EC">
            <w:pPr>
              <w:jc w:val="both"/>
            </w:pPr>
            <w:r>
              <w:t xml:space="preserve">  діти / особи віком до 23 років, які навчаються за денною або дуальною формою здобуття освіти в за </w:t>
            </w:r>
            <w:proofErr w:type="spellStart"/>
            <w:r>
              <w:t>кладах</w:t>
            </w:r>
            <w:proofErr w:type="spellEnd"/>
            <w:r>
              <w:t xml:space="preserve"> професійної (професійно-технічної), фахової </w:t>
            </w:r>
            <w:proofErr w:type="spellStart"/>
            <w:r>
              <w:t>передвищої</w:t>
            </w:r>
            <w:proofErr w:type="spellEnd"/>
            <w:r>
              <w:t>, вищої освіти після досягнення ними 18 років і не мають власних сімей, мають право звертатися за призначенням допомоги особисто, якщо вони мають фактичне місце проживання (перебування) інше, ніж в уповноваженої особи);</w:t>
            </w:r>
          </w:p>
          <w:p w14:paraId="56D219CE" w14:textId="77777777" w:rsidR="001305EC" w:rsidRDefault="001305EC">
            <w:pPr>
              <w:jc w:val="both"/>
            </w:pPr>
            <w:r>
              <w:t xml:space="preserve">   неповнолітня дитина (якщо вона не входить до складу сім'ї, </w:t>
            </w:r>
            <w:r>
              <w:lastRenderedPageBreak/>
              <w:t xml:space="preserve">якій вже виплачується допомога); одинока особа; </w:t>
            </w:r>
          </w:p>
          <w:p w14:paraId="6169E123" w14:textId="77777777" w:rsidR="001305EC" w:rsidRDefault="001305EC">
            <w:pPr>
              <w:jc w:val="both"/>
            </w:pPr>
            <w:r>
              <w:t xml:space="preserve">   особа, призвана на військову службу під час мобілізації, на особливий період відповідно до Закону України "Про мобілізаційну підготовку та </w:t>
            </w:r>
            <w:proofErr w:type="spellStart"/>
            <w:r>
              <w:t>мобіліза</w:t>
            </w:r>
            <w:proofErr w:type="spellEnd"/>
            <w:r>
              <w:t xml:space="preserve"> </w:t>
            </w:r>
            <w:proofErr w:type="spellStart"/>
            <w:r>
              <w:t>цію</w:t>
            </w:r>
            <w:proofErr w:type="spellEnd"/>
            <w:r>
              <w:t xml:space="preserve">", а також працівники правоохоронних органів, військовослужбовці і працівники Збройних Сил, Національної гвардії, СБУ, Служби зовнішньої розвідки, </w:t>
            </w:r>
            <w:proofErr w:type="spellStart"/>
            <w:r>
              <w:t>Держприкордонслужби</w:t>
            </w:r>
            <w:proofErr w:type="spellEnd"/>
            <w:r>
              <w:t xml:space="preserve">, </w:t>
            </w:r>
            <w:proofErr w:type="spellStart"/>
            <w:r>
              <w:t>Держспецтрансслужби</w:t>
            </w:r>
            <w:proofErr w:type="spellEnd"/>
            <w:r>
              <w:t xml:space="preserve">, МВС, Національної поліції, особи рядового начальницького складу ДСНС, Управління державної охорони, </w:t>
            </w:r>
            <w:proofErr w:type="spellStart"/>
            <w:r>
              <w:t>Держспецзв'язку</w:t>
            </w:r>
            <w:proofErr w:type="spellEnd"/>
            <w:r>
              <w:t xml:space="preserve">, військових формувань, утворених відповідно до закону, а також осо ба, яка проходить військову службу за контрактом на період лікування та проходження реабілітації внаслідок поранень та/або травм, отриманих під час безпосередньої участі у бойових діях: </w:t>
            </w:r>
          </w:p>
          <w:p w14:paraId="3FBD142B" w14:textId="77777777" w:rsidR="001305EC" w:rsidRDefault="001305EC">
            <w:pPr>
              <w:jc w:val="both"/>
            </w:pPr>
            <w:r>
              <w:t xml:space="preserve">   які перемістилися (повторно перемістилися) з 01 січня 2022 року з територій, включених до Переліку територій, щодо яких не визначено дати завершення бойових дій (припинення можливості бойових дій) або тимчасової окупації, у яких житлове при </w:t>
            </w:r>
            <w:proofErr w:type="spellStart"/>
            <w:r>
              <w:t>міщення</w:t>
            </w:r>
            <w:proofErr w:type="spellEnd"/>
            <w:r>
              <w:t xml:space="preserve"> знищене або пошкоджене (до ступеня непридатного для проживання); </w:t>
            </w:r>
          </w:p>
          <w:p w14:paraId="62DD6330" w14:textId="77777777" w:rsidR="00A409C8" w:rsidRDefault="001305EC">
            <w:pPr>
              <w:jc w:val="both"/>
            </w:pPr>
            <w:r>
              <w:t xml:space="preserve">  особа, яка отримувала допомогу до 01 вересня 2023 року та втратила право / відмовилася від неї, — у разі її переміщення з території, на якій оголошена обов'язкова евакуація після 01 серпня 2023 року; </w:t>
            </w:r>
          </w:p>
          <w:p w14:paraId="19BD1283" w14:textId="77777777" w:rsidR="00A409C8" w:rsidRDefault="00A409C8">
            <w:pPr>
              <w:jc w:val="both"/>
            </w:pPr>
            <w:r>
              <w:t xml:space="preserve">  </w:t>
            </w:r>
            <w:r w:rsidR="001305EC">
              <w:t xml:space="preserve">законний представник (для недієздатних або обмежено дієздатних осіб, а також дітей, яким призначено опікуна або піклувальника); </w:t>
            </w:r>
          </w:p>
          <w:p w14:paraId="09236771" w14:textId="77777777" w:rsidR="001305EC" w:rsidRDefault="00A409C8">
            <w:pPr>
              <w:jc w:val="both"/>
            </w:pPr>
            <w:r>
              <w:t xml:space="preserve">  </w:t>
            </w:r>
            <w:r w:rsidR="001305EC">
              <w:t>уповноважена особа органу опіки та піклування (для осіб, яким не призначено опікуна чи піклувальника або втрачено з ним зв'язок під час надзвичайного або воєнного стану в Україні або окремих її місцевостях);</w:t>
            </w:r>
          </w:p>
          <w:p w14:paraId="21EAB4C7" w14:textId="13D08BC2" w:rsidR="00A409C8" w:rsidRDefault="00A409C8">
            <w:pPr>
              <w:jc w:val="both"/>
            </w:pPr>
            <w:r>
              <w:t xml:space="preserve">  особа, яка представляє інтереси дитини (пере </w:t>
            </w:r>
            <w:proofErr w:type="spellStart"/>
            <w:r>
              <w:t>міщеної</w:t>
            </w:r>
            <w:proofErr w:type="spellEnd"/>
            <w:r>
              <w:t xml:space="preserve"> без </w:t>
            </w:r>
            <w:r>
              <w:lastRenderedPageBreak/>
              <w:t xml:space="preserve">супроводження законного представника) та перебуває з дитиною у сімейних, родинних відносинах (баба, дід, прабаба, прадід, повнолітні брат, сестра, тітка, дядько, вітчим, мачуха); </w:t>
            </w:r>
          </w:p>
          <w:p w14:paraId="0118131E" w14:textId="5341FE5F" w:rsidR="00A409C8" w:rsidRDefault="00A409C8">
            <w:pPr>
              <w:jc w:val="both"/>
            </w:pPr>
            <w:r>
              <w:t xml:space="preserve">  особа, яку батьки або інші законні представники уповноважили супроводжувати дитину;</w:t>
            </w:r>
          </w:p>
          <w:p w14:paraId="76CE52C1" w14:textId="13A212C9" w:rsidR="00A409C8" w:rsidRPr="00BF6EE7" w:rsidRDefault="00A409C8">
            <w:pPr>
              <w:jc w:val="both"/>
              <w:rPr>
                <w:rFonts w:ascii="Times New Roman" w:hAnsi="Times New Roman" w:cs="Times New Roman"/>
                <w:sz w:val="28"/>
                <w:szCs w:val="28"/>
              </w:rPr>
            </w:pPr>
            <w:r>
              <w:t xml:space="preserve"> особа, до сім'ї якої тимчасово влаштовано дитину, яка залишилися без батьківського піклування.</w:t>
            </w:r>
          </w:p>
        </w:tc>
      </w:tr>
      <w:tr w:rsidR="008C237A" w:rsidRPr="00BF6EE7" w14:paraId="4668EA8F" w14:textId="77777777" w:rsidTr="00A02DB4">
        <w:trPr>
          <w:trHeight w:val="727"/>
        </w:trPr>
        <w:tc>
          <w:tcPr>
            <w:tcW w:w="641" w:type="dxa"/>
            <w:tcBorders>
              <w:top w:val="single" w:sz="6" w:space="0" w:color="000000"/>
              <w:left w:val="single" w:sz="6" w:space="0" w:color="000000"/>
              <w:bottom w:val="single" w:sz="6" w:space="0" w:color="000000"/>
              <w:right w:val="single" w:sz="6" w:space="0" w:color="000000"/>
            </w:tcBorders>
          </w:tcPr>
          <w:p w14:paraId="7A62B910" w14:textId="77777777" w:rsidR="008C237A"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lastRenderedPageBreak/>
              <w:t>8</w:t>
            </w:r>
          </w:p>
        </w:tc>
        <w:tc>
          <w:tcPr>
            <w:tcW w:w="6229" w:type="dxa"/>
            <w:tcBorders>
              <w:top w:val="single" w:sz="6" w:space="0" w:color="000000"/>
              <w:left w:val="single" w:sz="6" w:space="0" w:color="000000"/>
              <w:bottom w:val="single" w:sz="6" w:space="0" w:color="000000"/>
              <w:right w:val="single" w:sz="6" w:space="0" w:color="000000"/>
            </w:tcBorders>
          </w:tcPr>
          <w:p w14:paraId="3862A222" w14:textId="1EA6260E" w:rsidR="008C237A" w:rsidRPr="00BF6EE7" w:rsidRDefault="00A409C8">
            <w:pPr>
              <w:rPr>
                <w:rFonts w:ascii="Times New Roman" w:hAnsi="Times New Roman" w:cs="Times New Roman"/>
                <w:sz w:val="28"/>
                <w:szCs w:val="28"/>
              </w:rPr>
            </w:pPr>
            <w:r>
              <w:rPr>
                <w:rFonts w:ascii="Times New Roman" w:hAnsi="Times New Roman" w:cs="Times New Roman"/>
                <w:sz w:val="28"/>
                <w:szCs w:val="28"/>
              </w:rPr>
              <w:t xml:space="preserve"> Підстава для отримання</w:t>
            </w:r>
            <w:r w:rsidR="00150549" w:rsidRPr="00BF6EE7">
              <w:rPr>
                <w:rFonts w:ascii="Times New Roman" w:hAnsi="Times New Roman" w:cs="Times New Roman"/>
                <w:sz w:val="28"/>
                <w:szCs w:val="28"/>
              </w:rPr>
              <w:t xml:space="preserve"> послуги</w:t>
            </w:r>
          </w:p>
        </w:tc>
        <w:tc>
          <w:tcPr>
            <w:tcW w:w="8190" w:type="dxa"/>
            <w:tcBorders>
              <w:top w:val="single" w:sz="6" w:space="0" w:color="000000"/>
              <w:left w:val="single" w:sz="6" w:space="0" w:color="000000"/>
              <w:bottom w:val="single" w:sz="6" w:space="0" w:color="000000"/>
              <w:right w:val="single" w:sz="6" w:space="0" w:color="000000"/>
            </w:tcBorders>
          </w:tcPr>
          <w:p w14:paraId="13FC056D" w14:textId="0144382F" w:rsidR="00BF6EE7" w:rsidRPr="00BF6EE7" w:rsidRDefault="00A409C8" w:rsidP="00A409C8">
            <w:pPr>
              <w:pStyle w:val="a6"/>
              <w:keepLines/>
              <w:ind w:left="16"/>
            </w:pPr>
            <w:r>
              <w:t>Звернення до суб'єкта надання адміністративної послуги / виконавчого органу сільської, селищної, міської, районної у місті (у разі утворення) ради / центрів надання адміністративних послуг.</w:t>
            </w:r>
          </w:p>
        </w:tc>
      </w:tr>
      <w:tr w:rsidR="00A409C8" w:rsidRPr="00BF6EE7" w14:paraId="445B01A8" w14:textId="77777777" w:rsidTr="00A02DB4">
        <w:trPr>
          <w:trHeight w:val="727"/>
        </w:trPr>
        <w:tc>
          <w:tcPr>
            <w:tcW w:w="641" w:type="dxa"/>
            <w:tcBorders>
              <w:top w:val="single" w:sz="6" w:space="0" w:color="000000"/>
              <w:left w:val="single" w:sz="6" w:space="0" w:color="000000"/>
              <w:bottom w:val="single" w:sz="6" w:space="0" w:color="000000"/>
              <w:right w:val="single" w:sz="6" w:space="0" w:color="000000"/>
            </w:tcBorders>
          </w:tcPr>
          <w:p w14:paraId="7BA5B810" w14:textId="15FE2A33" w:rsidR="00A409C8" w:rsidRPr="00BF6EE7" w:rsidRDefault="00BF32CD">
            <w:pPr>
              <w:jc w:val="center"/>
              <w:rPr>
                <w:rFonts w:ascii="Times New Roman" w:hAnsi="Times New Roman" w:cs="Times New Roman"/>
                <w:sz w:val="28"/>
                <w:szCs w:val="28"/>
              </w:rPr>
            </w:pPr>
            <w:r>
              <w:rPr>
                <w:rFonts w:ascii="Times New Roman" w:hAnsi="Times New Roman" w:cs="Times New Roman"/>
                <w:sz w:val="28"/>
                <w:szCs w:val="28"/>
              </w:rPr>
              <w:t>9</w:t>
            </w:r>
          </w:p>
        </w:tc>
        <w:tc>
          <w:tcPr>
            <w:tcW w:w="6229" w:type="dxa"/>
            <w:tcBorders>
              <w:top w:val="single" w:sz="6" w:space="0" w:color="000000"/>
              <w:left w:val="single" w:sz="6" w:space="0" w:color="000000"/>
              <w:bottom w:val="single" w:sz="6" w:space="0" w:color="000000"/>
              <w:right w:val="single" w:sz="6" w:space="0" w:color="000000"/>
            </w:tcBorders>
          </w:tcPr>
          <w:p w14:paraId="1F932AFC" w14:textId="1619C3FE" w:rsidR="00A409C8" w:rsidRPr="00BF6EE7" w:rsidRDefault="00A409C8">
            <w:pPr>
              <w:rPr>
                <w:rFonts w:ascii="Times New Roman" w:hAnsi="Times New Roman" w:cs="Times New Roman"/>
                <w:sz w:val="28"/>
                <w:szCs w:val="28"/>
              </w:rPr>
            </w:pPr>
            <w:r w:rsidRPr="00BF6EE7">
              <w:rPr>
                <w:rFonts w:ascii="Times New Roman" w:hAnsi="Times New Roman" w:cs="Times New Roman"/>
                <w:sz w:val="28"/>
                <w:szCs w:val="28"/>
              </w:rPr>
              <w:t>Перелік документів, необхідних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0FDC3143" w14:textId="77777777" w:rsidR="00BF32CD" w:rsidRDefault="00BF32CD" w:rsidP="00BF32CD">
            <w:pPr>
              <w:shd w:val="clear" w:color="auto" w:fill="FFFFFF"/>
              <w:spacing w:before="60" w:after="60"/>
              <w:jc w:val="both"/>
            </w:pPr>
            <w:r>
              <w:t xml:space="preserve">Уповноважена особа, особа якої посвідчується паспортом громадянина України або іншим документом, що посвідчує особу (паспортний документ іноземця або документ, що посвідчує особу без громадянства / посвідка на постійне / тимчасове проживання / посвідчення біженця / посвідчення особи, яка потребує додаткового захисту / інший документ, що підтверджує законність перебування іноземця чи особи без громадянства на території України, крім довідки про звернення за захистом в Україні), пред'являє документ, що засвідчує реєстрацію особи в Державному реєстрі фізичних осіб - платників податків (картка платника податків), або дані про реєстраційний номер облікової картки платника податків із зазначеного Державного реєстру, внесені до паспорта громадянина України або свідоцтва про народження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подає такі документи: </w:t>
            </w:r>
          </w:p>
          <w:p w14:paraId="560BAE36" w14:textId="0D5A9BE7" w:rsidR="00BF32CD" w:rsidRDefault="00BF32CD" w:rsidP="00BF32CD">
            <w:pPr>
              <w:shd w:val="clear" w:color="auto" w:fill="FFFFFF"/>
              <w:spacing w:before="60" w:after="60"/>
              <w:jc w:val="both"/>
            </w:pPr>
            <w:r>
              <w:t xml:space="preserve">для призначення допомоги: </w:t>
            </w:r>
          </w:p>
          <w:p w14:paraId="681BA81C" w14:textId="77777777" w:rsidR="00BF32CD" w:rsidRDefault="00BF32CD" w:rsidP="00BF32CD">
            <w:pPr>
              <w:shd w:val="clear" w:color="auto" w:fill="FFFFFF"/>
              <w:spacing w:before="60" w:after="60"/>
              <w:jc w:val="both"/>
            </w:pPr>
            <w:r>
              <w:t xml:space="preserve">заява за формою згідно з додатком 5 до Порядку № 332 (далі - </w:t>
            </w:r>
            <w:r>
              <w:lastRenderedPageBreak/>
              <w:t xml:space="preserve">заява); </w:t>
            </w:r>
          </w:p>
          <w:p w14:paraId="19AFC95D" w14:textId="080D270C" w:rsidR="00BF32CD" w:rsidRDefault="00BF32CD" w:rsidP="00BF32CD">
            <w:pPr>
              <w:shd w:val="clear" w:color="auto" w:fill="FFFFFF"/>
              <w:spacing w:before="60" w:after="60"/>
              <w:jc w:val="both"/>
            </w:pPr>
            <w:r>
              <w:t>документи про повноваження законного представника / опікуна, піклувальника, уповноваженої особи органу опіки та піклування (рішення органу опіки та піклування або відповідне рішення суду) (у разі необхідності);</w:t>
            </w:r>
          </w:p>
          <w:p w14:paraId="7B9FA7E9" w14:textId="77777777" w:rsidR="00BF32CD" w:rsidRDefault="00BF32CD" w:rsidP="00BF32CD">
            <w:pPr>
              <w:pStyle w:val="a6"/>
              <w:keepLines/>
              <w:ind w:left="16"/>
            </w:pPr>
            <w:r>
              <w:t xml:space="preserve">документи, видані службою у справах дітей за місцем звернення, про підтвердження сімейних, родинних відносин з дитиною, або письмова заява одного із законних представників, завірена органом опіки та піклування, або копія наказу служби у справах дітей про тимчасове влаштування (у разі подання заяви від імені малолітньої дитини); </w:t>
            </w:r>
          </w:p>
          <w:p w14:paraId="1E418B3D" w14:textId="77777777" w:rsidR="00BF32CD" w:rsidRDefault="00BF32CD" w:rsidP="00BF32CD">
            <w:pPr>
              <w:pStyle w:val="a6"/>
              <w:keepLines/>
              <w:ind w:left="16"/>
            </w:pPr>
            <w:r>
              <w:t xml:space="preserve">документальне підтвердження органом місцевого самоврядування, а в разі його відсутності обласною державною (військовою) адміністрацією факту пошкодження (до ступеня непридатного для проживання) / знищення житлового приміщення внаслідок бойових дій, терористичних актів, диверсій, спричинених збройною агресією Російської Федерації (у разі відсутності даних про внесення інформації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p>
          <w:p w14:paraId="0CF07BE9" w14:textId="77777777" w:rsidR="00BF32CD" w:rsidRDefault="00BF32CD" w:rsidP="00BF32CD">
            <w:pPr>
              <w:pStyle w:val="a6"/>
              <w:keepLines/>
              <w:ind w:left="16"/>
            </w:pPr>
            <w:r>
              <w:t xml:space="preserve">письмова згода у довільній формі про виплату уповноваженій особі допомоги від інших отримувачів із складу сім'ї (письмова згода від військовослужбовця члена сім'ї необов'язковою). € Документи які подаються в окремих випадках: </w:t>
            </w:r>
          </w:p>
          <w:p w14:paraId="38DAFB74" w14:textId="77777777" w:rsidR="00BF32CD" w:rsidRDefault="00BF32CD" w:rsidP="00BF32CD">
            <w:pPr>
              <w:pStyle w:val="a6"/>
              <w:keepLines/>
              <w:ind w:left="16"/>
            </w:pPr>
            <w:r>
              <w:t xml:space="preserve">документальне підтвердження наявності у складі сім'ї особи, яка доглядає за дитиною до досягнення нею трирічного віку або за дитиною, яка потребує догляду протягом часу, визначеного </w:t>
            </w:r>
            <w:r>
              <w:lastRenderedPageBreak/>
              <w:t xml:space="preserve">медичному висновку лікарсько-консультативної комісії, але не більш як до досягнення нею шестирічного віку; </w:t>
            </w:r>
          </w:p>
          <w:p w14:paraId="04F1BF16" w14:textId="77777777" w:rsidR="00BF32CD" w:rsidRDefault="00BF32CD" w:rsidP="00BF32CD">
            <w:pPr>
              <w:pStyle w:val="a6"/>
              <w:keepLines/>
              <w:ind w:left="16"/>
            </w:pPr>
            <w:r>
              <w:t xml:space="preserve"> за особою з інвалідністю І групи або дитиною інвалідністю віком до 18 років, або особою інвалідністю І чи II групи внаслідок психічного розладу, або особою, яка досягла 80-річного віку, </w:t>
            </w:r>
          </w:p>
          <w:p w14:paraId="2B7AF433" w14:textId="77777777" w:rsidR="00BF32CD" w:rsidRDefault="00BF32CD" w:rsidP="00BF32CD">
            <w:pPr>
              <w:pStyle w:val="a6"/>
              <w:keepLines/>
              <w:ind w:left="16"/>
            </w:pPr>
            <w:r>
              <w:t xml:space="preserve">за дитиною, хворою на тяжкі </w:t>
            </w:r>
            <w:proofErr w:type="spellStart"/>
            <w:r>
              <w:t>перинатальні</w:t>
            </w:r>
            <w:proofErr w:type="spellEnd"/>
            <w:r>
              <w:t xml:space="preserve"> ураження нервової системи, тяжкі вроджені вади розвитку, рідкісні </w:t>
            </w:r>
            <w:proofErr w:type="spellStart"/>
            <w:r>
              <w:t>орфанні</w:t>
            </w:r>
            <w:proofErr w:type="spellEnd"/>
            <w:r>
              <w:t xml:space="preserve"> захворювання, онкологічні, </w:t>
            </w:r>
            <w:proofErr w:type="spellStart"/>
            <w:r>
              <w:t>онкогематологічні</w:t>
            </w:r>
            <w:proofErr w:type="spellEnd"/>
            <w:r>
              <w:t xml:space="preserve">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яка отримала тяжку травму, потребує трансплантації </w:t>
            </w:r>
            <w:proofErr w:type="spellStart"/>
            <w:r>
              <w:t>органа</w:t>
            </w:r>
            <w:proofErr w:type="spellEnd"/>
            <w:r>
              <w:t>, потребує паліативної допомоги, якій не встановлено інвалідність; або наявності у складі сім'ї фізичної особи, яка надає соціальні послуги з догляду;</w:t>
            </w:r>
          </w:p>
          <w:p w14:paraId="6A6AD9C4" w14:textId="77777777" w:rsidR="00BF32CD" w:rsidRDefault="00BF32CD" w:rsidP="00BF32CD">
            <w:pPr>
              <w:pStyle w:val="a6"/>
              <w:keepLines/>
              <w:ind w:left="16"/>
            </w:pPr>
            <w:r>
              <w:t xml:space="preserve">документи, що підтверджують захворювання дітей, хворих на тяжкі </w:t>
            </w:r>
            <w:proofErr w:type="spellStart"/>
            <w:r>
              <w:t>перинатальні</w:t>
            </w:r>
            <w:proofErr w:type="spellEnd"/>
            <w:r>
              <w:t xml:space="preserve"> ураження нервової системи, тяжкі вроджені вади розвитку, рідкісні </w:t>
            </w:r>
            <w:proofErr w:type="spellStart"/>
            <w:r>
              <w:t>орфанні</w:t>
            </w:r>
            <w:proofErr w:type="spellEnd"/>
            <w:r>
              <w:t xml:space="preserve"> захворювання, онкологічні, </w:t>
            </w:r>
            <w:proofErr w:type="spellStart"/>
            <w:r>
              <w:t>онкогематологічні</w:t>
            </w:r>
            <w:proofErr w:type="spellEnd"/>
            <w:r>
              <w:t xml:space="preserve"> захворювання, дитячий церебральний параліч, тяжкі психічні розлади, цукровий діабет І типу (інсулінозалежний), гострі або хронічні захворювання нирок IV ступеня, які отримали тяжку травму, потребують трансплантації </w:t>
            </w:r>
            <w:proofErr w:type="spellStart"/>
            <w:r>
              <w:t>органа</w:t>
            </w:r>
            <w:proofErr w:type="spellEnd"/>
            <w:r>
              <w:t xml:space="preserve"> та паліативної допомоги, яким не встановлено інвалідність, за якими здійснюють догляд (форма первинної облікової документації 080-3/0); </w:t>
            </w:r>
          </w:p>
          <w:p w14:paraId="16F9F664" w14:textId="77777777" w:rsidR="00BF32CD" w:rsidRDefault="00BF32CD" w:rsidP="00BF32CD">
            <w:pPr>
              <w:pStyle w:val="a6"/>
              <w:keepLines/>
              <w:ind w:left="16"/>
            </w:pPr>
            <w:r>
              <w:t xml:space="preserve">документи, що підтверджують захворювання особи з тяжкими формами захворювання, зокрема рідкісними </w:t>
            </w:r>
            <w:proofErr w:type="spellStart"/>
            <w:r>
              <w:t>орфанними</w:t>
            </w:r>
            <w:proofErr w:type="spellEnd"/>
            <w:r>
              <w:t xml:space="preserve"> захворюваннями, онкологічними, </w:t>
            </w:r>
            <w:proofErr w:type="spellStart"/>
            <w:r>
              <w:t>онкогематологічними</w:t>
            </w:r>
            <w:proofErr w:type="spellEnd"/>
            <w:r>
              <w:t xml:space="preserve"> захворюваннями, тяжкими психічними розладами, цукровим </w:t>
            </w:r>
            <w:r>
              <w:lastRenderedPageBreak/>
              <w:t xml:space="preserve">діабетом I типу (інсулінозалежний), гострими або хронічними захворюваннями нирок IV ступеня, з тяжкими травмами, які потребують трансплантації </w:t>
            </w:r>
            <w:proofErr w:type="spellStart"/>
            <w:r>
              <w:t>органа</w:t>
            </w:r>
            <w:proofErr w:type="spellEnd"/>
            <w:r>
              <w:t>, паліативної допомоги, яким не встановлено інвалідність, що підтверджується документально (форми первинної облікової документації 027/о та/або 028/0);</w:t>
            </w:r>
          </w:p>
          <w:p w14:paraId="68E554D2" w14:textId="77777777" w:rsidR="00BF32CD" w:rsidRDefault="00BF32CD" w:rsidP="00BF32CD">
            <w:pPr>
              <w:pStyle w:val="a6"/>
              <w:keepLines/>
              <w:ind w:left="16"/>
            </w:pPr>
            <w:r>
              <w:t xml:space="preserve">документальне підтвердження наявності у складі сім'ї особи, стосовно якої встановлено факт позбавлення особистої свободи внаслідок збройної агресії проти України; </w:t>
            </w:r>
          </w:p>
          <w:p w14:paraId="680563A8" w14:textId="77777777" w:rsidR="00BF32CD" w:rsidRDefault="00BF32CD" w:rsidP="00BF32CD">
            <w:pPr>
              <w:pStyle w:val="a6"/>
              <w:keepLines/>
              <w:ind w:left="16"/>
            </w:pPr>
            <w:r>
              <w:t xml:space="preserve">посвідчення (довідки) про отримання компенсації (допомоги, надбавки) на догляд або документи, що підтверджують інвалідність, та акт встановлення факту здійснення догляду за особою з інвалідністю І чи II групи (складений на підставі звернення особи з інвалідністю І чи II групи або особи, яка здійснює догляд, до районної, районної у мм. Києві та Севастополі держадміністрації, виконавчого органу сільської, селищної, міської ради із заявою про здійснення особою такого огляду); </w:t>
            </w:r>
          </w:p>
          <w:p w14:paraId="30F0943F" w14:textId="77777777" w:rsidR="00BF32CD" w:rsidRDefault="00BF32CD" w:rsidP="00BF32CD">
            <w:pPr>
              <w:pStyle w:val="a6"/>
              <w:keepLines/>
              <w:ind w:left="16"/>
            </w:pPr>
            <w:r>
              <w:t xml:space="preserve"> документальне підтвердження застосування онлайн, дистанційної (повністю або частково) форми навчання навчальним закладом освіти (для непрацюючої працездатної особи, яка виховує малолітню дитину); </w:t>
            </w:r>
          </w:p>
          <w:p w14:paraId="4CB9A346" w14:textId="77777777" w:rsidR="00BF32CD" w:rsidRDefault="00BF32CD" w:rsidP="00BF32CD">
            <w:pPr>
              <w:pStyle w:val="a6"/>
              <w:keepLines/>
              <w:ind w:left="16"/>
            </w:pPr>
            <w:r>
              <w:t xml:space="preserve">підтвердний документ щодо відсутності місця у закладі дошкільної освіти та/або закладі загальної середньої освіти для влаштування дитини або щодо проведення навчання в таких закладах в режимі онлайн, дистанційно (повністю або частково) (у разі відсутності інформаційної взаємодії між органами Пенсійного фонду України та орган із управління у сфері освіти) (у разі призначення допомоги на наступний шестимісячний період); довідка з місця навчання студента, який навчається за денною або </w:t>
            </w:r>
            <w:r>
              <w:lastRenderedPageBreak/>
              <w:t xml:space="preserve">дуальною формою здобуття освіти в закладах загальної середньої, професійної (професійно-технічної), фахової </w:t>
            </w:r>
            <w:proofErr w:type="spellStart"/>
            <w:r>
              <w:t>передвищої</w:t>
            </w:r>
            <w:proofErr w:type="spellEnd"/>
            <w:r>
              <w:t xml:space="preserve">, вищої освіти; </w:t>
            </w:r>
          </w:p>
          <w:p w14:paraId="50ADC915" w14:textId="77777777" w:rsidR="00BF32CD" w:rsidRDefault="00BF32CD" w:rsidP="00BF32CD">
            <w:pPr>
              <w:pStyle w:val="a6"/>
              <w:keepLines/>
              <w:ind w:left="16"/>
            </w:pPr>
            <w:r>
              <w:t>довідка про перебування на повному державному утриманні; довідка про сплату аліментів;</w:t>
            </w:r>
          </w:p>
          <w:p w14:paraId="38EBEA83" w14:textId="77777777" w:rsidR="00BF32CD" w:rsidRDefault="00BF32CD" w:rsidP="00BF32CD">
            <w:pPr>
              <w:pStyle w:val="a6"/>
              <w:keepLines/>
              <w:ind w:left="16"/>
            </w:pPr>
            <w:r>
              <w:t xml:space="preserve">документи / відомості, що підтверджують перебування у полоні або за кордоном / депортацію за межі України / перебування на тимчасово окупованих територіях дружини та чоловіка (батька та матері), надані уповноваженими органами державної влади, органами місцевого самоврядування, державними реєстраторами, суб'єктами державної реєстрації, установами та організаціями в порядку та випадках, визначених законодавством; </w:t>
            </w:r>
          </w:p>
          <w:p w14:paraId="38E9D080" w14:textId="77777777" w:rsidR="00BF32CD" w:rsidRDefault="00BF32CD" w:rsidP="00BF32CD">
            <w:pPr>
              <w:pStyle w:val="a6"/>
              <w:keepLines/>
              <w:ind w:left="16"/>
            </w:pPr>
            <w:r>
              <w:t xml:space="preserve">рішення суду про визнання особи безвісно відсутньою (померлою); </w:t>
            </w:r>
          </w:p>
          <w:p w14:paraId="3208F632" w14:textId="77777777" w:rsidR="00BF32CD" w:rsidRDefault="00BF32CD" w:rsidP="00BF32CD">
            <w:pPr>
              <w:pStyle w:val="a6"/>
              <w:keepLines/>
              <w:ind w:left="16"/>
            </w:pPr>
            <w:r>
              <w:t xml:space="preserve">витяг / відомості з Єдиного реєстру осіб, зниклих безвісти за особливих обставин; </w:t>
            </w:r>
          </w:p>
          <w:p w14:paraId="671C968D" w14:textId="77777777" w:rsidR="00BF32CD" w:rsidRDefault="00BF32CD" w:rsidP="00BF32CD">
            <w:pPr>
              <w:pStyle w:val="a6"/>
              <w:keepLines/>
              <w:ind w:left="16"/>
            </w:pPr>
            <w:r>
              <w:t>інформація про номер запису в Реєстрі медичних висновків в електронній системі охорони здоров'я про сформований медичний висновок про тимчасову непрацездатність категорії "Вагітність та пологи" (з використанням Порталу дія) або довідка встановленого зразка (форма № 147/0 “Довідка для призначення і виплати державної допомоги у зв'язку з вагітністю та пологами жінкам, які не застраховані в системі загальнообов'язкового державного соціального страхування) (для вагітної жінки після 30-го тижня вагітності (27-го тижня вагітності - для жінок, яких віднесено до I-IV категорій осіб, постраждалих внаслідок аварії на Чорнобильській АЕС);</w:t>
            </w:r>
          </w:p>
          <w:p w14:paraId="7E4050CE" w14:textId="77777777" w:rsidR="00BF32CD" w:rsidRDefault="00BF32CD" w:rsidP="00BF32CD">
            <w:pPr>
              <w:pStyle w:val="a6"/>
              <w:keepLines/>
              <w:ind w:left="16"/>
            </w:pPr>
            <w:r>
              <w:t xml:space="preserve"> документальне підтвердження розшуку транспортного засобу (з </w:t>
            </w:r>
            <w:r>
              <w:lastRenderedPageBreak/>
              <w:t xml:space="preserve">року випуску якого минуло менш як п'ять років) у зв'язку з незаконним заволодінням або його фізичного знищення; документальне підтвердження обґрунтованих причин відсутності за місцем проживання / перебування (службове відрядження, оздоровлення дітей, супроводження дітей під час участі в міжнародних змаганнях або участь у відповідних змаганнях, стажування, навчання, лікування, реабілітація, хвороба особи або члена сім'ї, смерть членів її сім'ї та родичів, догляд за хворою дитиною віком до 18 років, відвідування закладів охорони здоров'я, судових та правоохоронних органів, через які особа не за власним бажанням могла бути відсутньою за місцем проживання/перебування). </w:t>
            </w:r>
          </w:p>
          <w:p w14:paraId="0F692AD2" w14:textId="77777777" w:rsidR="0010643E" w:rsidRDefault="00BF32CD" w:rsidP="00BF32CD">
            <w:pPr>
              <w:pStyle w:val="a6"/>
              <w:keepLines/>
              <w:ind w:left="16"/>
            </w:pPr>
            <w:r>
              <w:t xml:space="preserve">Документи, викладені іноземною мовою, повинні мати впорядкований автентичний переклад на українську мову. Правильність / достовірність перекладу може бути засвідчена підписом особи, яка здійснила переклад, за умови наявності у неї відповідного свідоцтва (диплома) про кваліфікацію перекладача, що підтверджує володіння відповідною іноземною мовою та надає їй право здійснювати перекладацьку діяльність, копія якого додається; </w:t>
            </w:r>
          </w:p>
          <w:p w14:paraId="5D6F3E9A" w14:textId="509C62C0" w:rsidR="0010643E" w:rsidRDefault="00BF32CD" w:rsidP="00BF32CD">
            <w:pPr>
              <w:pStyle w:val="a6"/>
              <w:keepLines/>
              <w:ind w:left="16"/>
            </w:pPr>
            <w:r>
              <w:t xml:space="preserve">документальне підтвердження від роботодавця із зазначенням розміру та інформації про одноразове надання допомоги, вихідної допомоги, що виплачується працівникам відповідно до Кодексу законів про працю України, Закону України "Про державну службу" (у разі включення до середньомісячного сукупного доходу таких доходів); </w:t>
            </w:r>
          </w:p>
          <w:p w14:paraId="4308A40C" w14:textId="77777777" w:rsidR="00B9770F" w:rsidRDefault="00BF32CD" w:rsidP="0010643E">
            <w:pPr>
              <w:pStyle w:val="a6"/>
              <w:keepLines/>
              <w:ind w:left="16"/>
            </w:pPr>
            <w:r>
              <w:t xml:space="preserve">документальне підтвердження про факт продажу єдиного транспортного засобу (механізму), єдиного житлового </w:t>
            </w:r>
            <w:r>
              <w:lastRenderedPageBreak/>
              <w:t>п</w:t>
            </w:r>
            <w:r w:rsidR="0010643E">
              <w:t>риміщення</w:t>
            </w:r>
            <w:r>
              <w:t>; частини житлового</w:t>
            </w:r>
            <w:r w:rsidR="0010643E">
              <w:t xml:space="preserve"> приміщення</w:t>
            </w:r>
            <w:r w:rsidR="00B9770F">
              <w:t>.</w:t>
            </w:r>
          </w:p>
          <w:p w14:paraId="7ACDA95C" w14:textId="77777777" w:rsidR="00B9770F" w:rsidRDefault="00BF32CD" w:rsidP="0010643E">
            <w:pPr>
              <w:pStyle w:val="a6"/>
              <w:keepLines/>
              <w:ind w:left="16"/>
            </w:pPr>
            <w:r>
              <w:t xml:space="preserve"> документи, що підтверджують факт набуття особою статусу безробітної (трудова книжка (у разі наявності) або відомості про трудову діяльність з реєстру застрахованих осіб Державного </w:t>
            </w:r>
            <w:proofErr w:type="spellStart"/>
            <w:r>
              <w:t>реєструзагальнообов'язкового</w:t>
            </w:r>
            <w:proofErr w:type="spellEnd"/>
            <w:r>
              <w:t xml:space="preserve"> державного соціального страхування, копія наказу про прийняття на роботу тощо щодо її працевлаштування, у тому числі службою зайнятості, та звільнення або скорочення, а також вжиття заходів до сприяння своїй зайнятості / початку діяльності відповідно до Закону України "Про зайнятість населення"); </w:t>
            </w:r>
          </w:p>
          <w:p w14:paraId="45B264C5" w14:textId="77777777" w:rsidR="00B9770F" w:rsidRDefault="00BF32CD" w:rsidP="0010643E">
            <w:pPr>
              <w:pStyle w:val="a6"/>
              <w:keepLines/>
              <w:ind w:left="16"/>
            </w:pPr>
            <w:r>
              <w:t xml:space="preserve">документальне підтвердження про факт роботи, провадження підприємницької діяльності або незалежної професійної діяльності, що підтверджується інформацією про сплату обов'язкових платежів та внесків, що міститься у реєстрі застрахованих осіб Державного реєстру загальнообов'язкового державного соціального страхування, або довідкою з місця роботи щодо сплаченого єдиного внеску на загальнообов'язкове державне соціальне страхування, або копією декларації платника єдиного податку, яка прийнята |ДПС (у разі призначення додаткової виплати). </w:t>
            </w:r>
          </w:p>
          <w:p w14:paraId="4F22F010" w14:textId="77777777" w:rsidR="00B9770F" w:rsidRDefault="00BF32CD" w:rsidP="0010643E">
            <w:pPr>
              <w:pStyle w:val="a6"/>
              <w:keepLines/>
              <w:ind w:left="16"/>
            </w:pPr>
            <w:r>
              <w:t xml:space="preserve">Для перерахунку розміру допомоги: </w:t>
            </w:r>
          </w:p>
          <w:p w14:paraId="2F2F9C48" w14:textId="77777777" w:rsidR="00B9770F" w:rsidRDefault="00BF32CD" w:rsidP="0010643E">
            <w:pPr>
              <w:pStyle w:val="a6"/>
              <w:keepLines/>
              <w:ind w:left="16"/>
            </w:pPr>
            <w:r>
              <w:t>заява (у разі змін у складі сім'ї);</w:t>
            </w:r>
          </w:p>
          <w:p w14:paraId="6BE4D20C" w14:textId="0BE1D74E" w:rsidR="00A409C8" w:rsidRDefault="00BF32CD" w:rsidP="0010643E">
            <w:pPr>
              <w:pStyle w:val="a6"/>
              <w:keepLines/>
              <w:ind w:left="16"/>
            </w:pPr>
            <w:r>
              <w:t xml:space="preserve">заява та довідка про доходи за останні три місяці перед місяцем звернення (у разі зміни майнового стану, що може вплинути на наявність права на отримання допомоги на проживання, внаслідок звільнення з місця роботи чи зменшення розміру оплати праці). Якщо для отримання допомоги необхідно подати документи та/або відомості, що містяться в інформаційно-комунікаційних </w:t>
            </w:r>
            <w:r>
              <w:lastRenderedPageBreak/>
              <w:t xml:space="preserve">системах, або якщо такі документи та/або відомості можуть бути отримані / підтверджені шляхом електронної інформаційної взаємодії з </w:t>
            </w:r>
            <w:proofErr w:type="spellStart"/>
            <w:r>
              <w:t>інформаційнокомунікаційними</w:t>
            </w:r>
            <w:proofErr w:type="spellEnd"/>
            <w:r>
              <w:t xml:space="preserve"> системами та публічними електронними реєстрами органів державної влади, такі документи та/або відомості не подаються, а в заяві зазначаються відомості, необхідні для верифікації особи та отримання даних з відповідних реєстрів і надання допомоги.</w:t>
            </w:r>
          </w:p>
        </w:tc>
      </w:tr>
      <w:tr w:rsidR="008C237A" w:rsidRPr="00BF6EE7" w14:paraId="11C51264" w14:textId="77777777" w:rsidTr="006B3AC2">
        <w:tc>
          <w:tcPr>
            <w:tcW w:w="641" w:type="dxa"/>
            <w:tcBorders>
              <w:top w:val="single" w:sz="6" w:space="0" w:color="000000"/>
              <w:left w:val="single" w:sz="6" w:space="0" w:color="000000"/>
              <w:bottom w:val="single" w:sz="6" w:space="0" w:color="000000"/>
              <w:right w:val="single" w:sz="6" w:space="0" w:color="000000"/>
            </w:tcBorders>
          </w:tcPr>
          <w:p w14:paraId="41FB401F" w14:textId="1FD8549B" w:rsidR="008C237A" w:rsidRPr="00BF6EE7" w:rsidRDefault="00817C80">
            <w:pPr>
              <w:jc w:val="center"/>
              <w:rPr>
                <w:rFonts w:ascii="Times New Roman" w:hAnsi="Times New Roman" w:cs="Times New Roman"/>
                <w:sz w:val="28"/>
                <w:szCs w:val="28"/>
              </w:rPr>
            </w:pPr>
            <w:r>
              <w:rPr>
                <w:rFonts w:ascii="Times New Roman" w:hAnsi="Times New Roman" w:cs="Times New Roman"/>
                <w:sz w:val="28"/>
                <w:szCs w:val="28"/>
              </w:rPr>
              <w:lastRenderedPageBreak/>
              <w:t>10</w:t>
            </w:r>
          </w:p>
        </w:tc>
        <w:tc>
          <w:tcPr>
            <w:tcW w:w="6229" w:type="dxa"/>
            <w:tcBorders>
              <w:top w:val="single" w:sz="6" w:space="0" w:color="000000"/>
              <w:left w:val="single" w:sz="6" w:space="0" w:color="000000"/>
              <w:bottom w:val="single" w:sz="6" w:space="0" w:color="000000"/>
              <w:right w:val="single" w:sz="6" w:space="0" w:color="000000"/>
            </w:tcBorders>
          </w:tcPr>
          <w:p w14:paraId="5ED7CCBC"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Спосіб подання документів, необхідних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58F00D5E" w14:textId="77777777" w:rsidR="00B9770F" w:rsidRDefault="00A02DB4" w:rsidP="00BF32CD">
            <w:pPr>
              <w:shd w:val="clear" w:color="auto" w:fill="FFFFFF"/>
              <w:spacing w:before="60" w:after="60"/>
              <w:jc w:val="both"/>
              <w:rPr>
                <w:rFonts w:ascii="Times New Roman" w:hAnsi="Times New Roman" w:cs="Times New Roman"/>
                <w:sz w:val="28"/>
                <w:szCs w:val="28"/>
              </w:rPr>
            </w:pPr>
            <w:r w:rsidRPr="00BF6EE7">
              <w:rPr>
                <w:rFonts w:ascii="Times New Roman" w:hAnsi="Times New Roman" w:cs="Times New Roman"/>
                <w:sz w:val="28"/>
                <w:szCs w:val="28"/>
              </w:rPr>
              <w:t xml:space="preserve"> </w:t>
            </w:r>
            <w:r w:rsidR="00245822" w:rsidRPr="00B9770F">
              <w:rPr>
                <w:rFonts w:ascii="Times New Roman" w:hAnsi="Times New Roman" w:cs="Times New Roman"/>
                <w:sz w:val="28"/>
                <w:szCs w:val="28"/>
              </w:rPr>
              <w:t xml:space="preserve"> </w:t>
            </w:r>
            <w:r w:rsidR="00BF32CD" w:rsidRPr="00B9770F">
              <w:rPr>
                <w:rFonts w:ascii="Times New Roman" w:hAnsi="Times New Roman" w:cs="Times New Roman"/>
                <w:sz w:val="28"/>
                <w:szCs w:val="28"/>
              </w:rPr>
              <w:t xml:space="preserve">  </w:t>
            </w:r>
            <w:r w:rsidR="00B9770F" w:rsidRPr="00B9770F">
              <w:rPr>
                <w:rFonts w:ascii="Times New Roman" w:hAnsi="Times New Roman" w:cs="Times New Roman"/>
                <w:sz w:val="28"/>
                <w:szCs w:val="28"/>
              </w:rPr>
              <w:t xml:space="preserve">У паперовій формі при особистому зверненні до сервісних центрів головних управлінь Пенсійного фонду України в областях та м. Києві, виконавчого органу сільської, селищної, міської, районної в місті разі утворення) ради, центрів надання адміністративних послуг; </w:t>
            </w:r>
          </w:p>
          <w:p w14:paraId="33B40D27" w14:textId="77777777" w:rsidR="00B9770F" w:rsidRDefault="00B9770F" w:rsidP="00BF32CD">
            <w:pPr>
              <w:shd w:val="clear" w:color="auto" w:fill="FFFFFF"/>
              <w:spacing w:before="60" w:after="60"/>
              <w:jc w:val="both"/>
              <w:rPr>
                <w:rFonts w:ascii="Times New Roman" w:hAnsi="Times New Roman" w:cs="Times New Roman"/>
                <w:sz w:val="28"/>
                <w:szCs w:val="28"/>
              </w:rPr>
            </w:pPr>
            <w:r w:rsidRPr="00B9770F">
              <w:rPr>
                <w:rFonts w:ascii="Times New Roman" w:hAnsi="Times New Roman" w:cs="Times New Roman"/>
                <w:sz w:val="28"/>
                <w:szCs w:val="28"/>
              </w:rPr>
              <w:t xml:space="preserve">y засобами поштового зв'язку до головних управлінь Пенсійного фонду України в областях та м. Києві; </w:t>
            </w:r>
          </w:p>
          <w:p w14:paraId="17D64295" w14:textId="1D69689D" w:rsidR="00A409C8" w:rsidRPr="00B9770F" w:rsidRDefault="00B9770F" w:rsidP="00BF32CD">
            <w:pPr>
              <w:shd w:val="clear" w:color="auto" w:fill="FFFFFF"/>
              <w:spacing w:before="60" w:after="60"/>
              <w:jc w:val="both"/>
              <w:rPr>
                <w:rFonts w:ascii="Times New Roman" w:hAnsi="Times New Roman" w:cs="Times New Roman"/>
                <w:sz w:val="28"/>
                <w:szCs w:val="28"/>
              </w:rPr>
            </w:pPr>
            <w:r w:rsidRPr="00B9770F">
              <w:rPr>
                <w:rFonts w:ascii="Times New Roman" w:hAnsi="Times New Roman" w:cs="Times New Roman"/>
                <w:sz w:val="28"/>
                <w:szCs w:val="28"/>
              </w:rPr>
              <w:t xml:space="preserve">в електронній формі (за технічної можливості) через </w:t>
            </w:r>
            <w:proofErr w:type="spellStart"/>
            <w:r w:rsidRPr="00B9770F">
              <w:rPr>
                <w:rFonts w:ascii="Times New Roman" w:hAnsi="Times New Roman" w:cs="Times New Roman"/>
                <w:sz w:val="28"/>
                <w:szCs w:val="28"/>
              </w:rPr>
              <w:t>вебпортал</w:t>
            </w:r>
            <w:proofErr w:type="spellEnd"/>
            <w:r w:rsidRPr="00B9770F">
              <w:rPr>
                <w:rFonts w:ascii="Times New Roman" w:hAnsi="Times New Roman" w:cs="Times New Roman"/>
                <w:sz w:val="28"/>
                <w:szCs w:val="28"/>
              </w:rPr>
              <w:t xml:space="preserve"> електронних послуг, мобільний Додаток Пенсійного фонду України або Єдиний державний </w:t>
            </w:r>
            <w:proofErr w:type="spellStart"/>
            <w:r w:rsidRPr="00B9770F">
              <w:rPr>
                <w:rFonts w:ascii="Times New Roman" w:hAnsi="Times New Roman" w:cs="Times New Roman"/>
                <w:sz w:val="28"/>
                <w:szCs w:val="28"/>
              </w:rPr>
              <w:t>вебпортал</w:t>
            </w:r>
            <w:proofErr w:type="spellEnd"/>
            <w:r w:rsidRPr="00B9770F">
              <w:rPr>
                <w:rFonts w:ascii="Times New Roman" w:hAnsi="Times New Roman" w:cs="Times New Roman"/>
                <w:sz w:val="28"/>
                <w:szCs w:val="28"/>
              </w:rPr>
              <w:t xml:space="preserve"> електронних послуг (Портал Дія) 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w:t>
            </w:r>
          </w:p>
        </w:tc>
      </w:tr>
      <w:tr w:rsidR="008C237A" w:rsidRPr="00BF6EE7" w14:paraId="3B6C6DE5" w14:textId="77777777" w:rsidTr="006B3AC2">
        <w:tc>
          <w:tcPr>
            <w:tcW w:w="641" w:type="dxa"/>
            <w:tcBorders>
              <w:top w:val="single" w:sz="6" w:space="0" w:color="000000"/>
              <w:left w:val="single" w:sz="6" w:space="0" w:color="000000"/>
              <w:bottom w:val="single" w:sz="6" w:space="0" w:color="000000"/>
              <w:right w:val="single" w:sz="6" w:space="0" w:color="000000"/>
            </w:tcBorders>
          </w:tcPr>
          <w:p w14:paraId="505F4C03" w14:textId="36E91A22" w:rsidR="008C237A" w:rsidRPr="00BF6EE7" w:rsidRDefault="00817C80">
            <w:pPr>
              <w:jc w:val="center"/>
              <w:rPr>
                <w:rFonts w:ascii="Times New Roman" w:hAnsi="Times New Roman" w:cs="Times New Roman"/>
                <w:sz w:val="28"/>
                <w:szCs w:val="28"/>
              </w:rPr>
            </w:pPr>
            <w:r>
              <w:rPr>
                <w:rFonts w:ascii="Times New Roman" w:hAnsi="Times New Roman" w:cs="Times New Roman"/>
                <w:sz w:val="28"/>
                <w:szCs w:val="28"/>
              </w:rPr>
              <w:t>11</w:t>
            </w:r>
          </w:p>
        </w:tc>
        <w:tc>
          <w:tcPr>
            <w:tcW w:w="6229" w:type="dxa"/>
            <w:tcBorders>
              <w:top w:val="single" w:sz="6" w:space="0" w:color="000000"/>
              <w:left w:val="single" w:sz="6" w:space="0" w:color="000000"/>
              <w:bottom w:val="single" w:sz="6" w:space="0" w:color="000000"/>
              <w:right w:val="single" w:sz="6" w:space="0" w:color="000000"/>
            </w:tcBorders>
          </w:tcPr>
          <w:p w14:paraId="72F3E614"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Платність (безоплатність)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11CE890D" w14:textId="77777777" w:rsidR="008C237A" w:rsidRPr="00BF6EE7" w:rsidRDefault="00150549">
            <w:pPr>
              <w:jc w:val="both"/>
              <w:rPr>
                <w:rFonts w:ascii="Times New Roman" w:hAnsi="Times New Roman" w:cs="Times New Roman"/>
                <w:sz w:val="28"/>
                <w:szCs w:val="28"/>
              </w:rPr>
            </w:pPr>
            <w:r w:rsidRPr="00BF6EE7">
              <w:rPr>
                <w:rFonts w:ascii="Times New Roman" w:hAnsi="Times New Roman" w:cs="Times New Roman"/>
                <w:sz w:val="28"/>
                <w:szCs w:val="28"/>
              </w:rPr>
              <w:t>Безоплатно</w:t>
            </w:r>
          </w:p>
        </w:tc>
      </w:tr>
      <w:tr w:rsidR="008C237A" w:rsidRPr="00BF6EE7" w14:paraId="7977A19D" w14:textId="77777777" w:rsidTr="006B3AC2">
        <w:tc>
          <w:tcPr>
            <w:tcW w:w="641" w:type="dxa"/>
            <w:tcBorders>
              <w:top w:val="single" w:sz="6" w:space="0" w:color="000000"/>
              <w:left w:val="single" w:sz="6" w:space="0" w:color="000000"/>
              <w:bottom w:val="single" w:sz="6" w:space="0" w:color="000000"/>
              <w:right w:val="single" w:sz="6" w:space="0" w:color="000000"/>
            </w:tcBorders>
          </w:tcPr>
          <w:p w14:paraId="49C0D08B" w14:textId="0434967A" w:rsidR="008C237A" w:rsidRPr="00BF6EE7" w:rsidRDefault="00817C80">
            <w:pPr>
              <w:jc w:val="center"/>
              <w:rPr>
                <w:rFonts w:ascii="Times New Roman" w:hAnsi="Times New Roman" w:cs="Times New Roman"/>
                <w:sz w:val="28"/>
                <w:szCs w:val="28"/>
              </w:rPr>
            </w:pPr>
            <w:r>
              <w:rPr>
                <w:rFonts w:ascii="Times New Roman" w:hAnsi="Times New Roman" w:cs="Times New Roman"/>
                <w:sz w:val="28"/>
                <w:szCs w:val="28"/>
              </w:rPr>
              <w:t>12</w:t>
            </w:r>
          </w:p>
        </w:tc>
        <w:tc>
          <w:tcPr>
            <w:tcW w:w="6229" w:type="dxa"/>
            <w:tcBorders>
              <w:top w:val="single" w:sz="6" w:space="0" w:color="000000"/>
              <w:left w:val="single" w:sz="6" w:space="0" w:color="000000"/>
              <w:bottom w:val="single" w:sz="6" w:space="0" w:color="000000"/>
              <w:right w:val="single" w:sz="6" w:space="0" w:color="000000"/>
            </w:tcBorders>
          </w:tcPr>
          <w:p w14:paraId="050D42FC"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Строк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68CF72E5" w14:textId="4346CC66" w:rsidR="008C237A" w:rsidRPr="00B9770F" w:rsidRDefault="00A02DB4" w:rsidP="006D7474">
            <w:pPr>
              <w:shd w:val="clear" w:color="auto" w:fill="FFFFFF"/>
              <w:spacing w:after="150"/>
              <w:jc w:val="both"/>
              <w:rPr>
                <w:rFonts w:ascii="Times New Roman" w:hAnsi="Times New Roman" w:cs="Times New Roman"/>
                <w:sz w:val="28"/>
                <w:szCs w:val="28"/>
              </w:rPr>
            </w:pPr>
            <w:r w:rsidRPr="00B9770F">
              <w:rPr>
                <w:rFonts w:ascii="Times New Roman" w:hAnsi="Times New Roman" w:cs="Times New Roman"/>
                <w:sz w:val="28"/>
                <w:szCs w:val="28"/>
              </w:rPr>
              <w:t xml:space="preserve"> </w:t>
            </w:r>
            <w:r w:rsidR="006D7474" w:rsidRPr="00B9770F">
              <w:rPr>
                <w:rFonts w:ascii="Times New Roman" w:hAnsi="Times New Roman" w:cs="Times New Roman"/>
                <w:sz w:val="28"/>
                <w:szCs w:val="28"/>
              </w:rPr>
              <w:t xml:space="preserve"> </w:t>
            </w:r>
            <w:r w:rsidR="00B9770F" w:rsidRPr="00B9770F">
              <w:rPr>
                <w:rFonts w:ascii="Times New Roman" w:hAnsi="Times New Roman" w:cs="Times New Roman"/>
                <w:sz w:val="28"/>
                <w:szCs w:val="28"/>
              </w:rPr>
              <w:t>Заява розглядається не пізніше ніж протягом 15 робочих днів після її надходження з усіма необхідними документами та/або відомостями.</w:t>
            </w:r>
          </w:p>
        </w:tc>
      </w:tr>
      <w:tr w:rsidR="008C237A" w:rsidRPr="00BF6EE7" w14:paraId="03083BE0" w14:textId="77777777" w:rsidTr="001346FF">
        <w:trPr>
          <w:trHeight w:val="1456"/>
        </w:trPr>
        <w:tc>
          <w:tcPr>
            <w:tcW w:w="641" w:type="dxa"/>
            <w:tcBorders>
              <w:top w:val="single" w:sz="6" w:space="0" w:color="000000"/>
              <w:left w:val="single" w:sz="6" w:space="0" w:color="000000"/>
              <w:bottom w:val="single" w:sz="6" w:space="0" w:color="000000"/>
              <w:right w:val="single" w:sz="6" w:space="0" w:color="000000"/>
            </w:tcBorders>
          </w:tcPr>
          <w:p w14:paraId="7D800FD9" w14:textId="42362858" w:rsidR="008C237A" w:rsidRPr="00BF6EE7" w:rsidRDefault="00150549" w:rsidP="00817C80">
            <w:pPr>
              <w:rPr>
                <w:rFonts w:ascii="Times New Roman" w:hAnsi="Times New Roman" w:cs="Times New Roman"/>
                <w:sz w:val="28"/>
                <w:szCs w:val="28"/>
              </w:rPr>
            </w:pPr>
            <w:r w:rsidRPr="00BF6EE7">
              <w:rPr>
                <w:rFonts w:ascii="Times New Roman" w:hAnsi="Times New Roman" w:cs="Times New Roman"/>
                <w:sz w:val="28"/>
                <w:szCs w:val="28"/>
              </w:rPr>
              <w:lastRenderedPageBreak/>
              <w:t>1</w:t>
            </w:r>
            <w:r w:rsidR="00817C80">
              <w:rPr>
                <w:rFonts w:ascii="Times New Roman" w:hAnsi="Times New Roman" w:cs="Times New Roman"/>
                <w:sz w:val="28"/>
                <w:szCs w:val="28"/>
              </w:rPr>
              <w:t>3</w:t>
            </w:r>
          </w:p>
        </w:tc>
        <w:tc>
          <w:tcPr>
            <w:tcW w:w="6229" w:type="dxa"/>
            <w:tcBorders>
              <w:top w:val="single" w:sz="6" w:space="0" w:color="000000"/>
              <w:left w:val="single" w:sz="6" w:space="0" w:color="000000"/>
              <w:bottom w:val="single" w:sz="6" w:space="0" w:color="000000"/>
              <w:right w:val="single" w:sz="6" w:space="0" w:color="000000"/>
            </w:tcBorders>
          </w:tcPr>
          <w:p w14:paraId="34ECF5F0"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Перелік підстав для відмови у наданні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573074E5" w14:textId="77777777" w:rsidR="00B9770F" w:rsidRDefault="00B9770F">
            <w:pPr>
              <w:shd w:val="clear" w:color="auto" w:fill="FFFFFF"/>
              <w:tabs>
                <w:tab w:val="left" w:pos="1565"/>
              </w:tabs>
              <w:spacing w:before="60" w:after="240"/>
              <w:jc w:val="both"/>
            </w:pPr>
            <w:r>
              <w:t xml:space="preserve">Допомога не призначається, якщо: </w:t>
            </w:r>
          </w:p>
          <w:p w14:paraId="45CB2ED7" w14:textId="77777777" w:rsidR="00B9770F" w:rsidRDefault="00B9770F">
            <w:pPr>
              <w:shd w:val="clear" w:color="auto" w:fill="FFFFFF"/>
              <w:tabs>
                <w:tab w:val="left" w:pos="1565"/>
              </w:tabs>
              <w:spacing w:before="60" w:after="240"/>
              <w:jc w:val="both"/>
            </w:pPr>
            <w:r>
              <w:t xml:space="preserve">особа не має права на допомогу; </w:t>
            </w:r>
          </w:p>
          <w:p w14:paraId="4B739680" w14:textId="77777777" w:rsidR="00B9770F" w:rsidRDefault="00B9770F">
            <w:pPr>
              <w:shd w:val="clear" w:color="auto" w:fill="FFFFFF"/>
              <w:tabs>
                <w:tab w:val="left" w:pos="1565"/>
              </w:tabs>
              <w:spacing w:before="60" w:after="240"/>
              <w:jc w:val="both"/>
            </w:pPr>
            <w:r>
              <w:t>сукупний дохід на одного отримувача в сім'ї перевищує чотири розміри прожиткового мінімуму для осіб, які втратили працездатність, на 1 січня року, в якому приймається рішення (при призначенні допомоги на наступний шестимісячний період);</w:t>
            </w:r>
          </w:p>
          <w:p w14:paraId="322CA325" w14:textId="77777777" w:rsidR="00B9770F" w:rsidRDefault="00B9770F">
            <w:pPr>
              <w:shd w:val="clear" w:color="auto" w:fill="FFFFFF"/>
              <w:tabs>
                <w:tab w:val="left" w:pos="1565"/>
              </w:tabs>
              <w:spacing w:before="60" w:after="240"/>
              <w:jc w:val="both"/>
            </w:pPr>
            <w:r>
              <w:t xml:space="preserve"> особа з числа членів сім'ї: </w:t>
            </w:r>
          </w:p>
          <w:p w14:paraId="66449947" w14:textId="77777777" w:rsidR="001346FF" w:rsidRDefault="00B9770F">
            <w:pPr>
              <w:shd w:val="clear" w:color="auto" w:fill="FFFFFF"/>
              <w:tabs>
                <w:tab w:val="left" w:pos="1565"/>
              </w:tabs>
              <w:spacing w:before="60" w:after="240"/>
              <w:jc w:val="both"/>
            </w:pPr>
            <w:r>
              <w:t>придбала транспортний засіб (механізм), що підлягає реєстрації в установленому законодавством порядку, з року випуску якого минуло менш як п'ять років (крім мопеда або причепа) (крім визначених категорій осіб / транспортних засобів);</w:t>
            </w:r>
          </w:p>
          <w:p w14:paraId="0A00A084" w14:textId="77777777" w:rsidR="001346FF" w:rsidRDefault="00B9770F">
            <w:pPr>
              <w:shd w:val="clear" w:color="auto" w:fill="FFFFFF"/>
              <w:tabs>
                <w:tab w:val="left" w:pos="1565"/>
              </w:tabs>
              <w:spacing w:before="60" w:after="240"/>
              <w:jc w:val="both"/>
            </w:pPr>
            <w:r>
              <w:t xml:space="preserve"> здійснила на суму, що перевищує 100 тис. гривень, купівлю земельної ділянки, квартири (будинку) (крім житла, розташованого на територіях, на яких ведуться (велися) бойові дії, зазначених у переліку територій, щодо яких не визначено дати завершення бойових дій (припинення можливості бойових дій) або тимчасової окупації, якщо купівля була здійснена до дати включення до переліку територій активних бойових дій, можливих бойових дій або тимчасової окупації, або житла, яке зруйновано), іншого нерухомого майна, цінних паперів та інших фінансових інструментів, віртуальних активів, оплатила (одноразово) інші товари довгострокового вжитку (крім автомобілів, будівельних матеріалів, якщо в особи пошкоджено знищено житло) або оплатила (одноразово) будь-які роботи або послуги (крім будівельних, якщо в особи пошкоджено / знищено житло, медичних, освітніх та житлово-комунальних послуг згідно </w:t>
            </w:r>
            <w:r>
              <w:lastRenderedPageBreak/>
              <w:t xml:space="preserve">із соціальною нормою житла); </w:t>
            </w:r>
          </w:p>
          <w:p w14:paraId="77486DF6" w14:textId="77777777" w:rsidR="001346FF" w:rsidRDefault="00B9770F">
            <w:pPr>
              <w:shd w:val="clear" w:color="auto" w:fill="FFFFFF"/>
              <w:tabs>
                <w:tab w:val="left" w:pos="1565"/>
              </w:tabs>
              <w:spacing w:before="60" w:after="240"/>
              <w:jc w:val="both"/>
            </w:pPr>
            <w:r>
              <w:t xml:space="preserve">має на депозитному банківському рахунку (рахунках) кошти в загальній сумі, що перевищує 100 тис. гривень, або облігації внутрішньої державної позики, строк погашення яких настав або визначений моментом пред'явлення вимоги, на загальну суму, що перевищує 100 тис. гривень, крім внутрішньо переміщених осіб, один із членів сім'ї яких отримує щорічну або одноразову державну грошову допомогу як особа, стосовно якої встановлено факт позбавлення особистої свободи внаслідок збройної агресії проти України, а також дитини-сироти, дитини, позбавленої батьківського піклування, дитини, щодо якої встановлено факт відсутності батьківського піклування та яка тимчасово або постійно влаштована в сім'ю </w:t>
            </w:r>
            <w:proofErr w:type="spellStart"/>
            <w:r>
              <w:t>редичів</w:t>
            </w:r>
            <w:proofErr w:type="spellEnd"/>
            <w:r>
              <w:t xml:space="preserve">, знайомих, прийомну сім'ю, сім'ю патронатного вихователя або дитячий будинок сімейного типу; здійснила операції з купівлі безготівкової та/або готівкової іноземної валюти (крім валюти, отриманої від благодійних організацій або придбаної для оплати медичних (у тому числі реабілітаційних, протезування) соціальних та/або освітніх послуг), а також банківських металів на загальну суму, що перевищує 100 тис. гривень; </w:t>
            </w:r>
          </w:p>
          <w:p w14:paraId="7F046988" w14:textId="77777777" w:rsidR="001346FF" w:rsidRDefault="00B9770F">
            <w:pPr>
              <w:shd w:val="clear" w:color="auto" w:fill="FFFFFF"/>
              <w:tabs>
                <w:tab w:val="left" w:pos="1565"/>
              </w:tabs>
              <w:spacing w:before="60" w:after="240"/>
              <w:jc w:val="both"/>
            </w:pPr>
            <w:r>
              <w:t xml:space="preserve">має у власності житлове приміщення /, частину житлового приміщення, що розташоване на територіях, не включених до переліку територій, або територіях, включених до переліку територій, щодо яких визначено дату завершення бойових дій (припинення можливості бойових дій) або тимчасової окупації (крім житлових приміщень, які непридатні для проживання, або житлового приміщення (частини житлового приміщення) площею менш як 13,65 </w:t>
            </w:r>
            <w:proofErr w:type="spellStart"/>
            <w:r>
              <w:t>кв</w:t>
            </w:r>
            <w:proofErr w:type="spellEnd"/>
            <w:r>
              <w:t xml:space="preserve">. метра (загальна площа) на одного члена сім'ї), або житлового приміщення (частини житлового приміщення), придбаного кошти, отримані на підставі договору кредиту, якщо </w:t>
            </w:r>
            <w:r>
              <w:lastRenderedPageBreak/>
              <w:t xml:space="preserve">перший внесок, сплачений особою з числа членів сім'ї, становив менш як 100 тис. гривень; </w:t>
            </w:r>
          </w:p>
          <w:p w14:paraId="3A72A55A" w14:textId="77777777" w:rsidR="001346FF" w:rsidRDefault="00B9770F">
            <w:pPr>
              <w:shd w:val="clear" w:color="auto" w:fill="FFFFFF"/>
              <w:tabs>
                <w:tab w:val="left" w:pos="1565"/>
              </w:tabs>
              <w:spacing w:before="60" w:after="240"/>
              <w:jc w:val="both"/>
            </w:pPr>
            <w:r>
              <w:t xml:space="preserve">здійснила купівлю квартири (будинку) за рахунок коштів, виділених з державного бюджету місцевим бюджетам на виплату грошової компенсації за належні для отримання житла приміщення (крім осіб, у яких квартира / будинок розташовані на територіях, включених до Переліку територій, крім територій, для яких визначено дати завершення бойових дій); </w:t>
            </w:r>
          </w:p>
          <w:p w14:paraId="2BE05994" w14:textId="77777777" w:rsidR="001346FF" w:rsidRDefault="00B9770F" w:rsidP="001346FF">
            <w:pPr>
              <w:shd w:val="clear" w:color="auto" w:fill="FFFFFF"/>
              <w:tabs>
                <w:tab w:val="left" w:pos="1565"/>
              </w:tabs>
              <w:spacing w:before="60" w:after="240"/>
              <w:jc w:val="both"/>
            </w:pPr>
            <w:r>
              <w:t xml:space="preserve">особа з числа членів сім'ї отримує субсидію або Входить до складу домогосподарства особи, яка отримує субсидію на оплату вартості або частини вартості найму (оренди) житлового приміщення (частини житлового приміщення); </w:t>
            </w:r>
          </w:p>
          <w:p w14:paraId="2421AABC" w14:textId="77777777" w:rsidR="001346FF" w:rsidRDefault="00B9770F" w:rsidP="001346FF">
            <w:pPr>
              <w:shd w:val="clear" w:color="auto" w:fill="FFFFFF"/>
              <w:tabs>
                <w:tab w:val="left" w:pos="1565"/>
              </w:tabs>
              <w:spacing w:before="60" w:after="240"/>
              <w:jc w:val="both"/>
            </w:pPr>
            <w:r>
              <w:t>особа з числа членів сім'ї здає в оренду житло, належить їй на праві власності, у тому числі розташоване на територіях, на яких ведуться (велися) бойові дії, зазначених у переліку територій, щодо яких не визначено дати завершення бойових (припинення можливості бойових дій) або тимчасової окупації, та/або купівля якого була здійснена після дати включення території, на якій розташоване житло, до переліку територій активних бойових дій, можливих бойових дій або тимчасової окупації;</w:t>
            </w:r>
          </w:p>
          <w:p w14:paraId="473311D3" w14:textId="77777777" w:rsidR="001346FF" w:rsidRDefault="00B9770F" w:rsidP="001346FF">
            <w:pPr>
              <w:shd w:val="clear" w:color="auto" w:fill="FFFFFF"/>
              <w:tabs>
                <w:tab w:val="left" w:pos="1565"/>
              </w:tabs>
              <w:spacing w:before="60" w:after="240"/>
              <w:jc w:val="both"/>
            </w:pPr>
            <w:r>
              <w:t xml:space="preserve">у разі повернення до покинутого місця проживання або виїзду за кордон на постійне проживання, або якщо строк перебування за кордоном перевищує 30 календарних днів підряд чи 60 календарних днів сукупно протягом шестимісячного періоду отримання допомоги (крім наявності </w:t>
            </w:r>
            <w:proofErr w:type="spellStart"/>
            <w:r>
              <w:t>обгрунтованих</w:t>
            </w:r>
            <w:proofErr w:type="spellEnd"/>
            <w:r>
              <w:t xml:space="preserve"> причин, підтверджених документально); </w:t>
            </w:r>
          </w:p>
          <w:p w14:paraId="1635F736" w14:textId="77777777" w:rsidR="001346FF" w:rsidRDefault="00B9770F" w:rsidP="001346FF">
            <w:pPr>
              <w:shd w:val="clear" w:color="auto" w:fill="FFFFFF"/>
              <w:tabs>
                <w:tab w:val="left" w:pos="1565"/>
              </w:tabs>
              <w:spacing w:before="60" w:after="240"/>
              <w:jc w:val="both"/>
            </w:pPr>
            <w:r>
              <w:t xml:space="preserve">уповноважена особа або отримувач (крім малолітніх та неповнолітніх дітей) зареєстрували задекларували місце свого </w:t>
            </w:r>
            <w:r>
              <w:lastRenderedPageBreak/>
              <w:t xml:space="preserve">проживання у житловому приміщенні / частині житлового приміщення, що зруйновані або пошкоджені внаслідок бойових дій, терористичних актів, диверсій, спричинених військовою агресією Російської Федерації, після факту їх пошкодження чи руйнування; </w:t>
            </w:r>
          </w:p>
          <w:p w14:paraId="1A2F1264" w14:textId="77777777" w:rsidR="001346FF" w:rsidRDefault="00B9770F" w:rsidP="001346FF">
            <w:pPr>
              <w:shd w:val="clear" w:color="auto" w:fill="FFFFFF"/>
              <w:tabs>
                <w:tab w:val="left" w:pos="1565"/>
              </w:tabs>
              <w:spacing w:before="60" w:after="240"/>
              <w:jc w:val="both"/>
            </w:pPr>
            <w:r>
              <w:t xml:space="preserve">на отримувача, який: </w:t>
            </w:r>
          </w:p>
          <w:p w14:paraId="5067637F" w14:textId="77777777" w:rsidR="001346FF" w:rsidRDefault="00B9770F" w:rsidP="001346FF">
            <w:pPr>
              <w:shd w:val="clear" w:color="auto" w:fill="FFFFFF"/>
              <w:tabs>
                <w:tab w:val="left" w:pos="1565"/>
              </w:tabs>
              <w:spacing w:before="60" w:after="240"/>
              <w:jc w:val="both"/>
            </w:pPr>
            <w:r>
              <w:t xml:space="preserve">перебував та після переміщення перебуває на повному державному утриманні в будинку дитини, дитячому будинку, дитячому будинку-інтернаті, психоневрологічному інтернаті, будинку-інтернаті для громадян похилого віку та осіб з інвалідністю, спеціальному будинку-інтернаті системи соціального захисту населення; </w:t>
            </w:r>
          </w:p>
          <w:p w14:paraId="1F647D1D" w14:textId="77777777" w:rsidR="001346FF" w:rsidRDefault="00B9770F" w:rsidP="001346FF">
            <w:pPr>
              <w:shd w:val="clear" w:color="auto" w:fill="FFFFFF"/>
              <w:tabs>
                <w:tab w:val="left" w:pos="1565"/>
              </w:tabs>
              <w:spacing w:before="60" w:after="240"/>
              <w:jc w:val="both"/>
            </w:pPr>
            <w:r>
              <w:t>перебував та після переміщення перебуває на повному державному утриманні в школі-інтернаті, закладі спеціалізованої освіти військового (військово-спортивного) спрямування;</w:t>
            </w:r>
          </w:p>
          <w:p w14:paraId="01ECB1F5" w14:textId="14CD9C61" w:rsidR="001346FF" w:rsidRDefault="00B9770F" w:rsidP="001346FF">
            <w:pPr>
              <w:shd w:val="clear" w:color="auto" w:fill="FFFFFF"/>
              <w:tabs>
                <w:tab w:val="left" w:pos="1565"/>
              </w:tabs>
              <w:spacing w:before="60" w:after="240"/>
              <w:jc w:val="both"/>
            </w:pPr>
            <w:r>
              <w:t xml:space="preserve">відбуває покарання в місцях позбавлення волі; </w:t>
            </w:r>
          </w:p>
          <w:p w14:paraId="2EF50065" w14:textId="77777777" w:rsidR="001346FF" w:rsidRDefault="00B9770F" w:rsidP="001346FF">
            <w:pPr>
              <w:shd w:val="clear" w:color="auto" w:fill="FFFFFF"/>
              <w:tabs>
                <w:tab w:val="left" w:pos="1565"/>
              </w:tabs>
              <w:spacing w:before="60" w:after="240"/>
              <w:jc w:val="both"/>
            </w:pPr>
            <w:r>
              <w:t>був засуджений за вчинення кримінального правопорушення, передбаченого статтями 109, 110, 111 або частинами третьою - восьмою статті 1111 Кримінального кодексу України, або оголошений у розшук;</w:t>
            </w:r>
          </w:p>
          <w:p w14:paraId="56621502" w14:textId="77777777" w:rsidR="001346FF" w:rsidRDefault="00B9770F" w:rsidP="001346FF">
            <w:pPr>
              <w:shd w:val="clear" w:color="auto" w:fill="FFFFFF"/>
              <w:tabs>
                <w:tab w:val="left" w:pos="1565"/>
              </w:tabs>
              <w:spacing w:before="60" w:after="240"/>
              <w:jc w:val="both"/>
            </w:pPr>
            <w:r>
              <w:t xml:space="preserve"> здає в оренду житло, яке належить їй на праві власності, у тому числі розташоване на територіях, на яких ведуться (велися) бойові дії, зазначених у переліку територій, щодо яких не визначено дати завершення бойових дій (припинення можливості бойових дій) або тимчасової окупації, та/або купівля якого була здійснена після дати включення території, на якій розташоване житло, до переліку територій активних бойових дій, </w:t>
            </w:r>
            <w:r>
              <w:lastRenderedPageBreak/>
              <w:t>можливих бойових дій або тимчасової окупації;</w:t>
            </w:r>
          </w:p>
          <w:p w14:paraId="01A3C6A4" w14:textId="0BCCBF41" w:rsidR="008C237A" w:rsidRPr="001346FF" w:rsidRDefault="00B9770F" w:rsidP="001346FF">
            <w:pPr>
              <w:shd w:val="clear" w:color="auto" w:fill="FFFFFF"/>
              <w:tabs>
                <w:tab w:val="left" w:pos="1565"/>
              </w:tabs>
              <w:spacing w:before="60" w:after="240"/>
              <w:jc w:val="both"/>
            </w:pPr>
            <w:r>
              <w:t xml:space="preserve"> необхідні документи та/або відомості не подані протягом 30 календарних днів з дня одержання повідомлення органу Пенсійного фонду України.</w:t>
            </w:r>
          </w:p>
        </w:tc>
      </w:tr>
      <w:tr w:rsidR="008C237A" w:rsidRPr="00BF6EE7" w14:paraId="5717256E" w14:textId="77777777" w:rsidTr="006B3AC2">
        <w:tc>
          <w:tcPr>
            <w:tcW w:w="641" w:type="dxa"/>
            <w:tcBorders>
              <w:top w:val="single" w:sz="6" w:space="0" w:color="000000"/>
              <w:left w:val="single" w:sz="6" w:space="0" w:color="000000"/>
              <w:bottom w:val="single" w:sz="6" w:space="0" w:color="000000"/>
              <w:right w:val="single" w:sz="6" w:space="0" w:color="000000"/>
            </w:tcBorders>
          </w:tcPr>
          <w:p w14:paraId="6DEDBFFD" w14:textId="54B93620" w:rsidR="008C237A" w:rsidRPr="00BF6EE7" w:rsidRDefault="00817C80">
            <w:pPr>
              <w:rPr>
                <w:rFonts w:ascii="Times New Roman" w:hAnsi="Times New Roman" w:cs="Times New Roman"/>
                <w:sz w:val="28"/>
                <w:szCs w:val="28"/>
              </w:rPr>
            </w:pPr>
            <w:r>
              <w:rPr>
                <w:rFonts w:ascii="Times New Roman" w:hAnsi="Times New Roman" w:cs="Times New Roman"/>
                <w:sz w:val="28"/>
                <w:szCs w:val="28"/>
              </w:rPr>
              <w:lastRenderedPageBreak/>
              <w:t>14</w:t>
            </w:r>
          </w:p>
        </w:tc>
        <w:tc>
          <w:tcPr>
            <w:tcW w:w="6229" w:type="dxa"/>
            <w:tcBorders>
              <w:top w:val="single" w:sz="6" w:space="0" w:color="000000"/>
              <w:left w:val="single" w:sz="6" w:space="0" w:color="000000"/>
              <w:bottom w:val="single" w:sz="6" w:space="0" w:color="000000"/>
              <w:right w:val="single" w:sz="6" w:space="0" w:color="000000"/>
            </w:tcBorders>
          </w:tcPr>
          <w:p w14:paraId="54EB3A6A"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Результат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5F2CDC95" w14:textId="56E8BF70" w:rsidR="008C237A" w:rsidRPr="00BF6EE7" w:rsidRDefault="00817C80" w:rsidP="00817C80">
            <w:pPr>
              <w:tabs>
                <w:tab w:val="left" w:pos="358"/>
                <w:tab w:val="left" w:pos="449"/>
              </w:tabs>
              <w:jc w:val="both"/>
              <w:rPr>
                <w:rFonts w:ascii="Times New Roman" w:hAnsi="Times New Roman" w:cs="Times New Roman"/>
                <w:sz w:val="28"/>
                <w:szCs w:val="28"/>
              </w:rPr>
            </w:pPr>
            <w:r>
              <w:t xml:space="preserve">Орган Пенсійного фонду України приймає рішення про призначення допомоги / відмову в призначенні допомоги. У разі коли до заяви не додані всі необхідні документи та/або відомості, орган Пенсійного фонду України повідомляє заявника, які документи та/або відомості мають бути подані додатково. Якщо вони будуть подані не пізніше ніж протягом одного </w:t>
            </w:r>
            <w:proofErr w:type="spellStart"/>
            <w:r>
              <w:t>міся</w:t>
            </w:r>
            <w:proofErr w:type="spellEnd"/>
            <w:r>
              <w:t xml:space="preserve"> ця з дня одержання зазначеного повідомлення, днем (місяцем) звернення за призначенням допомоги вважається день (місяць) прийняття або відправлення заяви.  </w:t>
            </w:r>
          </w:p>
        </w:tc>
      </w:tr>
      <w:tr w:rsidR="008C237A" w:rsidRPr="00BF6EE7" w14:paraId="76C4019F" w14:textId="77777777" w:rsidTr="006B3AC2">
        <w:tc>
          <w:tcPr>
            <w:tcW w:w="641" w:type="dxa"/>
            <w:tcBorders>
              <w:top w:val="single" w:sz="6" w:space="0" w:color="000000"/>
              <w:left w:val="single" w:sz="6" w:space="0" w:color="000000"/>
              <w:bottom w:val="single" w:sz="6" w:space="0" w:color="000000"/>
              <w:right w:val="single" w:sz="6" w:space="0" w:color="000000"/>
            </w:tcBorders>
          </w:tcPr>
          <w:p w14:paraId="2E03DCFB" w14:textId="1CB08DFF" w:rsidR="008C237A" w:rsidRPr="00BF6EE7" w:rsidRDefault="00150549" w:rsidP="00817C80">
            <w:pPr>
              <w:rPr>
                <w:rFonts w:ascii="Times New Roman" w:hAnsi="Times New Roman" w:cs="Times New Roman"/>
                <w:sz w:val="28"/>
                <w:szCs w:val="28"/>
              </w:rPr>
            </w:pPr>
            <w:r w:rsidRPr="00BF6EE7">
              <w:rPr>
                <w:rFonts w:ascii="Times New Roman" w:hAnsi="Times New Roman" w:cs="Times New Roman"/>
                <w:sz w:val="28"/>
                <w:szCs w:val="28"/>
              </w:rPr>
              <w:t>1</w:t>
            </w:r>
            <w:r w:rsidR="00817C80">
              <w:rPr>
                <w:rFonts w:ascii="Times New Roman" w:hAnsi="Times New Roman" w:cs="Times New Roman"/>
                <w:sz w:val="28"/>
                <w:szCs w:val="28"/>
              </w:rPr>
              <w:t>5</w:t>
            </w:r>
          </w:p>
        </w:tc>
        <w:tc>
          <w:tcPr>
            <w:tcW w:w="6229" w:type="dxa"/>
            <w:tcBorders>
              <w:top w:val="single" w:sz="6" w:space="0" w:color="000000"/>
              <w:left w:val="single" w:sz="6" w:space="0" w:color="000000"/>
              <w:bottom w:val="single" w:sz="6" w:space="0" w:color="000000"/>
              <w:right w:val="single" w:sz="6" w:space="0" w:color="000000"/>
            </w:tcBorders>
          </w:tcPr>
          <w:p w14:paraId="654151DD" w14:textId="52974104" w:rsidR="008C237A" w:rsidRPr="00BF6EE7" w:rsidRDefault="006D7474">
            <w:pPr>
              <w:shd w:val="clear" w:color="auto" w:fill="FFFFFF"/>
              <w:tabs>
                <w:tab w:val="left" w:pos="1565"/>
              </w:tabs>
              <w:spacing w:before="60" w:after="240"/>
              <w:jc w:val="both"/>
              <w:rPr>
                <w:rFonts w:ascii="Times New Roman" w:hAnsi="Times New Roman" w:cs="Times New Roman"/>
                <w:sz w:val="28"/>
                <w:szCs w:val="28"/>
              </w:rPr>
            </w:pPr>
            <w:r>
              <w:rPr>
                <w:rFonts w:ascii="Times New Roman" w:hAnsi="Times New Roman" w:cs="Times New Roman"/>
                <w:sz w:val="28"/>
                <w:szCs w:val="28"/>
              </w:rPr>
              <w:t>С</w:t>
            </w:r>
            <w:r w:rsidR="00150549" w:rsidRPr="00BF6EE7">
              <w:rPr>
                <w:rFonts w:ascii="Times New Roman" w:hAnsi="Times New Roman" w:cs="Times New Roman"/>
                <w:sz w:val="28"/>
                <w:szCs w:val="28"/>
              </w:rPr>
              <w:t>пособи отримання відповіді (результату)</w:t>
            </w:r>
          </w:p>
        </w:tc>
        <w:tc>
          <w:tcPr>
            <w:tcW w:w="8190" w:type="dxa"/>
            <w:tcBorders>
              <w:top w:val="single" w:sz="6" w:space="0" w:color="000000"/>
              <w:left w:val="single" w:sz="6" w:space="0" w:color="000000"/>
              <w:bottom w:val="single" w:sz="6" w:space="0" w:color="000000"/>
              <w:right w:val="single" w:sz="6" w:space="0" w:color="000000"/>
            </w:tcBorders>
          </w:tcPr>
          <w:p w14:paraId="15EE6C78" w14:textId="1153CCE9" w:rsidR="008C237A" w:rsidRPr="00BF6EE7" w:rsidRDefault="00817C80">
            <w:pPr>
              <w:pBdr>
                <w:top w:val="nil"/>
                <w:left w:val="nil"/>
                <w:bottom w:val="nil"/>
                <w:right w:val="nil"/>
                <w:between w:val="nil"/>
              </w:pBdr>
              <w:tabs>
                <w:tab w:val="left" w:pos="358"/>
              </w:tabs>
              <w:jc w:val="both"/>
              <w:rPr>
                <w:rFonts w:ascii="Times New Roman" w:eastAsia="Times New Roman" w:hAnsi="Times New Roman" w:cs="Times New Roman"/>
                <w:color w:val="000000"/>
                <w:sz w:val="28"/>
                <w:szCs w:val="28"/>
              </w:rPr>
            </w:pPr>
            <w:r>
              <w:t xml:space="preserve">Орган Пенсійного фонду України повідомляє про прийняте рішення невідкладно, а за наявності </w:t>
            </w:r>
            <w:proofErr w:type="spellStart"/>
            <w:r>
              <w:t>обгрунтованих</w:t>
            </w:r>
            <w:proofErr w:type="spellEnd"/>
            <w:r>
              <w:t xml:space="preserve"> причин - не більш як через три робочі дні з дня прийняття відповідного рішення шляхом надсилання повідомлення у паперовій або електронній формі (за наявності адреси електронної пошти), </w:t>
            </w:r>
            <w:proofErr w:type="spellStart"/>
            <w:r>
              <w:t>вебпортал</w:t>
            </w:r>
            <w:proofErr w:type="spellEnd"/>
            <w:r>
              <w:t xml:space="preserve"> електронних послуг Пенсійного фонду України. Якщо заява з необхідними документами та/або відомостями були подані через центр надання </w:t>
            </w:r>
            <w:proofErr w:type="spellStart"/>
            <w:r>
              <w:t>адмі</w:t>
            </w:r>
            <w:proofErr w:type="spellEnd"/>
            <w:r>
              <w:t xml:space="preserve"> </w:t>
            </w:r>
            <w:proofErr w:type="spellStart"/>
            <w:r>
              <w:t>ністративних</w:t>
            </w:r>
            <w:proofErr w:type="spellEnd"/>
            <w:r>
              <w:t xml:space="preserve"> послуг, орган Пенсійного фонду України інформує центр надання адміністративних послуг про прийняте рішення протягом трьох робочих днів з дня прийняття рішення.</w:t>
            </w:r>
          </w:p>
        </w:tc>
      </w:tr>
    </w:tbl>
    <w:p w14:paraId="587F1C48" w14:textId="77777777" w:rsidR="008C237A" w:rsidRPr="00BF6EE7" w:rsidRDefault="008C237A">
      <w:pPr>
        <w:rPr>
          <w:rFonts w:ascii="Times New Roman" w:hAnsi="Times New Roman" w:cs="Times New Roman"/>
          <w:b/>
          <w:i/>
          <w:color w:val="000000"/>
          <w:sz w:val="28"/>
          <w:szCs w:val="28"/>
        </w:rPr>
      </w:pPr>
      <w:bookmarkStart w:id="3" w:name="bookmark=id.2et92p0" w:colFirst="0" w:colLast="0"/>
      <w:bookmarkEnd w:id="3"/>
    </w:p>
    <w:p w14:paraId="1F6CE92C" w14:textId="77777777" w:rsidR="008C237A" w:rsidRDefault="008C237A">
      <w:pPr>
        <w:rPr>
          <w:b/>
          <w:i/>
          <w:color w:val="000000"/>
          <w:sz w:val="28"/>
          <w:szCs w:val="28"/>
        </w:rPr>
      </w:pPr>
    </w:p>
    <w:p w14:paraId="303A0FDB" w14:textId="77777777" w:rsidR="008C237A" w:rsidRDefault="006B3AC2">
      <w:pPr>
        <w:rPr>
          <w:b/>
          <w:i/>
          <w:sz w:val="28"/>
          <w:szCs w:val="28"/>
        </w:rPr>
      </w:pPr>
      <w:r>
        <w:rPr>
          <w:b/>
          <w:sz w:val="28"/>
          <w:szCs w:val="28"/>
        </w:rPr>
        <w:t xml:space="preserve"> </w:t>
      </w:r>
    </w:p>
    <w:sectPr w:rsidR="008C237A">
      <w:headerReference w:type="default" r:id="rId9"/>
      <w:pgSz w:w="16838" w:h="11906" w:orient="landscape"/>
      <w:pgMar w:top="1134" w:right="851" w:bottom="1418" w:left="851" w:header="510" w:footer="73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D9FDFD" w14:textId="77777777" w:rsidR="00996611" w:rsidRDefault="00996611">
      <w:r>
        <w:separator/>
      </w:r>
    </w:p>
  </w:endnote>
  <w:endnote w:type="continuationSeparator" w:id="0">
    <w:p w14:paraId="7F7A8A91" w14:textId="77777777" w:rsidR="00996611" w:rsidRDefault="00996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charset w:val="00"/>
    <w:family w:val="auto"/>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EE011D" w14:textId="77777777" w:rsidR="00996611" w:rsidRDefault="00996611">
      <w:r>
        <w:separator/>
      </w:r>
    </w:p>
  </w:footnote>
  <w:footnote w:type="continuationSeparator" w:id="0">
    <w:p w14:paraId="5675EF9F" w14:textId="77777777" w:rsidR="00996611" w:rsidRDefault="009966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21955" w14:textId="77777777" w:rsidR="008C237A" w:rsidRDefault="00150549">
    <w:pPr>
      <w:pBdr>
        <w:top w:val="nil"/>
        <w:left w:val="nil"/>
        <w:bottom w:val="nil"/>
        <w:right w:val="nil"/>
        <w:between w:val="nil"/>
      </w:pBdr>
      <w:tabs>
        <w:tab w:val="center" w:pos="4677"/>
        <w:tab w:val="right" w:pos="9355"/>
      </w:tabs>
      <w:jc w:val="center"/>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sidR="00ED778A">
      <w:rPr>
        <w:noProof/>
        <w:color w:val="000000"/>
        <w:sz w:val="28"/>
        <w:szCs w:val="28"/>
      </w:rPr>
      <w:t>2</w:t>
    </w:r>
    <w:r>
      <w:rPr>
        <w:color w:val="000000"/>
        <w:sz w:val="28"/>
        <w:szCs w:val="28"/>
      </w:rPr>
      <w:fldChar w:fldCharType="end"/>
    </w:r>
  </w:p>
  <w:p w14:paraId="53E2CBF0" w14:textId="77777777" w:rsidR="008C237A" w:rsidRDefault="008C237A">
    <w:pPr>
      <w:pBdr>
        <w:top w:val="nil"/>
        <w:left w:val="nil"/>
        <w:bottom w:val="nil"/>
        <w:right w:val="nil"/>
        <w:between w:val="nil"/>
      </w:pBdr>
      <w:tabs>
        <w:tab w:val="center" w:pos="4677"/>
        <w:tab w:val="right" w:pos="9355"/>
      </w:tabs>
      <w:rPr>
        <w:color w:val="00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F6E60"/>
    <w:multiLevelType w:val="hybridMultilevel"/>
    <w:tmpl w:val="AD623372"/>
    <w:lvl w:ilvl="0" w:tplc="004E205C">
      <w:numFmt w:val="bullet"/>
      <w:lvlText w:val="-"/>
      <w:lvlJc w:val="left"/>
      <w:pPr>
        <w:ind w:left="720" w:hanging="360"/>
      </w:pPr>
      <w:rPr>
        <w:rFonts w:ascii="Times New Roman" w:eastAsia="Bookman Old Style"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2F12090B"/>
    <w:multiLevelType w:val="hybridMultilevel"/>
    <w:tmpl w:val="7C3A43BA"/>
    <w:lvl w:ilvl="0" w:tplc="CBD2CE64">
      <w:start w:val="1"/>
      <w:numFmt w:val="decimal"/>
      <w:lvlText w:val="%1."/>
      <w:lvlJc w:val="left"/>
      <w:pPr>
        <w:ind w:left="727" w:hanging="360"/>
      </w:pPr>
      <w:rPr>
        <w:rFonts w:hint="default"/>
      </w:rPr>
    </w:lvl>
    <w:lvl w:ilvl="1" w:tplc="04220019" w:tentative="1">
      <w:start w:val="1"/>
      <w:numFmt w:val="lowerLetter"/>
      <w:lvlText w:val="%2."/>
      <w:lvlJc w:val="left"/>
      <w:pPr>
        <w:ind w:left="1447" w:hanging="360"/>
      </w:pPr>
    </w:lvl>
    <w:lvl w:ilvl="2" w:tplc="0422001B" w:tentative="1">
      <w:start w:val="1"/>
      <w:numFmt w:val="lowerRoman"/>
      <w:lvlText w:val="%3."/>
      <w:lvlJc w:val="right"/>
      <w:pPr>
        <w:ind w:left="2167" w:hanging="180"/>
      </w:pPr>
    </w:lvl>
    <w:lvl w:ilvl="3" w:tplc="0422000F" w:tentative="1">
      <w:start w:val="1"/>
      <w:numFmt w:val="decimal"/>
      <w:lvlText w:val="%4."/>
      <w:lvlJc w:val="left"/>
      <w:pPr>
        <w:ind w:left="2887" w:hanging="360"/>
      </w:pPr>
    </w:lvl>
    <w:lvl w:ilvl="4" w:tplc="04220019" w:tentative="1">
      <w:start w:val="1"/>
      <w:numFmt w:val="lowerLetter"/>
      <w:lvlText w:val="%5."/>
      <w:lvlJc w:val="left"/>
      <w:pPr>
        <w:ind w:left="3607" w:hanging="360"/>
      </w:pPr>
    </w:lvl>
    <w:lvl w:ilvl="5" w:tplc="0422001B" w:tentative="1">
      <w:start w:val="1"/>
      <w:numFmt w:val="lowerRoman"/>
      <w:lvlText w:val="%6."/>
      <w:lvlJc w:val="right"/>
      <w:pPr>
        <w:ind w:left="4327" w:hanging="180"/>
      </w:pPr>
    </w:lvl>
    <w:lvl w:ilvl="6" w:tplc="0422000F" w:tentative="1">
      <w:start w:val="1"/>
      <w:numFmt w:val="decimal"/>
      <w:lvlText w:val="%7."/>
      <w:lvlJc w:val="left"/>
      <w:pPr>
        <w:ind w:left="5047" w:hanging="360"/>
      </w:pPr>
    </w:lvl>
    <w:lvl w:ilvl="7" w:tplc="04220019" w:tentative="1">
      <w:start w:val="1"/>
      <w:numFmt w:val="lowerLetter"/>
      <w:lvlText w:val="%8."/>
      <w:lvlJc w:val="left"/>
      <w:pPr>
        <w:ind w:left="5767" w:hanging="360"/>
      </w:pPr>
    </w:lvl>
    <w:lvl w:ilvl="8" w:tplc="0422001B" w:tentative="1">
      <w:start w:val="1"/>
      <w:numFmt w:val="lowerRoman"/>
      <w:lvlText w:val="%9."/>
      <w:lvlJc w:val="right"/>
      <w:pPr>
        <w:ind w:left="6487" w:hanging="180"/>
      </w:pPr>
    </w:lvl>
  </w:abstractNum>
  <w:abstractNum w:abstractNumId="2">
    <w:nsid w:val="2F4B7E3B"/>
    <w:multiLevelType w:val="hybridMultilevel"/>
    <w:tmpl w:val="9A32F11E"/>
    <w:lvl w:ilvl="0" w:tplc="05CA8728">
      <w:start w:val="1"/>
      <w:numFmt w:val="decimal"/>
      <w:lvlText w:val="%1."/>
      <w:lvlJc w:val="left"/>
      <w:pPr>
        <w:ind w:left="1117" w:hanging="390"/>
      </w:pPr>
      <w:rPr>
        <w:rFonts w:hint="default"/>
      </w:rPr>
    </w:lvl>
    <w:lvl w:ilvl="1" w:tplc="04220019" w:tentative="1">
      <w:start w:val="1"/>
      <w:numFmt w:val="lowerLetter"/>
      <w:lvlText w:val="%2."/>
      <w:lvlJc w:val="left"/>
      <w:pPr>
        <w:ind w:left="1807" w:hanging="360"/>
      </w:pPr>
    </w:lvl>
    <w:lvl w:ilvl="2" w:tplc="0422001B" w:tentative="1">
      <w:start w:val="1"/>
      <w:numFmt w:val="lowerRoman"/>
      <w:lvlText w:val="%3."/>
      <w:lvlJc w:val="right"/>
      <w:pPr>
        <w:ind w:left="2527" w:hanging="180"/>
      </w:pPr>
    </w:lvl>
    <w:lvl w:ilvl="3" w:tplc="0422000F" w:tentative="1">
      <w:start w:val="1"/>
      <w:numFmt w:val="decimal"/>
      <w:lvlText w:val="%4."/>
      <w:lvlJc w:val="left"/>
      <w:pPr>
        <w:ind w:left="3247" w:hanging="360"/>
      </w:pPr>
    </w:lvl>
    <w:lvl w:ilvl="4" w:tplc="04220019" w:tentative="1">
      <w:start w:val="1"/>
      <w:numFmt w:val="lowerLetter"/>
      <w:lvlText w:val="%5."/>
      <w:lvlJc w:val="left"/>
      <w:pPr>
        <w:ind w:left="3967" w:hanging="360"/>
      </w:pPr>
    </w:lvl>
    <w:lvl w:ilvl="5" w:tplc="0422001B" w:tentative="1">
      <w:start w:val="1"/>
      <w:numFmt w:val="lowerRoman"/>
      <w:lvlText w:val="%6."/>
      <w:lvlJc w:val="right"/>
      <w:pPr>
        <w:ind w:left="4687" w:hanging="180"/>
      </w:pPr>
    </w:lvl>
    <w:lvl w:ilvl="6" w:tplc="0422000F" w:tentative="1">
      <w:start w:val="1"/>
      <w:numFmt w:val="decimal"/>
      <w:lvlText w:val="%7."/>
      <w:lvlJc w:val="left"/>
      <w:pPr>
        <w:ind w:left="5407" w:hanging="360"/>
      </w:pPr>
    </w:lvl>
    <w:lvl w:ilvl="7" w:tplc="04220019" w:tentative="1">
      <w:start w:val="1"/>
      <w:numFmt w:val="lowerLetter"/>
      <w:lvlText w:val="%8."/>
      <w:lvlJc w:val="left"/>
      <w:pPr>
        <w:ind w:left="6127" w:hanging="360"/>
      </w:pPr>
    </w:lvl>
    <w:lvl w:ilvl="8" w:tplc="0422001B" w:tentative="1">
      <w:start w:val="1"/>
      <w:numFmt w:val="lowerRoman"/>
      <w:lvlText w:val="%9."/>
      <w:lvlJc w:val="right"/>
      <w:pPr>
        <w:ind w:left="684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37A"/>
    <w:rsid w:val="00001403"/>
    <w:rsid w:val="0010643E"/>
    <w:rsid w:val="001305EC"/>
    <w:rsid w:val="001346FF"/>
    <w:rsid w:val="00150549"/>
    <w:rsid w:val="001B6982"/>
    <w:rsid w:val="002128E5"/>
    <w:rsid w:val="00245822"/>
    <w:rsid w:val="003247CB"/>
    <w:rsid w:val="00387897"/>
    <w:rsid w:val="003D76EC"/>
    <w:rsid w:val="004716E3"/>
    <w:rsid w:val="004C0845"/>
    <w:rsid w:val="005739A2"/>
    <w:rsid w:val="005B1D6F"/>
    <w:rsid w:val="006B3AC2"/>
    <w:rsid w:val="006D7474"/>
    <w:rsid w:val="00745E1B"/>
    <w:rsid w:val="007509B9"/>
    <w:rsid w:val="00765B19"/>
    <w:rsid w:val="00780422"/>
    <w:rsid w:val="007F10C3"/>
    <w:rsid w:val="00817C80"/>
    <w:rsid w:val="008C237A"/>
    <w:rsid w:val="00996611"/>
    <w:rsid w:val="009C1575"/>
    <w:rsid w:val="009D3E2A"/>
    <w:rsid w:val="00A02DB4"/>
    <w:rsid w:val="00A33385"/>
    <w:rsid w:val="00A409C8"/>
    <w:rsid w:val="00B9770F"/>
    <w:rsid w:val="00BF32CD"/>
    <w:rsid w:val="00BF6EE7"/>
    <w:rsid w:val="00E0416D"/>
    <w:rsid w:val="00ED77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34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Bookman Old Style" w:hAnsi="Bookman Old Style" w:cs="Bookman Old Style"/>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Pr>
  </w:style>
  <w:style w:type="paragraph" w:customStyle="1" w:styleId="rvps14">
    <w:name w:val="rvps14"/>
    <w:basedOn w:val="a"/>
    <w:rsid w:val="00904780"/>
    <w:pPr>
      <w:spacing w:before="100" w:beforeAutospacing="1" w:after="100" w:afterAutospacing="1"/>
    </w:pPr>
    <w:rPr>
      <w:rFonts w:ascii="Times New Roman" w:eastAsia="Times New Roman" w:hAnsi="Times New Roman" w:cs="Times New Roman"/>
    </w:rPr>
  </w:style>
  <w:style w:type="paragraph" w:styleId="a6">
    <w:name w:val="List Paragraph"/>
    <w:basedOn w:val="a"/>
    <w:uiPriority w:val="99"/>
    <w:qFormat/>
    <w:rsid w:val="004D3365"/>
    <w:pPr>
      <w:ind w:left="720"/>
      <w:contextualSpacing/>
      <w:jc w:val="both"/>
    </w:pPr>
    <w:rPr>
      <w:rFonts w:ascii="Times New Roman" w:eastAsia="Times New Roman" w:hAnsi="Times New Roman" w:cs="Times New Roman"/>
      <w:sz w:val="28"/>
      <w:szCs w:val="28"/>
    </w:rPr>
  </w:style>
  <w:style w:type="table" w:customStyle="1" w:styleId="a7">
    <w:basedOn w:val="TableNormal1"/>
    <w:tblPr>
      <w:tblStyleRowBandSize w:val="1"/>
      <w:tblStyleColBandSize w:val="1"/>
      <w:tblCellMar>
        <w:top w:w="60" w:type="dxa"/>
        <w:left w:w="60" w:type="dxa"/>
        <w:bottom w:w="60" w:type="dxa"/>
        <w:right w:w="60" w:type="dxa"/>
      </w:tblCellMar>
    </w:tblPr>
  </w:style>
  <w:style w:type="paragraph" w:styleId="a8">
    <w:name w:val="header"/>
    <w:basedOn w:val="a"/>
    <w:link w:val="a9"/>
    <w:uiPriority w:val="99"/>
    <w:unhideWhenUsed/>
    <w:rsid w:val="00DF536D"/>
    <w:pPr>
      <w:tabs>
        <w:tab w:val="center" w:pos="4677"/>
        <w:tab w:val="right" w:pos="9355"/>
      </w:tabs>
    </w:pPr>
  </w:style>
  <w:style w:type="character" w:customStyle="1" w:styleId="a9">
    <w:name w:val="Верхній колонтитул Знак"/>
    <w:basedOn w:val="a0"/>
    <w:link w:val="a8"/>
    <w:uiPriority w:val="99"/>
    <w:rsid w:val="00DF536D"/>
  </w:style>
  <w:style w:type="paragraph" w:styleId="aa">
    <w:name w:val="footer"/>
    <w:basedOn w:val="a"/>
    <w:link w:val="ab"/>
    <w:uiPriority w:val="99"/>
    <w:unhideWhenUsed/>
    <w:rsid w:val="00DF536D"/>
    <w:pPr>
      <w:tabs>
        <w:tab w:val="center" w:pos="4677"/>
        <w:tab w:val="right" w:pos="9355"/>
      </w:tabs>
    </w:pPr>
  </w:style>
  <w:style w:type="character" w:customStyle="1" w:styleId="ab">
    <w:name w:val="Нижній колонтитул Знак"/>
    <w:basedOn w:val="a0"/>
    <w:link w:val="aa"/>
    <w:uiPriority w:val="99"/>
    <w:rsid w:val="00DF536D"/>
  </w:style>
  <w:style w:type="character" w:styleId="ac">
    <w:name w:val="Strong"/>
    <w:basedOn w:val="a0"/>
    <w:uiPriority w:val="22"/>
    <w:qFormat/>
    <w:rsid w:val="00DF536D"/>
    <w:rPr>
      <w:b/>
      <w:bCs/>
    </w:rPr>
  </w:style>
  <w:style w:type="table" w:customStyle="1" w:styleId="ad">
    <w:basedOn w:val="TableNormal0"/>
    <w:tblPr>
      <w:tblStyleRowBandSize w:val="1"/>
      <w:tblStyleColBandSize w:val="1"/>
      <w:tblCellMar>
        <w:top w:w="60" w:type="dxa"/>
        <w:left w:w="60" w:type="dxa"/>
        <w:bottom w:w="60" w:type="dxa"/>
        <w:right w:w="60" w:type="dxa"/>
      </w:tblCellMar>
    </w:tblPr>
  </w:style>
  <w:style w:type="paragraph" w:styleId="ae">
    <w:name w:val="Balloon Text"/>
    <w:basedOn w:val="a"/>
    <w:link w:val="af"/>
    <w:uiPriority w:val="99"/>
    <w:semiHidden/>
    <w:unhideWhenUsed/>
    <w:rsid w:val="006B3AC2"/>
    <w:rPr>
      <w:rFonts w:ascii="Segoe UI" w:hAnsi="Segoe UI" w:cs="Segoe UI"/>
      <w:sz w:val="18"/>
      <w:szCs w:val="18"/>
    </w:rPr>
  </w:style>
  <w:style w:type="character" w:customStyle="1" w:styleId="af">
    <w:name w:val="Текст у виносці Знак"/>
    <w:basedOn w:val="a0"/>
    <w:link w:val="ae"/>
    <w:uiPriority w:val="99"/>
    <w:semiHidden/>
    <w:rsid w:val="006B3AC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Bookman Old Style" w:hAnsi="Bookman Old Style" w:cs="Bookman Old Style"/>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Pr>
  </w:style>
  <w:style w:type="paragraph" w:customStyle="1" w:styleId="rvps14">
    <w:name w:val="rvps14"/>
    <w:basedOn w:val="a"/>
    <w:rsid w:val="00904780"/>
    <w:pPr>
      <w:spacing w:before="100" w:beforeAutospacing="1" w:after="100" w:afterAutospacing="1"/>
    </w:pPr>
    <w:rPr>
      <w:rFonts w:ascii="Times New Roman" w:eastAsia="Times New Roman" w:hAnsi="Times New Roman" w:cs="Times New Roman"/>
    </w:rPr>
  </w:style>
  <w:style w:type="paragraph" w:styleId="a6">
    <w:name w:val="List Paragraph"/>
    <w:basedOn w:val="a"/>
    <w:uiPriority w:val="99"/>
    <w:qFormat/>
    <w:rsid w:val="004D3365"/>
    <w:pPr>
      <w:ind w:left="720"/>
      <w:contextualSpacing/>
      <w:jc w:val="both"/>
    </w:pPr>
    <w:rPr>
      <w:rFonts w:ascii="Times New Roman" w:eastAsia="Times New Roman" w:hAnsi="Times New Roman" w:cs="Times New Roman"/>
      <w:sz w:val="28"/>
      <w:szCs w:val="28"/>
    </w:rPr>
  </w:style>
  <w:style w:type="table" w:customStyle="1" w:styleId="a7">
    <w:basedOn w:val="TableNormal1"/>
    <w:tblPr>
      <w:tblStyleRowBandSize w:val="1"/>
      <w:tblStyleColBandSize w:val="1"/>
      <w:tblCellMar>
        <w:top w:w="60" w:type="dxa"/>
        <w:left w:w="60" w:type="dxa"/>
        <w:bottom w:w="60" w:type="dxa"/>
        <w:right w:w="60" w:type="dxa"/>
      </w:tblCellMar>
    </w:tblPr>
  </w:style>
  <w:style w:type="paragraph" w:styleId="a8">
    <w:name w:val="header"/>
    <w:basedOn w:val="a"/>
    <w:link w:val="a9"/>
    <w:uiPriority w:val="99"/>
    <w:unhideWhenUsed/>
    <w:rsid w:val="00DF536D"/>
    <w:pPr>
      <w:tabs>
        <w:tab w:val="center" w:pos="4677"/>
        <w:tab w:val="right" w:pos="9355"/>
      </w:tabs>
    </w:pPr>
  </w:style>
  <w:style w:type="character" w:customStyle="1" w:styleId="a9">
    <w:name w:val="Верхній колонтитул Знак"/>
    <w:basedOn w:val="a0"/>
    <w:link w:val="a8"/>
    <w:uiPriority w:val="99"/>
    <w:rsid w:val="00DF536D"/>
  </w:style>
  <w:style w:type="paragraph" w:styleId="aa">
    <w:name w:val="footer"/>
    <w:basedOn w:val="a"/>
    <w:link w:val="ab"/>
    <w:uiPriority w:val="99"/>
    <w:unhideWhenUsed/>
    <w:rsid w:val="00DF536D"/>
    <w:pPr>
      <w:tabs>
        <w:tab w:val="center" w:pos="4677"/>
        <w:tab w:val="right" w:pos="9355"/>
      </w:tabs>
    </w:pPr>
  </w:style>
  <w:style w:type="character" w:customStyle="1" w:styleId="ab">
    <w:name w:val="Нижній колонтитул Знак"/>
    <w:basedOn w:val="a0"/>
    <w:link w:val="aa"/>
    <w:uiPriority w:val="99"/>
    <w:rsid w:val="00DF536D"/>
  </w:style>
  <w:style w:type="character" w:styleId="ac">
    <w:name w:val="Strong"/>
    <w:basedOn w:val="a0"/>
    <w:uiPriority w:val="22"/>
    <w:qFormat/>
    <w:rsid w:val="00DF536D"/>
    <w:rPr>
      <w:b/>
      <w:bCs/>
    </w:rPr>
  </w:style>
  <w:style w:type="table" w:customStyle="1" w:styleId="ad">
    <w:basedOn w:val="TableNormal0"/>
    <w:tblPr>
      <w:tblStyleRowBandSize w:val="1"/>
      <w:tblStyleColBandSize w:val="1"/>
      <w:tblCellMar>
        <w:top w:w="60" w:type="dxa"/>
        <w:left w:w="60" w:type="dxa"/>
        <w:bottom w:w="60" w:type="dxa"/>
        <w:right w:w="60" w:type="dxa"/>
      </w:tblCellMar>
    </w:tblPr>
  </w:style>
  <w:style w:type="paragraph" w:styleId="ae">
    <w:name w:val="Balloon Text"/>
    <w:basedOn w:val="a"/>
    <w:link w:val="af"/>
    <w:uiPriority w:val="99"/>
    <w:semiHidden/>
    <w:unhideWhenUsed/>
    <w:rsid w:val="006B3AC2"/>
    <w:rPr>
      <w:rFonts w:ascii="Segoe UI" w:hAnsi="Segoe UI" w:cs="Segoe UI"/>
      <w:sz w:val="18"/>
      <w:szCs w:val="18"/>
    </w:rPr>
  </w:style>
  <w:style w:type="character" w:customStyle="1" w:styleId="af">
    <w:name w:val="Текст у виносці Знак"/>
    <w:basedOn w:val="a0"/>
    <w:link w:val="ae"/>
    <w:uiPriority w:val="99"/>
    <w:semiHidden/>
    <w:rsid w:val="006B3A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23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YFSSSOC2j0/MzJvIHOdyM0mOZQ==">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Pages>
  <Words>16687</Words>
  <Characters>9512</Characters>
  <Application>Microsoft Office Word</Application>
  <DocSecurity>0</DocSecurity>
  <Lines>79</Lines>
  <Paragraphs>52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26147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 Shamraeva</dc:creator>
  <cp:lastModifiedBy>Наталя Володимирівна</cp:lastModifiedBy>
  <cp:revision>24</cp:revision>
  <cp:lastPrinted>2025-01-27T11:57:00Z</cp:lastPrinted>
  <dcterms:created xsi:type="dcterms:W3CDTF">2023-06-07T10:50:00Z</dcterms:created>
  <dcterms:modified xsi:type="dcterms:W3CDTF">2026-01-15T10:19:00Z</dcterms:modified>
</cp:coreProperties>
</file>