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50823" w14:textId="4F6F8F0B" w:rsidR="00810D58" w:rsidRPr="00C25891" w:rsidRDefault="000E3AD7" w:rsidP="00B4466F">
      <w:pPr>
        <w:tabs>
          <w:tab w:val="left" w:pos="8580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object w:dxaOrig="870" w:dyaOrig="1170" w14:anchorId="4ABDD3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5" o:title=""/>
            <o:lock v:ext="edit" aspectratio="f"/>
          </v:shape>
          <o:OLEObject Type="Embed" ProgID="Word.Picture.8" ShapeID="_x0000_i1025" DrawAspect="Content" ObjectID="_1831288522" r:id="rId6"/>
        </w:object>
      </w:r>
    </w:p>
    <w:p w14:paraId="12A5D985" w14:textId="77777777" w:rsidR="00810D58" w:rsidRPr="00C25891" w:rsidRDefault="00810D58" w:rsidP="00B4466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</w:pPr>
      <w:r w:rsidRPr="00C25891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eastAsia="ru-RU"/>
          <w14:ligatures w14:val="none"/>
        </w:rPr>
        <w:t>РОГАТИН</w:t>
      </w:r>
      <w:r w:rsidRPr="00C25891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СЬКА  МІСЬКА  РАДА</w:t>
      </w:r>
    </w:p>
    <w:p w14:paraId="7F967CA2" w14:textId="77777777" w:rsidR="00810D58" w:rsidRPr="00C25891" w:rsidRDefault="00810D58" w:rsidP="00B4466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</w:pPr>
      <w:r w:rsidRPr="00C25891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ІВАНО-ФРАНКІВС</w:t>
      </w:r>
      <w:r w:rsidRPr="00C25891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ЬК</w:t>
      </w:r>
      <w:r w:rsidRPr="00C25891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А</w:t>
      </w:r>
      <w:r w:rsidRPr="00C25891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 xml:space="preserve"> ОБЛАСТ</w:t>
      </w:r>
      <w:r w:rsidRPr="00C25891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Ь</w:t>
      </w:r>
    </w:p>
    <w:p w14:paraId="4B385155" w14:textId="77777777" w:rsidR="00810D58" w:rsidRPr="00C25891" w:rsidRDefault="00810D58" w:rsidP="00B4466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2589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ВИКОНАВЧИЙ КОМІТЕТ</w:t>
      </w:r>
    </w:p>
    <w:p w14:paraId="4A94F4BB" w14:textId="77777777" w:rsidR="00810D58" w:rsidRPr="00C25891" w:rsidRDefault="00810D58" w:rsidP="00810D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w w:val="120"/>
          <w:kern w:val="0"/>
          <w:sz w:val="28"/>
          <w:szCs w:val="28"/>
          <w:lang w:val="ru-RU" w:eastAsia="ru-RU"/>
          <w14:ligatures w14:val="none"/>
        </w:rPr>
      </w:pPr>
      <w:r w:rsidRPr="00C25891">
        <w:rPr>
          <w:rFonts w:ascii="Calibri" w:eastAsia="Calibri" w:hAnsi="Calibri" w:cs="Times New Roman"/>
          <w:noProof/>
          <w:sz w:val="22"/>
          <w:szCs w:val="22"/>
          <w:lang w:eastAsia="uk-UA"/>
          <w14:ligatures w14:val="none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691C4AEF" wp14:editId="7D73ACBB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1675203997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BA77AE" id="Пряма сполучна лінія 1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4F7D9561" w14:textId="77777777" w:rsidR="00810D58" w:rsidRPr="00C25891" w:rsidRDefault="00810D58" w:rsidP="00810D58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258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Р І Ш Е Н Н Я</w:t>
      </w:r>
      <w:r w:rsidRPr="00C258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</w:t>
      </w:r>
    </w:p>
    <w:p w14:paraId="1FD89636" w14:textId="73E233BE" w:rsidR="00810D58" w:rsidRPr="00C25891" w:rsidRDefault="00810D58" w:rsidP="000E3A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58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</w:t>
      </w:r>
      <w:r w:rsidR="000E3A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27</w:t>
      </w:r>
      <w:r w:rsidRPr="00C258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січня</w:t>
      </w:r>
      <w:r w:rsidRPr="00C258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0E3A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року</w:t>
      </w:r>
      <w:r w:rsidRPr="00C258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№</w:t>
      </w:r>
      <w:r w:rsidR="00B446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17</w:t>
      </w:r>
    </w:p>
    <w:p w14:paraId="530765A4" w14:textId="77777777" w:rsidR="00810D58" w:rsidRPr="00C25891" w:rsidRDefault="00810D58" w:rsidP="00810D58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58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 Рогатин</w:t>
      </w:r>
    </w:p>
    <w:p w14:paraId="5DD31E1E" w14:textId="77777777" w:rsidR="00810D58" w:rsidRPr="00C25891" w:rsidRDefault="00810D58" w:rsidP="00810D5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07374110" w14:textId="77777777" w:rsidR="00810D58" w:rsidRPr="00C25891" w:rsidRDefault="00810D58" w:rsidP="00810D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58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надання дозволу </w:t>
      </w:r>
    </w:p>
    <w:p w14:paraId="6DC7C652" w14:textId="77777777" w:rsidR="00810D58" w:rsidRPr="00C25891" w:rsidRDefault="00810D58" w:rsidP="00810D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58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вчинення правочину</w:t>
      </w:r>
    </w:p>
    <w:p w14:paraId="24102AE2" w14:textId="77777777" w:rsidR="00810D58" w:rsidRPr="00C25891" w:rsidRDefault="00810D58" w:rsidP="00810D5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49D394" w14:textId="6599597E" w:rsidR="00810D58" w:rsidRPr="00C25891" w:rsidRDefault="00810D58" w:rsidP="00810D58">
      <w:pPr>
        <w:overflowPunct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C25891">
        <w:rPr>
          <w:rFonts w:ascii="Times New Roman" w:hAnsi="Times New Roman" w:cs="Times New Roman"/>
          <w:sz w:val="28"/>
          <w:szCs w:val="28"/>
        </w:rPr>
        <w:t>Керуючись</w:t>
      </w:r>
      <w:r w:rsidRPr="00C25891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ст.32 Цивільного кодексу України, ст. 177 Сімейного кодексу</w:t>
      </w:r>
      <w:r w:rsidRPr="00C25891">
        <w:rPr>
          <w:rFonts w:ascii="Times New Roman" w:hAnsi="Times New Roman" w:cs="Times New Roman"/>
          <w:sz w:val="28"/>
          <w:szCs w:val="28"/>
        </w:rPr>
        <w:t xml:space="preserve">, </w:t>
      </w:r>
      <w:r w:rsidRPr="00C25891">
        <w:rPr>
          <w:rFonts w:ascii="Times New Roman" w:hAnsi="Times New Roman"/>
          <w:sz w:val="28"/>
          <w:szCs w:val="28"/>
        </w:rPr>
        <w:t xml:space="preserve">ст. 42,46,47,51,52,54,61Закону України «Про адміністративну процедуру», </w:t>
      </w:r>
      <w:r w:rsidRPr="00C25891">
        <w:rPr>
          <w:rFonts w:ascii="Times New Roman" w:hAnsi="Times New Roman" w:cs="Times New Roman"/>
          <w:color w:val="000000"/>
          <w:sz w:val="28"/>
          <w:szCs w:val="28"/>
        </w:rPr>
        <w:t>статтею 34</w:t>
      </w:r>
      <w:r w:rsidR="000E3AD7">
        <w:rPr>
          <w:rFonts w:ascii="Times New Roman" w:hAnsi="Times New Roman" w:cs="Times New Roman"/>
          <w:color w:val="000000"/>
          <w:sz w:val="28"/>
          <w:szCs w:val="28"/>
        </w:rPr>
        <w:t>,52</w:t>
      </w:r>
      <w:r w:rsidRPr="00C25891">
        <w:rPr>
          <w:rFonts w:ascii="Times New Roman" w:hAnsi="Times New Roman" w:cs="Times New Roman"/>
          <w:color w:val="000000"/>
          <w:sz w:val="28"/>
          <w:szCs w:val="28"/>
        </w:rPr>
        <w:t xml:space="preserve"> Закону України «Про місцеве самоврядування в Україні», ст.17,18 Закону України «Про охорону дитинства», ст. 12 Закону України «Про основи соціального захисту бездомних громадян і безпритульних дітей» </w:t>
      </w:r>
      <w:r w:rsidRPr="00C25891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та відповідно до п. 66,67 Порядку провадження органами опіки та піклування діяльності, пов'язаної із захистом прав дитини, затвердженого постановою Кабінету Міністрів України від 24 вересня 2008 року №866 “Питання діяльності органів опіки та піклування, пов'язаної із захистом прав дитини”, враховуючи </w:t>
      </w:r>
      <w:r w:rsidR="000E3AD7">
        <w:rPr>
          <w:rFonts w:ascii="Times New Roman" w:eastAsia="Calibri" w:hAnsi="Times New Roman" w:cs="Times New Roman"/>
          <w:sz w:val="28"/>
          <w:szCs w:val="28"/>
          <w14:ligatures w14:val="none"/>
        </w:rPr>
        <w:t>протокол</w:t>
      </w:r>
      <w:r w:rsidRPr="00C25891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комісії з питань захисту прав дитини при виконавчому комітеті міської ради,  виконавчий комітет міської ради ВИРІШИВ:</w:t>
      </w:r>
    </w:p>
    <w:p w14:paraId="7CA7D8C5" w14:textId="03356DF8" w:rsidR="00810D58" w:rsidRDefault="00810D58" w:rsidP="00810D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0" w:name="_Hlk190784965"/>
      <w:r>
        <w:rPr>
          <w:rFonts w:ascii="Times New Roman" w:hAnsi="Times New Roman"/>
          <w:color w:val="000000"/>
          <w:kern w:val="0"/>
          <w:sz w:val="28"/>
          <w:szCs w:val="28"/>
          <w14:ligatures w14:val="none"/>
        </w:rPr>
        <w:t xml:space="preserve">1. </w:t>
      </w:r>
      <w:r w:rsidRPr="00C25891">
        <w:rPr>
          <w:rFonts w:ascii="Times New Roman" w:hAnsi="Times New Roman"/>
          <w:color w:val="000000"/>
          <w:kern w:val="0"/>
          <w:sz w:val="28"/>
          <w:szCs w:val="28"/>
          <w14:ligatures w14:val="none"/>
        </w:rPr>
        <w:t xml:space="preserve">Надати дозвіл </w:t>
      </w:r>
      <w:bookmarkEnd w:id="0"/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Гнип І</w:t>
      </w:r>
      <w:r w:rsidR="00EB627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ванні Михайлівні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на </w:t>
      </w:r>
      <w:r w:rsidRPr="003460C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укладення договору дарування ½ житлового будинку </w:t>
      </w:r>
      <w:r w:rsidR="00A52DA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----------------</w:t>
      </w:r>
      <w:r w:rsidRPr="003460C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на ім’я малолітньої Демкович Яни Ігорівни, </w:t>
      </w:r>
      <w:r w:rsidR="00A52DA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--------------</w:t>
      </w:r>
      <w:r w:rsidRPr="003460C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;</w:t>
      </w:r>
    </w:p>
    <w:p w14:paraId="52B0F839" w14:textId="1AAD7108" w:rsidR="00810D58" w:rsidRDefault="00810D58" w:rsidP="00810D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2. Надати дозвіл на</w:t>
      </w:r>
      <w:r w:rsidRPr="003460C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відчуження </w:t>
      </w:r>
      <w:r w:rsidR="002D57F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по </w:t>
      </w:r>
      <w:r w:rsidRPr="003460C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1/2</w:t>
      </w:r>
      <w:r w:rsidR="002D57F2" w:rsidRPr="002D57F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2D57F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частині</w:t>
      </w:r>
      <w:r w:rsidRPr="003460C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земельних ділянок, що належать малолітній Демкович Яні Ігорівні, </w:t>
      </w:r>
      <w:r w:rsidR="00A52DA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--------------</w:t>
      </w:r>
      <w:r w:rsidRPr="003460C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на праві власності, на ім’я її матері Гнип Іванни Михайлівни: площею: 0,9442 га, кадастровий номер: </w:t>
      </w:r>
      <w:r w:rsidR="00A52DA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---------------</w:t>
      </w:r>
      <w:r w:rsidRPr="003460C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; площею: 0,9592 га, кадастровий номер: </w:t>
      </w:r>
      <w:r w:rsidR="00A52DA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-----------------</w:t>
      </w:r>
      <w:r w:rsidRPr="003460C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; площею: 0,3221 га, кадастровий номер: </w:t>
      </w:r>
      <w:r w:rsidR="00A52DA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---------------</w:t>
      </w:r>
      <w:r w:rsidRPr="003460C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; площею: 0,322 га, кадастровий номер: </w:t>
      </w:r>
      <w:r w:rsidR="00A52DA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-------------</w:t>
      </w:r>
      <w:bookmarkStart w:id="1" w:name="_GoBack"/>
      <w:bookmarkEnd w:id="1"/>
      <w:r w:rsidRPr="003460C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4388B3EF" w14:textId="2431C934" w:rsidR="00810D58" w:rsidRDefault="00810D58" w:rsidP="000E3A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10D58">
        <w:rPr>
          <w:rFonts w:ascii="Times New Roman" w:hAnsi="Times New Roman" w:cs="Times New Roman"/>
          <w:sz w:val="28"/>
          <w:szCs w:val="28"/>
        </w:rPr>
        <w:t xml:space="preserve">Надати дозвіл </w:t>
      </w:r>
      <w:r>
        <w:rPr>
          <w:rFonts w:ascii="Times New Roman" w:hAnsi="Times New Roman" w:cs="Times New Roman"/>
          <w:sz w:val="28"/>
          <w:szCs w:val="28"/>
        </w:rPr>
        <w:t xml:space="preserve">Гнип Іванні Михайлівні </w:t>
      </w:r>
      <w:r w:rsidRPr="00810D58">
        <w:rPr>
          <w:rFonts w:ascii="Times New Roman" w:hAnsi="Times New Roman" w:cs="Times New Roman"/>
          <w:sz w:val="28"/>
          <w:szCs w:val="28"/>
        </w:rPr>
        <w:t xml:space="preserve">діяти від імені малолітньої </w:t>
      </w:r>
      <w:r>
        <w:rPr>
          <w:rFonts w:ascii="Times New Roman" w:hAnsi="Times New Roman" w:cs="Times New Roman"/>
          <w:sz w:val="28"/>
          <w:szCs w:val="28"/>
        </w:rPr>
        <w:t xml:space="preserve">Демкович Яни Ігорівни </w:t>
      </w:r>
      <w:r w:rsidRPr="00810D58">
        <w:rPr>
          <w:rFonts w:ascii="Times New Roman" w:hAnsi="Times New Roman" w:cs="Times New Roman"/>
          <w:sz w:val="28"/>
          <w:szCs w:val="28"/>
        </w:rPr>
        <w:t>при укладенні правочин</w:t>
      </w:r>
      <w:r>
        <w:rPr>
          <w:rFonts w:ascii="Times New Roman" w:hAnsi="Times New Roman" w:cs="Times New Roman"/>
          <w:sz w:val="28"/>
          <w:szCs w:val="28"/>
        </w:rPr>
        <w:t>ів.</w:t>
      </w:r>
    </w:p>
    <w:p w14:paraId="24E3E376" w14:textId="768C9115" w:rsidR="000E3AD7" w:rsidRDefault="000E3AD7" w:rsidP="000E3AD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14:paraId="5EE5FD90" w14:textId="64974F34" w:rsidR="00810D58" w:rsidRPr="00C25891" w:rsidRDefault="00810D58" w:rsidP="000E3A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14:ligatures w14:val="none"/>
        </w:rPr>
      </w:pPr>
    </w:p>
    <w:p w14:paraId="383D7666" w14:textId="639AAFE6" w:rsidR="00810D58" w:rsidRPr="00C25891" w:rsidRDefault="00810D58" w:rsidP="000E3AD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58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Міський голова                                             </w:t>
      </w:r>
      <w:r w:rsidR="000E3A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</w:t>
      </w:r>
      <w:r w:rsidRPr="00C258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Сергій  НАСАЛИК</w:t>
      </w:r>
    </w:p>
    <w:p w14:paraId="28F3EEEA" w14:textId="77777777" w:rsidR="00810D58" w:rsidRPr="00C25891" w:rsidRDefault="00810D58" w:rsidP="000E3AD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2141E7" w14:textId="77777777" w:rsidR="00810D58" w:rsidRPr="00C25891" w:rsidRDefault="00810D58" w:rsidP="000E3AD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58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Керуючий справами</w:t>
      </w:r>
    </w:p>
    <w:p w14:paraId="0C3B4419" w14:textId="54C76691" w:rsidR="00810D58" w:rsidRDefault="00810D58" w:rsidP="000E3AD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C258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виконавчого комітету                                      </w:t>
      </w:r>
      <w:r w:rsidR="000E3A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</w:t>
      </w:r>
      <w:r w:rsidRPr="00C258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Олег ВОВКУН</w:t>
      </w:r>
    </w:p>
    <w:p w14:paraId="28320253" w14:textId="589C8BCF" w:rsidR="00810D58" w:rsidRDefault="00810D58"/>
    <w:sectPr w:rsidR="00810D58" w:rsidSect="000E3AD7">
      <w:pgSz w:w="11906" w:h="16838"/>
      <w:pgMar w:top="850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19AB"/>
    <w:multiLevelType w:val="hybridMultilevel"/>
    <w:tmpl w:val="1AC2E5D4"/>
    <w:lvl w:ilvl="0" w:tplc="CC20A66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D58"/>
    <w:rsid w:val="000E3AD7"/>
    <w:rsid w:val="002D57F2"/>
    <w:rsid w:val="00810D58"/>
    <w:rsid w:val="00A52DA3"/>
    <w:rsid w:val="00B4466F"/>
    <w:rsid w:val="00BC3500"/>
    <w:rsid w:val="00C91C7B"/>
    <w:rsid w:val="00D80030"/>
    <w:rsid w:val="00EB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293F74"/>
  <w15:chartTrackingRefBased/>
  <w15:docId w15:val="{7BDABF3B-FF6E-445F-AAF4-96A6F324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D58"/>
  </w:style>
  <w:style w:type="paragraph" w:styleId="1">
    <w:name w:val="heading 1"/>
    <w:basedOn w:val="a"/>
    <w:next w:val="a"/>
    <w:link w:val="10"/>
    <w:uiPriority w:val="9"/>
    <w:qFormat/>
    <w:rsid w:val="00810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D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D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D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0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0D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0D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0D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0D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0D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0D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0D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0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10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10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10D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D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0D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D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10D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0D58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C91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1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1322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Sluzhba Ditei</dc:creator>
  <cp:keywords/>
  <dc:description/>
  <cp:lastModifiedBy>User</cp:lastModifiedBy>
  <cp:revision>6</cp:revision>
  <cp:lastPrinted>2026-01-22T08:38:00Z</cp:lastPrinted>
  <dcterms:created xsi:type="dcterms:W3CDTF">2026-01-22T08:25:00Z</dcterms:created>
  <dcterms:modified xsi:type="dcterms:W3CDTF">2026-01-30T12:29:00Z</dcterms:modified>
</cp:coreProperties>
</file>