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E66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19273A2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16D8F">
        <w:rPr>
          <w:rFonts w:ascii="Times New Roman" w:hAnsi="Times New Roman"/>
          <w:color w:val="000000"/>
          <w:sz w:val="28"/>
          <w:szCs w:val="28"/>
          <w:lang w:eastAsia="uk-UA"/>
        </w:rPr>
        <w:t>13174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36438B79" w14:textId="77777777" w:rsidR="00D16D8F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41007">
        <w:rPr>
          <w:rFonts w:ascii="Times New Roman" w:hAnsi="Times New Roman"/>
          <w:sz w:val="28"/>
          <w:szCs w:val="28"/>
        </w:rPr>
        <w:t xml:space="preserve"> Олійнику М.Я. </w:t>
      </w:r>
    </w:p>
    <w:p w14:paraId="500C892A" w14:textId="3A58ECAC" w:rsidR="00C4345B" w:rsidRPr="00781798" w:rsidRDefault="00841007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</w:t>
      </w:r>
      <w:r w:rsidR="00D16D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Олійнику М.Я.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97149E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841007">
        <w:rPr>
          <w:rFonts w:ascii="Times New Roman" w:hAnsi="Times New Roman"/>
          <w:sz w:val="28"/>
          <w:szCs w:val="28"/>
        </w:rPr>
        <w:t>Олійника Михайла Ярославовича, Олійника Миколи Ярославовича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43694D">
        <w:rPr>
          <w:rFonts w:ascii="Times New Roman" w:hAnsi="Times New Roman"/>
          <w:sz w:val="28"/>
          <w:szCs w:val="28"/>
          <w:lang w:eastAsia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48BDF6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120A3E">
        <w:rPr>
          <w:rFonts w:ascii="Times New Roman" w:hAnsi="Times New Roman"/>
          <w:sz w:val="28"/>
          <w:szCs w:val="28"/>
          <w:lang w:eastAsia="uk-UA"/>
        </w:rPr>
        <w:t>Олійнику Михайлу Ярославовичу та Олійнику Миколі Ярославовичу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20A3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120A3E">
        <w:rPr>
          <w:rFonts w:ascii="Times New Roman" w:hAnsi="Times New Roman"/>
          <w:sz w:val="28"/>
          <w:szCs w:val="28"/>
          <w:lang w:eastAsia="uk-UA"/>
        </w:rPr>
        <w:t>м номером 2624481001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B62D27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120A3E">
        <w:rPr>
          <w:rFonts w:ascii="Times New Roman" w:hAnsi="Times New Roman"/>
          <w:sz w:val="28"/>
          <w:szCs w:val="28"/>
          <w:lang w:eastAsia="uk-UA"/>
        </w:rPr>
        <w:t>0282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20A3E">
        <w:rPr>
          <w:rFonts w:ascii="Times New Roman" w:hAnsi="Times New Roman"/>
          <w:sz w:val="28"/>
          <w:szCs w:val="28"/>
          <w:lang w:eastAsia="uk-UA"/>
        </w:rPr>
        <w:t>. Верхня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120A3E">
        <w:rPr>
          <w:rFonts w:ascii="Times New Roman" w:hAnsi="Times New Roman"/>
          <w:sz w:val="28"/>
          <w:szCs w:val="28"/>
          <w:lang w:eastAsia="uk-UA"/>
        </w:rPr>
        <w:t>Центральна, 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795C03C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059E0" w:rsidRPr="00D059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0A3E">
        <w:rPr>
          <w:rFonts w:ascii="Times New Roman" w:hAnsi="Times New Roman"/>
          <w:sz w:val="28"/>
          <w:szCs w:val="28"/>
          <w:lang w:eastAsia="uk-UA"/>
        </w:rPr>
        <w:t>Олійнику Михайлу Ярославовичу та Олійнику Миколі Ярославовичу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1A2DA38D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3E81044" w14:textId="77777777" w:rsidR="0043694D" w:rsidRDefault="0043694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93CA96A" w14:textId="77777777" w:rsidR="0043694D" w:rsidRDefault="0043694D" w:rsidP="0043694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9AD57" w14:textId="77777777" w:rsidR="00116DF3" w:rsidRDefault="00116DF3">
      <w:r>
        <w:separator/>
      </w:r>
    </w:p>
  </w:endnote>
  <w:endnote w:type="continuationSeparator" w:id="0">
    <w:p w14:paraId="6D162374" w14:textId="77777777" w:rsidR="00116DF3" w:rsidRDefault="0011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547EB" w14:textId="77777777" w:rsidR="00116DF3" w:rsidRDefault="00116DF3">
      <w:r>
        <w:separator/>
      </w:r>
    </w:p>
  </w:footnote>
  <w:footnote w:type="continuationSeparator" w:id="0">
    <w:p w14:paraId="47B60819" w14:textId="77777777" w:rsidR="00116DF3" w:rsidRDefault="0011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6DF3"/>
    <w:rsid w:val="00117973"/>
    <w:rsid w:val="00120A3E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94D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611D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07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4764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D8F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153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70</cp:revision>
  <cp:lastPrinted>2026-01-30T07:54:00Z</cp:lastPrinted>
  <dcterms:created xsi:type="dcterms:W3CDTF">2025-06-16T06:24:00Z</dcterms:created>
  <dcterms:modified xsi:type="dcterms:W3CDTF">2026-01-30T07:54:00Z</dcterms:modified>
</cp:coreProperties>
</file>