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1119" w14:textId="4E8D1A79" w:rsidR="005E30CA" w:rsidRDefault="0009657F" w:rsidP="00910158">
      <w:pPr>
        <w:tabs>
          <w:tab w:val="left" w:pos="8580"/>
          <w:tab w:val="right" w:pos="9525"/>
        </w:tabs>
        <w:spacing w:before="120"/>
        <w:jc w:val="center"/>
        <w:rPr>
          <w:rFonts w:ascii="Times New Roman" w:hAnsi="Times New Roman"/>
          <w:b/>
          <w:bCs/>
          <w:color w:val="000000"/>
          <w:sz w:val="28"/>
          <w:szCs w:val="28"/>
          <w:lang w:eastAsia="uk-UA"/>
        </w:rPr>
      </w:pPr>
      <w:r w:rsidRPr="0009657F">
        <w:rPr>
          <w:noProof/>
          <w:sz w:val="28"/>
          <w:szCs w:val="28"/>
          <w:lang w:eastAsia="uk-UA"/>
        </w:rPr>
        <w:pict w14:anchorId="72A2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43pt;height:56.95pt;visibility:visible;mso-wrap-style:square" filled="t">
            <v:imagedata r:id="rId7" o:title=""/>
          </v:shape>
        </w:pict>
      </w:r>
    </w:p>
    <w:p w14:paraId="2282B883" w14:textId="77777777" w:rsidR="005E30CA" w:rsidRDefault="005E30CA" w:rsidP="00910158">
      <w:pPr>
        <w:jc w:val="center"/>
        <w:outlineLvl w:val="4"/>
        <w:rPr>
          <w:rFonts w:ascii="Times New Roman" w:hAnsi="Times New Roman"/>
          <w:b/>
          <w:iCs/>
          <w:color w:val="000000"/>
          <w:w w:val="120"/>
          <w:sz w:val="28"/>
          <w:szCs w:val="28"/>
          <w:lang w:eastAsia="uk-UA"/>
        </w:rPr>
      </w:pPr>
      <w:r>
        <w:rPr>
          <w:rFonts w:ascii="Times New Roman" w:hAnsi="Times New Roman"/>
          <w:b/>
          <w:iCs/>
          <w:color w:val="000000"/>
          <w:w w:val="120"/>
          <w:sz w:val="28"/>
          <w:szCs w:val="28"/>
          <w:lang w:eastAsia="uk-UA"/>
        </w:rPr>
        <w:t>РОГАТИНСЬКА МІСЬКА РАДА</w:t>
      </w:r>
    </w:p>
    <w:p w14:paraId="0BED378F" w14:textId="77777777" w:rsidR="005E30CA" w:rsidRDefault="005E30CA" w:rsidP="00910158">
      <w:pPr>
        <w:jc w:val="center"/>
        <w:outlineLvl w:val="5"/>
        <w:rPr>
          <w:rFonts w:ascii="Times New Roman" w:hAnsi="Times New Roman"/>
          <w:b/>
          <w:color w:val="000000"/>
          <w:w w:val="120"/>
          <w:sz w:val="28"/>
          <w:szCs w:val="28"/>
          <w:lang w:eastAsia="uk-UA"/>
        </w:rPr>
      </w:pPr>
      <w:r>
        <w:rPr>
          <w:rFonts w:ascii="Times New Roman" w:hAnsi="Times New Roman"/>
          <w:b/>
          <w:color w:val="000000"/>
          <w:w w:val="120"/>
          <w:sz w:val="28"/>
          <w:szCs w:val="28"/>
          <w:lang w:eastAsia="uk-UA"/>
        </w:rPr>
        <w:t>ІВАНО-ФРАНКІВСЬКОЇ ОБЛАСТІ</w:t>
      </w:r>
    </w:p>
    <w:p w14:paraId="267924BE" w14:textId="77777777" w:rsidR="005E30CA" w:rsidRDefault="00206D68" w:rsidP="00910158">
      <w:pPr>
        <w:jc w:val="center"/>
        <w:rPr>
          <w:rFonts w:ascii="Times New Roman" w:hAnsi="Times New Roman"/>
          <w:b/>
          <w:bCs/>
          <w:color w:val="000000"/>
          <w:w w:val="120"/>
          <w:sz w:val="28"/>
          <w:szCs w:val="28"/>
          <w:lang w:eastAsia="uk-UA"/>
        </w:rPr>
      </w:pPr>
      <w:r>
        <w:rPr>
          <w:noProof/>
          <w:lang w:val="ru-RU" w:eastAsia="ru-RU"/>
        </w:rPr>
        <w:pict w14:anchorId="5EEB1879">
          <v:line id="Прямая соединительная линия 4" o:spid="_x0000_s1026" style="position:absolute;left:0;text-align:left;flip:y;z-index:1;visibility:visible;mso-wrap-distance-top:-1e-4mm;mso-wrap-distance-bottom:-1e-4mm"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A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AzQ50BfAgAAdAQAAA4AAAAAAAAAAAAAAAAALgIAAGRycy9lMm9Eb2MueG1s&#10;UEsBAi0AFAAGAAgAAAAhACaRFhjZAAAABgEAAA8AAAAAAAAAAAAAAAAAuQQAAGRycy9kb3ducmV2&#10;LnhtbFBLBQYAAAAABAAEAPMAAAC/BQAAAAA=&#10;" strokeweight="4.5pt">
            <v:stroke linestyle="thickThin"/>
          </v:line>
        </w:pict>
      </w:r>
    </w:p>
    <w:p w14:paraId="108364EB" w14:textId="77777777" w:rsidR="005E30CA" w:rsidRDefault="005E30CA" w:rsidP="00910158">
      <w:pPr>
        <w:spacing w:before="240" w:after="60"/>
        <w:jc w:val="center"/>
        <w:outlineLvl w:val="6"/>
        <w:rPr>
          <w:rFonts w:ascii="Times New Roman" w:hAnsi="Times New Roman"/>
          <w:b/>
          <w:bCs/>
          <w:color w:val="000000"/>
          <w:sz w:val="28"/>
          <w:szCs w:val="28"/>
          <w:lang w:eastAsia="uk-UA"/>
        </w:rPr>
      </w:pPr>
      <w:r>
        <w:rPr>
          <w:rFonts w:ascii="Times New Roman" w:hAnsi="Times New Roman"/>
          <w:b/>
          <w:bCs/>
          <w:color w:val="000000"/>
          <w:sz w:val="28"/>
          <w:szCs w:val="28"/>
          <w:lang w:eastAsia="uk-UA"/>
        </w:rPr>
        <w:t>РІШЕННЯ</w:t>
      </w:r>
    </w:p>
    <w:p w14:paraId="1BC34152" w14:textId="77777777" w:rsidR="005E30CA" w:rsidRDefault="005E30CA" w:rsidP="00910158">
      <w:pPr>
        <w:rPr>
          <w:rFonts w:ascii="Times New Roman" w:hAnsi="Times New Roman"/>
          <w:color w:val="000000"/>
          <w:sz w:val="28"/>
          <w:szCs w:val="28"/>
          <w:lang w:eastAsia="uk-UA"/>
        </w:rPr>
      </w:pPr>
    </w:p>
    <w:p w14:paraId="2CADB83D" w14:textId="7B6F075C" w:rsidR="005E30CA" w:rsidRDefault="005E30CA" w:rsidP="00910158">
      <w:pPr>
        <w:ind w:left="180" w:right="-540"/>
        <w:rPr>
          <w:rFonts w:ascii="Times New Roman" w:hAnsi="Times New Roman"/>
          <w:color w:val="000000"/>
          <w:sz w:val="28"/>
          <w:szCs w:val="28"/>
          <w:lang w:eastAsia="uk-UA"/>
        </w:rPr>
      </w:pPr>
      <w:r>
        <w:rPr>
          <w:rFonts w:ascii="Times New Roman" w:hAnsi="Times New Roman"/>
          <w:color w:val="000000"/>
          <w:sz w:val="28"/>
          <w:szCs w:val="28"/>
          <w:lang w:eastAsia="uk-UA"/>
        </w:rPr>
        <w:t xml:space="preserve">від 29 січня 2026 р. № </w:t>
      </w:r>
      <w:r w:rsidR="0009657F">
        <w:rPr>
          <w:rFonts w:ascii="Times New Roman" w:hAnsi="Times New Roman"/>
          <w:color w:val="000000"/>
          <w:sz w:val="28"/>
          <w:szCs w:val="28"/>
          <w:lang w:eastAsia="uk-UA"/>
        </w:rPr>
        <w:t>13125</w:t>
      </w:r>
      <w:r>
        <w:rPr>
          <w:rFonts w:ascii="Times New Roman" w:hAnsi="Times New Roman"/>
          <w:color w:val="000000"/>
          <w:sz w:val="28"/>
          <w:szCs w:val="28"/>
          <w:lang w:eastAsia="uk-UA"/>
        </w:rPr>
        <w:tab/>
      </w:r>
      <w:r>
        <w:rPr>
          <w:rFonts w:ascii="Times New Roman" w:hAnsi="Times New Roman"/>
          <w:color w:val="000000"/>
          <w:sz w:val="28"/>
          <w:szCs w:val="28"/>
          <w:lang w:eastAsia="uk-UA"/>
        </w:rPr>
        <w:tab/>
        <w:t xml:space="preserve">               </w:t>
      </w:r>
      <w:r>
        <w:rPr>
          <w:rFonts w:ascii="Times New Roman" w:hAnsi="Times New Roman"/>
          <w:color w:val="000000"/>
          <w:sz w:val="28"/>
          <w:szCs w:val="28"/>
          <w:lang w:eastAsia="uk-UA"/>
        </w:rPr>
        <w:tab/>
        <w:t xml:space="preserve">69 сесія </w:t>
      </w:r>
      <w:r>
        <w:rPr>
          <w:rFonts w:ascii="Times New Roman" w:hAnsi="Times New Roman"/>
          <w:color w:val="000000"/>
          <w:sz w:val="28"/>
          <w:szCs w:val="28"/>
          <w:lang w:val="en-US" w:eastAsia="uk-UA"/>
        </w:rPr>
        <w:t>VIII</w:t>
      </w:r>
      <w:r>
        <w:rPr>
          <w:rFonts w:ascii="Times New Roman" w:hAnsi="Times New Roman"/>
          <w:color w:val="000000"/>
          <w:sz w:val="28"/>
          <w:szCs w:val="28"/>
          <w:lang w:eastAsia="uk-UA"/>
        </w:rPr>
        <w:t xml:space="preserve"> скликання</w:t>
      </w:r>
    </w:p>
    <w:p w14:paraId="1F81C0A6" w14:textId="77777777" w:rsidR="005E30CA" w:rsidRDefault="005E30CA" w:rsidP="00910158">
      <w:pPr>
        <w:ind w:left="180" w:right="-540"/>
        <w:rPr>
          <w:rFonts w:ascii="Times New Roman" w:hAnsi="Times New Roman"/>
          <w:color w:val="000000"/>
          <w:sz w:val="28"/>
          <w:szCs w:val="28"/>
          <w:lang w:eastAsia="uk-UA"/>
        </w:rPr>
      </w:pPr>
      <w:r>
        <w:rPr>
          <w:rFonts w:ascii="Times New Roman" w:hAnsi="Times New Roman"/>
          <w:color w:val="000000"/>
          <w:sz w:val="28"/>
          <w:szCs w:val="28"/>
          <w:lang w:eastAsia="uk-UA"/>
        </w:rPr>
        <w:t>м. Рогатин</w:t>
      </w:r>
    </w:p>
    <w:p w14:paraId="4FC85487" w14:textId="77777777" w:rsidR="005E30CA" w:rsidRDefault="005E30CA" w:rsidP="00910158">
      <w:pPr>
        <w:ind w:right="-540"/>
        <w:rPr>
          <w:rFonts w:ascii="Times New Roman" w:hAnsi="Times New Roman"/>
          <w:color w:val="000000"/>
          <w:sz w:val="28"/>
          <w:szCs w:val="28"/>
          <w:lang w:eastAsia="uk-UA"/>
        </w:rPr>
      </w:pPr>
    </w:p>
    <w:p w14:paraId="535FB009" w14:textId="77777777" w:rsidR="005E30CA" w:rsidRDefault="005E30CA" w:rsidP="00910158">
      <w:pPr>
        <w:ind w:left="180" w:right="278"/>
        <w:rPr>
          <w:rFonts w:ascii="Times New Roman" w:hAnsi="Times New Roman"/>
          <w:b/>
          <w:vanish/>
          <w:color w:val="FF0000"/>
          <w:sz w:val="28"/>
          <w:szCs w:val="28"/>
        </w:rPr>
      </w:pPr>
      <w:r>
        <w:rPr>
          <w:rFonts w:ascii="Times New Roman" w:hAnsi="Times New Roman"/>
          <w:b/>
          <w:vanish/>
          <w:color w:val="FF0000"/>
          <w:sz w:val="28"/>
          <w:szCs w:val="28"/>
        </w:rPr>
        <w:t>{name}</w:t>
      </w:r>
    </w:p>
    <w:p w14:paraId="50962948" w14:textId="77777777" w:rsidR="00005A3F" w:rsidRDefault="005E30CA" w:rsidP="00910158">
      <w:pPr>
        <w:overflowPunct w:val="0"/>
        <w:autoSpaceDE w:val="0"/>
        <w:autoSpaceDN w:val="0"/>
        <w:adjustRightInd w:val="0"/>
        <w:textAlignment w:val="baseline"/>
        <w:rPr>
          <w:rFonts w:ascii="Times New Roman" w:hAnsi="Times New Roman"/>
          <w:color w:val="000000"/>
          <w:sz w:val="28"/>
          <w:szCs w:val="28"/>
          <w:lang w:eastAsia="uk-UA"/>
        </w:rPr>
      </w:pPr>
      <w:r>
        <w:rPr>
          <w:rFonts w:ascii="Times New Roman" w:hAnsi="Times New Roman"/>
          <w:sz w:val="28"/>
          <w:szCs w:val="28"/>
        </w:rPr>
        <w:t xml:space="preserve">Про </w:t>
      </w:r>
      <w:r w:rsidR="00005A3F">
        <w:rPr>
          <w:rFonts w:ascii="Times New Roman" w:hAnsi="Times New Roman"/>
          <w:color w:val="000000"/>
          <w:sz w:val="28"/>
          <w:szCs w:val="28"/>
          <w:lang w:eastAsia="zh-CN"/>
        </w:rPr>
        <w:t xml:space="preserve">звіт щодо виконання </w:t>
      </w:r>
      <w:r>
        <w:rPr>
          <w:rFonts w:ascii="Times New Roman" w:hAnsi="Times New Roman"/>
          <w:color w:val="000000"/>
          <w:sz w:val="28"/>
          <w:szCs w:val="28"/>
          <w:lang w:eastAsia="uk-UA"/>
        </w:rPr>
        <w:t xml:space="preserve">Програми </w:t>
      </w:r>
    </w:p>
    <w:p w14:paraId="703DD03F" w14:textId="77777777" w:rsidR="00005A3F" w:rsidRDefault="00005A3F" w:rsidP="00910158">
      <w:pPr>
        <w:overflowPunct w:val="0"/>
        <w:autoSpaceDE w:val="0"/>
        <w:autoSpaceDN w:val="0"/>
        <w:adjustRightInd w:val="0"/>
        <w:textAlignment w:val="baseline"/>
        <w:rPr>
          <w:rFonts w:ascii="Times New Roman" w:hAnsi="Times New Roman"/>
          <w:color w:val="000000"/>
          <w:kern w:val="32"/>
          <w:sz w:val="28"/>
          <w:szCs w:val="28"/>
          <w:lang w:eastAsia="uk-UA"/>
        </w:rPr>
      </w:pPr>
      <w:r>
        <w:rPr>
          <w:rFonts w:ascii="Times New Roman" w:hAnsi="Times New Roman"/>
          <w:color w:val="000000"/>
          <w:sz w:val="28"/>
          <w:szCs w:val="28"/>
          <w:lang w:eastAsia="uk-UA"/>
        </w:rPr>
        <w:t>р</w:t>
      </w:r>
      <w:r w:rsidR="005E30CA">
        <w:rPr>
          <w:rFonts w:ascii="Times New Roman" w:hAnsi="Times New Roman"/>
          <w:color w:val="000000"/>
          <w:sz w:val="28"/>
          <w:szCs w:val="28"/>
          <w:lang w:eastAsia="uk-UA"/>
        </w:rPr>
        <w:t>озвитку</w:t>
      </w:r>
      <w:r>
        <w:rPr>
          <w:rFonts w:ascii="Times New Roman" w:hAnsi="Times New Roman"/>
          <w:color w:val="000000"/>
          <w:sz w:val="28"/>
          <w:szCs w:val="28"/>
          <w:lang w:eastAsia="uk-UA"/>
        </w:rPr>
        <w:t xml:space="preserve"> </w:t>
      </w:r>
      <w:r w:rsidR="005E30CA">
        <w:rPr>
          <w:rFonts w:ascii="Times New Roman" w:hAnsi="Times New Roman"/>
          <w:color w:val="000000"/>
          <w:kern w:val="32"/>
          <w:sz w:val="28"/>
          <w:szCs w:val="28"/>
          <w:lang w:eastAsia="uk-UA"/>
        </w:rPr>
        <w:t>земельних відносин</w:t>
      </w:r>
      <w:r w:rsidR="005E30CA">
        <w:rPr>
          <w:rFonts w:ascii="Times New Roman" w:hAnsi="Times New Roman"/>
          <w:color w:val="000000"/>
          <w:sz w:val="28"/>
          <w:szCs w:val="28"/>
          <w:lang w:eastAsia="uk-UA"/>
        </w:rPr>
        <w:t xml:space="preserve"> </w:t>
      </w:r>
      <w:r w:rsidR="005E30CA">
        <w:rPr>
          <w:rFonts w:ascii="Times New Roman" w:hAnsi="Times New Roman"/>
          <w:color w:val="000000"/>
          <w:kern w:val="32"/>
          <w:sz w:val="28"/>
          <w:szCs w:val="28"/>
          <w:lang w:eastAsia="uk-UA"/>
        </w:rPr>
        <w:t xml:space="preserve">в </w:t>
      </w:r>
    </w:p>
    <w:p w14:paraId="18C1028A" w14:textId="77777777" w:rsidR="00005A3F" w:rsidRDefault="005E30CA" w:rsidP="00005A3F">
      <w:pPr>
        <w:overflowPunct w:val="0"/>
        <w:autoSpaceDE w:val="0"/>
        <w:autoSpaceDN w:val="0"/>
        <w:adjustRightInd w:val="0"/>
        <w:textAlignment w:val="baseline"/>
        <w:rPr>
          <w:rFonts w:ascii="Times New Roman" w:hAnsi="Times New Roman"/>
          <w:color w:val="000000"/>
          <w:sz w:val="28"/>
          <w:szCs w:val="28"/>
          <w:lang w:eastAsia="ru-RU"/>
        </w:rPr>
      </w:pPr>
      <w:proofErr w:type="spellStart"/>
      <w:r>
        <w:rPr>
          <w:rFonts w:ascii="Times New Roman" w:hAnsi="Times New Roman"/>
          <w:color w:val="000000"/>
          <w:sz w:val="28"/>
          <w:szCs w:val="28"/>
          <w:lang w:eastAsia="uk-UA"/>
        </w:rPr>
        <w:t>Р</w:t>
      </w:r>
      <w:r>
        <w:rPr>
          <w:rFonts w:ascii="Times New Roman" w:hAnsi="Times New Roman"/>
          <w:color w:val="000000"/>
          <w:kern w:val="32"/>
          <w:sz w:val="28"/>
          <w:szCs w:val="28"/>
          <w:lang w:eastAsia="uk-UA"/>
        </w:rPr>
        <w:t>огатинській</w:t>
      </w:r>
      <w:proofErr w:type="spellEnd"/>
      <w:r>
        <w:rPr>
          <w:rFonts w:ascii="Times New Roman" w:hAnsi="Times New Roman"/>
          <w:color w:val="000000"/>
          <w:kern w:val="32"/>
          <w:sz w:val="28"/>
          <w:szCs w:val="28"/>
          <w:lang w:eastAsia="uk-UA"/>
        </w:rPr>
        <w:t xml:space="preserve"> міській</w:t>
      </w:r>
      <w:r w:rsidR="00005A3F">
        <w:rPr>
          <w:rFonts w:ascii="Times New Roman" w:hAnsi="Times New Roman"/>
          <w:color w:val="000000"/>
          <w:sz w:val="28"/>
          <w:szCs w:val="28"/>
          <w:lang w:eastAsia="uk-UA"/>
        </w:rPr>
        <w:t xml:space="preserve"> </w:t>
      </w:r>
      <w:r>
        <w:rPr>
          <w:rFonts w:ascii="Times New Roman" w:hAnsi="Times New Roman"/>
          <w:color w:val="000000"/>
          <w:sz w:val="28"/>
          <w:szCs w:val="28"/>
          <w:lang w:eastAsia="ru-RU"/>
        </w:rPr>
        <w:t xml:space="preserve">територіальній </w:t>
      </w:r>
    </w:p>
    <w:p w14:paraId="3BDE96AB" w14:textId="0E456F06" w:rsidR="005E30CA" w:rsidRPr="00005A3F" w:rsidRDefault="005E30CA" w:rsidP="00005A3F">
      <w:pPr>
        <w:overflowPunct w:val="0"/>
        <w:autoSpaceDE w:val="0"/>
        <w:autoSpaceDN w:val="0"/>
        <w:adjustRightInd w:val="0"/>
        <w:textAlignment w:val="baseline"/>
        <w:rPr>
          <w:rFonts w:ascii="Times New Roman" w:hAnsi="Times New Roman"/>
          <w:color w:val="000000"/>
          <w:sz w:val="28"/>
          <w:szCs w:val="28"/>
          <w:lang w:eastAsia="uk-UA"/>
        </w:rPr>
      </w:pPr>
      <w:r>
        <w:rPr>
          <w:rFonts w:ascii="Times New Roman" w:hAnsi="Times New Roman"/>
          <w:color w:val="000000"/>
          <w:sz w:val="28"/>
          <w:szCs w:val="28"/>
          <w:lang w:eastAsia="ru-RU"/>
        </w:rPr>
        <w:t>громаді на 2022-2025 роки</w:t>
      </w:r>
    </w:p>
    <w:p w14:paraId="6547024C" w14:textId="77777777" w:rsidR="005E30CA" w:rsidRDefault="005E30CA" w:rsidP="00910158">
      <w:pPr>
        <w:ind w:left="180" w:right="278"/>
        <w:rPr>
          <w:rFonts w:ascii="Times New Roman" w:hAnsi="Times New Roman"/>
          <w:b/>
          <w:vanish/>
          <w:color w:val="FF0000"/>
          <w:sz w:val="28"/>
          <w:szCs w:val="28"/>
        </w:rPr>
      </w:pPr>
      <w:r>
        <w:rPr>
          <w:rFonts w:ascii="Times New Roman" w:hAnsi="Times New Roman"/>
          <w:b/>
          <w:vanish/>
          <w:color w:val="FF0000"/>
          <w:sz w:val="28"/>
          <w:szCs w:val="28"/>
        </w:rPr>
        <w:t>{name}</w:t>
      </w:r>
    </w:p>
    <w:p w14:paraId="70301830" w14:textId="77777777" w:rsidR="005E30CA" w:rsidRDefault="005E30CA" w:rsidP="00910158">
      <w:pPr>
        <w:rPr>
          <w:rFonts w:ascii="Times New Roman" w:hAnsi="Times New Roman"/>
          <w:sz w:val="28"/>
          <w:szCs w:val="28"/>
          <w:lang w:eastAsia="uk-UA"/>
        </w:rPr>
      </w:pPr>
    </w:p>
    <w:p w14:paraId="001CEFF0" w14:textId="77777777" w:rsidR="005E30CA" w:rsidRDefault="005E30CA" w:rsidP="00910158">
      <w:pPr>
        <w:overflowPunct w:val="0"/>
        <w:autoSpaceDE w:val="0"/>
        <w:autoSpaceDN w:val="0"/>
        <w:adjustRightInd w:val="0"/>
        <w:ind w:firstLine="567"/>
        <w:jc w:val="both"/>
        <w:textAlignment w:val="baseline"/>
        <w:rPr>
          <w:rFonts w:ascii="Times New Roman" w:hAnsi="Times New Roman"/>
          <w:color w:val="000000"/>
          <w:sz w:val="28"/>
          <w:szCs w:val="28"/>
          <w:lang w:eastAsia="zh-CN"/>
        </w:rPr>
      </w:pPr>
      <w:r>
        <w:rPr>
          <w:rFonts w:ascii="Times New Roman" w:eastAsia="SimSun" w:hAnsi="Times New Roman"/>
          <w:sz w:val="28"/>
          <w:szCs w:val="28"/>
          <w:lang w:eastAsia="zh-CN"/>
        </w:rPr>
        <w:t xml:space="preserve">Відповідно </w:t>
      </w:r>
      <w:r>
        <w:rPr>
          <w:rFonts w:ascii="Times New Roman" w:hAnsi="Times New Roman"/>
          <w:color w:val="000000"/>
          <w:sz w:val="28"/>
          <w:szCs w:val="28"/>
          <w:shd w:val="clear" w:color="auto" w:fill="FFFFFF"/>
        </w:rPr>
        <w:t xml:space="preserve">ст. 26 Закону України «Про місцеве самоврядування в Україні», </w:t>
      </w:r>
      <w:r>
        <w:rPr>
          <w:rFonts w:ascii="Times New Roman" w:hAnsi="Times New Roman"/>
          <w:color w:val="000000"/>
          <w:sz w:val="28"/>
          <w:szCs w:val="28"/>
        </w:rPr>
        <w:t xml:space="preserve">ст. </w:t>
      </w:r>
      <w:r>
        <w:rPr>
          <w:rFonts w:ascii="Times New Roman" w:hAnsi="Times New Roman"/>
          <w:color w:val="000000"/>
          <w:sz w:val="28"/>
          <w:szCs w:val="28"/>
          <w:shd w:val="clear" w:color="auto" w:fill="FFFFFF"/>
        </w:rPr>
        <w:t xml:space="preserve">25, 46, 67 Закону України «Про землеустрій», </w:t>
      </w:r>
      <w:r>
        <w:rPr>
          <w:rFonts w:ascii="Times New Roman" w:hAnsi="Times New Roman"/>
          <w:color w:val="000000"/>
          <w:sz w:val="28"/>
          <w:szCs w:val="28"/>
        </w:rPr>
        <w:t xml:space="preserve">ст. </w:t>
      </w:r>
      <w:r>
        <w:rPr>
          <w:rFonts w:ascii="Times New Roman" w:hAnsi="Times New Roman"/>
          <w:color w:val="000000"/>
          <w:sz w:val="28"/>
          <w:szCs w:val="28"/>
          <w:shd w:val="clear" w:color="auto" w:fill="FFFFFF"/>
        </w:rPr>
        <w:t xml:space="preserve">15, 18 Закону України «Про оцінку землі», </w:t>
      </w:r>
      <w:r>
        <w:rPr>
          <w:rFonts w:ascii="Times New Roman" w:hAnsi="Times New Roman"/>
          <w:color w:val="000000"/>
          <w:sz w:val="28"/>
          <w:szCs w:val="28"/>
        </w:rPr>
        <w:t xml:space="preserve">ст. </w:t>
      </w:r>
      <w:r>
        <w:rPr>
          <w:rFonts w:ascii="Times New Roman" w:hAnsi="Times New Roman"/>
          <w:color w:val="000000"/>
          <w:sz w:val="28"/>
          <w:szCs w:val="28"/>
          <w:shd w:val="clear" w:color="auto" w:fill="FFFFFF"/>
        </w:rPr>
        <w:t>21, 24 Закону України «Про державний земельний кадастр»,</w:t>
      </w:r>
      <w:r>
        <w:rPr>
          <w:rFonts w:ascii="Times New Roman" w:hAnsi="Times New Roman"/>
          <w:color w:val="000000"/>
          <w:sz w:val="28"/>
          <w:szCs w:val="28"/>
        </w:rPr>
        <w:t xml:space="preserve"> </w:t>
      </w:r>
      <w:r>
        <w:rPr>
          <w:rFonts w:ascii="Times New Roman" w:hAnsi="Times New Roman"/>
          <w:sz w:val="28"/>
          <w:szCs w:val="28"/>
        </w:rPr>
        <w:t>ст. 1, 8 Закону України «</w:t>
      </w:r>
      <w:r>
        <w:rPr>
          <w:rFonts w:ascii="Times New Roman" w:hAnsi="Times New Roman"/>
          <w:bCs/>
          <w:sz w:val="28"/>
          <w:szCs w:val="28"/>
          <w:shd w:val="clear" w:color="auto" w:fill="FFFFFF"/>
        </w:rPr>
        <w:t>Про адміністративну процедуру</w:t>
      </w:r>
      <w:r>
        <w:rPr>
          <w:rFonts w:ascii="Times New Roman" w:hAnsi="Times New Roman"/>
          <w:sz w:val="28"/>
          <w:szCs w:val="28"/>
        </w:rPr>
        <w:t xml:space="preserve">», </w:t>
      </w:r>
      <w:r>
        <w:rPr>
          <w:rFonts w:ascii="Times New Roman" w:hAnsi="Times New Roman"/>
          <w:color w:val="000000"/>
          <w:sz w:val="28"/>
          <w:szCs w:val="28"/>
        </w:rPr>
        <w:t>ст. 12 Земельного кодексу України</w:t>
      </w:r>
      <w:r>
        <w:rPr>
          <w:rFonts w:ascii="Times New Roman" w:eastAsia="SimSun" w:hAnsi="Times New Roman"/>
          <w:sz w:val="28"/>
          <w:szCs w:val="28"/>
          <w:lang w:eastAsia="zh-CN"/>
        </w:rPr>
        <w:t xml:space="preserve">, заслухавши інформацію заступника міського голови Володимира </w:t>
      </w:r>
      <w:proofErr w:type="spellStart"/>
      <w:r>
        <w:rPr>
          <w:rFonts w:ascii="Times New Roman" w:eastAsia="SimSun" w:hAnsi="Times New Roman"/>
          <w:sz w:val="28"/>
          <w:szCs w:val="28"/>
          <w:lang w:eastAsia="zh-CN"/>
        </w:rPr>
        <w:t>Штогрина</w:t>
      </w:r>
      <w:proofErr w:type="spellEnd"/>
      <w:r>
        <w:rPr>
          <w:rFonts w:ascii="Times New Roman" w:eastAsia="SimSun" w:hAnsi="Times New Roman"/>
          <w:sz w:val="28"/>
          <w:szCs w:val="28"/>
          <w:lang w:eastAsia="zh-CN"/>
        </w:rPr>
        <w:t xml:space="preserve"> </w:t>
      </w:r>
      <w:r>
        <w:rPr>
          <w:rFonts w:ascii="Times New Roman" w:hAnsi="Times New Roman"/>
          <w:sz w:val="28"/>
          <w:szCs w:val="28"/>
        </w:rPr>
        <w:t>про</w:t>
      </w:r>
      <w:r>
        <w:rPr>
          <w:rFonts w:ascii="Times New Roman" w:hAnsi="Times New Roman"/>
          <w:color w:val="000000"/>
          <w:sz w:val="28"/>
          <w:szCs w:val="28"/>
          <w:lang w:eastAsia="zh-CN"/>
        </w:rPr>
        <w:t xml:space="preserve"> виконання </w:t>
      </w:r>
      <w:r>
        <w:rPr>
          <w:rFonts w:ascii="Times New Roman" w:hAnsi="Times New Roman"/>
          <w:color w:val="000000"/>
          <w:sz w:val="28"/>
          <w:szCs w:val="28"/>
          <w:lang w:eastAsia="uk-UA"/>
        </w:rPr>
        <w:t xml:space="preserve">Програми розвитку </w:t>
      </w:r>
      <w:r>
        <w:rPr>
          <w:rFonts w:ascii="Times New Roman" w:hAnsi="Times New Roman"/>
          <w:color w:val="000000"/>
          <w:kern w:val="32"/>
          <w:sz w:val="28"/>
          <w:szCs w:val="28"/>
          <w:lang w:eastAsia="uk-UA"/>
        </w:rPr>
        <w:t>земельних відносин</w:t>
      </w:r>
      <w:r>
        <w:rPr>
          <w:rFonts w:ascii="Times New Roman" w:hAnsi="Times New Roman"/>
          <w:color w:val="000000"/>
          <w:sz w:val="28"/>
          <w:szCs w:val="28"/>
          <w:lang w:eastAsia="uk-UA"/>
        </w:rPr>
        <w:t xml:space="preserve"> </w:t>
      </w:r>
      <w:r>
        <w:rPr>
          <w:rFonts w:ascii="Times New Roman" w:hAnsi="Times New Roman"/>
          <w:color w:val="000000"/>
          <w:kern w:val="32"/>
          <w:sz w:val="28"/>
          <w:szCs w:val="28"/>
          <w:lang w:eastAsia="uk-UA"/>
        </w:rPr>
        <w:t xml:space="preserve">в </w:t>
      </w:r>
      <w:proofErr w:type="spellStart"/>
      <w:r>
        <w:rPr>
          <w:rFonts w:ascii="Times New Roman" w:hAnsi="Times New Roman"/>
          <w:color w:val="000000"/>
          <w:sz w:val="28"/>
          <w:szCs w:val="28"/>
          <w:lang w:eastAsia="uk-UA"/>
        </w:rPr>
        <w:t>Р</w:t>
      </w:r>
      <w:r>
        <w:rPr>
          <w:rFonts w:ascii="Times New Roman" w:hAnsi="Times New Roman"/>
          <w:color w:val="000000"/>
          <w:kern w:val="32"/>
          <w:sz w:val="28"/>
          <w:szCs w:val="28"/>
          <w:lang w:eastAsia="uk-UA"/>
        </w:rPr>
        <w:t>огатинській</w:t>
      </w:r>
      <w:proofErr w:type="spellEnd"/>
      <w:r>
        <w:rPr>
          <w:rFonts w:ascii="Times New Roman" w:hAnsi="Times New Roman"/>
          <w:color w:val="000000"/>
          <w:kern w:val="32"/>
          <w:sz w:val="28"/>
          <w:szCs w:val="28"/>
          <w:lang w:eastAsia="uk-UA"/>
        </w:rPr>
        <w:t xml:space="preserve"> міській </w:t>
      </w:r>
      <w:r>
        <w:rPr>
          <w:rFonts w:ascii="Times New Roman" w:hAnsi="Times New Roman"/>
          <w:color w:val="000000"/>
          <w:sz w:val="28"/>
          <w:szCs w:val="28"/>
          <w:lang w:eastAsia="ru-RU"/>
        </w:rPr>
        <w:t>територіальній громаді на 2022-2025 роки</w:t>
      </w:r>
      <w:r>
        <w:rPr>
          <w:rFonts w:ascii="Times New Roman" w:hAnsi="Times New Roman"/>
          <w:color w:val="000000"/>
          <w:sz w:val="28"/>
          <w:szCs w:val="28"/>
          <w:lang w:eastAsia="zh-CN"/>
        </w:rPr>
        <w:t>,</w:t>
      </w:r>
      <w:r>
        <w:rPr>
          <w:rFonts w:ascii="Times New Roman" w:eastAsia="SimSun" w:hAnsi="Times New Roman"/>
          <w:sz w:val="28"/>
          <w:szCs w:val="28"/>
          <w:lang w:eastAsia="zh-CN"/>
        </w:rPr>
        <w:t xml:space="preserve"> міська рада ВИРІШИЛА: </w:t>
      </w:r>
    </w:p>
    <w:p w14:paraId="712D7F75" w14:textId="76B95988" w:rsidR="005E30CA" w:rsidRDefault="005E30CA" w:rsidP="00910158">
      <w:pPr>
        <w:tabs>
          <w:tab w:val="left" w:pos="6500"/>
        </w:tabs>
        <w:ind w:firstLine="536"/>
        <w:jc w:val="both"/>
        <w:rPr>
          <w:rFonts w:ascii="Times New Roman" w:hAnsi="Times New Roman"/>
          <w:sz w:val="28"/>
          <w:szCs w:val="28"/>
          <w:lang w:eastAsia="uk-UA"/>
        </w:rPr>
      </w:pPr>
      <w:r>
        <w:rPr>
          <w:rFonts w:ascii="Times New Roman" w:hAnsi="Times New Roman"/>
          <w:sz w:val="28"/>
          <w:szCs w:val="28"/>
          <w:lang w:eastAsia="zh-CN"/>
        </w:rPr>
        <w:t>1.</w:t>
      </w:r>
      <w:r w:rsidR="00667909">
        <w:rPr>
          <w:rFonts w:ascii="Times New Roman" w:hAnsi="Times New Roman"/>
          <w:sz w:val="28"/>
          <w:szCs w:val="28"/>
          <w:lang w:eastAsia="zh-CN"/>
        </w:rPr>
        <w:t xml:space="preserve"> </w:t>
      </w:r>
      <w:r>
        <w:rPr>
          <w:rFonts w:ascii="Times New Roman" w:hAnsi="Times New Roman"/>
          <w:sz w:val="28"/>
          <w:szCs w:val="28"/>
          <w:lang w:eastAsia="zh-CN"/>
        </w:rPr>
        <w:t xml:space="preserve">Інформацію про </w:t>
      </w:r>
      <w:r w:rsidR="00005A3F">
        <w:rPr>
          <w:rFonts w:ascii="Times New Roman" w:hAnsi="Times New Roman"/>
          <w:sz w:val="28"/>
          <w:szCs w:val="28"/>
          <w:lang w:eastAsia="zh-CN"/>
        </w:rPr>
        <w:t>звіт щодо</w:t>
      </w:r>
      <w:r>
        <w:rPr>
          <w:rFonts w:ascii="Times New Roman" w:hAnsi="Times New Roman"/>
          <w:sz w:val="28"/>
          <w:szCs w:val="28"/>
          <w:lang w:eastAsia="zh-CN"/>
        </w:rPr>
        <w:t xml:space="preserve"> </w:t>
      </w:r>
      <w:r w:rsidR="00005A3F">
        <w:rPr>
          <w:rFonts w:ascii="Times New Roman" w:hAnsi="Times New Roman"/>
          <w:sz w:val="28"/>
          <w:szCs w:val="28"/>
          <w:lang w:eastAsia="zh-CN"/>
        </w:rPr>
        <w:t xml:space="preserve">виконання </w:t>
      </w:r>
      <w:r>
        <w:rPr>
          <w:rFonts w:ascii="Times New Roman" w:hAnsi="Times New Roman"/>
          <w:sz w:val="28"/>
          <w:szCs w:val="28"/>
        </w:rPr>
        <w:t xml:space="preserve">Програми розвитку </w:t>
      </w:r>
      <w:r>
        <w:rPr>
          <w:rFonts w:ascii="Times New Roman" w:hAnsi="Times New Roman"/>
          <w:kern w:val="32"/>
          <w:sz w:val="28"/>
          <w:szCs w:val="28"/>
        </w:rPr>
        <w:t>земельних відносин</w:t>
      </w:r>
      <w:r>
        <w:rPr>
          <w:rFonts w:ascii="Times New Roman" w:hAnsi="Times New Roman"/>
          <w:sz w:val="28"/>
          <w:szCs w:val="28"/>
        </w:rPr>
        <w:t xml:space="preserve"> </w:t>
      </w:r>
      <w:r>
        <w:rPr>
          <w:rFonts w:ascii="Times New Roman" w:hAnsi="Times New Roman"/>
          <w:kern w:val="32"/>
          <w:sz w:val="28"/>
          <w:szCs w:val="28"/>
        </w:rPr>
        <w:t xml:space="preserve">в </w:t>
      </w:r>
      <w:proofErr w:type="spellStart"/>
      <w:r>
        <w:rPr>
          <w:rFonts w:ascii="Times New Roman" w:hAnsi="Times New Roman"/>
          <w:sz w:val="28"/>
          <w:szCs w:val="28"/>
        </w:rPr>
        <w:t>Р</w:t>
      </w:r>
      <w:r>
        <w:rPr>
          <w:rFonts w:ascii="Times New Roman" w:hAnsi="Times New Roman"/>
          <w:kern w:val="32"/>
          <w:sz w:val="28"/>
          <w:szCs w:val="28"/>
        </w:rPr>
        <w:t>огатинській</w:t>
      </w:r>
      <w:proofErr w:type="spellEnd"/>
      <w:r>
        <w:rPr>
          <w:rFonts w:ascii="Times New Roman" w:hAnsi="Times New Roman"/>
          <w:kern w:val="32"/>
          <w:sz w:val="28"/>
          <w:szCs w:val="28"/>
        </w:rPr>
        <w:t xml:space="preserve"> міській </w:t>
      </w:r>
      <w:r>
        <w:rPr>
          <w:rFonts w:ascii="Times New Roman" w:hAnsi="Times New Roman"/>
          <w:sz w:val="28"/>
          <w:szCs w:val="28"/>
          <w:lang w:eastAsia="ru-RU"/>
        </w:rPr>
        <w:t>територіальній громаді на 2022-2025 роки</w:t>
      </w:r>
      <w:r>
        <w:rPr>
          <w:rFonts w:ascii="Times New Roman" w:eastAsia="SimSun" w:hAnsi="Times New Roman"/>
          <w:kern w:val="2"/>
          <w:sz w:val="28"/>
          <w:szCs w:val="28"/>
          <w:lang w:bidi="hi-IN"/>
        </w:rPr>
        <w:t xml:space="preserve"> взяти до відома (додається)</w:t>
      </w:r>
      <w:r>
        <w:rPr>
          <w:rFonts w:ascii="Times New Roman" w:hAnsi="Times New Roman"/>
          <w:sz w:val="28"/>
          <w:szCs w:val="28"/>
          <w:lang w:eastAsia="uk-UA"/>
        </w:rPr>
        <w:t>.</w:t>
      </w:r>
    </w:p>
    <w:p w14:paraId="7B3CB3B2" w14:textId="4EA9B8FF" w:rsidR="00667909" w:rsidRDefault="00667909" w:rsidP="00005A3F">
      <w:pPr>
        <w:tabs>
          <w:tab w:val="left" w:pos="6500"/>
        </w:tabs>
        <w:ind w:firstLine="536"/>
        <w:jc w:val="both"/>
        <w:rPr>
          <w:rFonts w:ascii="Times New Roman" w:hAnsi="Times New Roman"/>
          <w:sz w:val="28"/>
          <w:szCs w:val="28"/>
          <w:lang w:eastAsia="zh-CN"/>
        </w:rPr>
      </w:pPr>
      <w:r>
        <w:rPr>
          <w:rFonts w:ascii="Times New Roman" w:hAnsi="Times New Roman"/>
          <w:sz w:val="28"/>
          <w:szCs w:val="28"/>
          <w:lang w:eastAsia="uk-UA"/>
        </w:rPr>
        <w:t xml:space="preserve">2. </w:t>
      </w:r>
      <w:r w:rsidR="00005A3F">
        <w:rPr>
          <w:rFonts w:ascii="Times New Roman" w:hAnsi="Times New Roman"/>
          <w:sz w:val="28"/>
          <w:szCs w:val="28"/>
          <w:lang w:eastAsia="zh-CN"/>
        </w:rPr>
        <w:t xml:space="preserve">Зняти з контролю та вважати таким, що втратило чинність рішення 18 сесії </w:t>
      </w:r>
      <w:r w:rsidR="00005A3F" w:rsidRPr="00005A3F">
        <w:rPr>
          <w:rFonts w:ascii="Times New Roman" w:hAnsi="Times New Roman"/>
          <w:sz w:val="28"/>
          <w:szCs w:val="28"/>
          <w:lang w:eastAsia="zh-CN"/>
        </w:rPr>
        <w:t>від 23 грудня 2021 р. № 3866</w:t>
      </w:r>
      <w:r w:rsidR="00005A3F">
        <w:rPr>
          <w:rFonts w:ascii="Times New Roman" w:hAnsi="Times New Roman"/>
          <w:sz w:val="28"/>
          <w:szCs w:val="28"/>
          <w:lang w:eastAsia="zh-CN"/>
        </w:rPr>
        <w:t xml:space="preserve"> «</w:t>
      </w:r>
      <w:r w:rsidR="00005A3F" w:rsidRPr="00005A3F">
        <w:rPr>
          <w:rFonts w:ascii="Times New Roman" w:hAnsi="Times New Roman"/>
          <w:sz w:val="28"/>
          <w:szCs w:val="28"/>
          <w:lang w:eastAsia="zh-CN"/>
        </w:rPr>
        <w:t>Про затвердження Програми розвитку</w:t>
      </w:r>
      <w:r w:rsidR="00005A3F">
        <w:rPr>
          <w:rFonts w:ascii="Times New Roman" w:hAnsi="Times New Roman"/>
          <w:sz w:val="28"/>
          <w:szCs w:val="28"/>
          <w:lang w:eastAsia="zh-CN"/>
        </w:rPr>
        <w:t xml:space="preserve"> </w:t>
      </w:r>
      <w:r w:rsidR="00005A3F" w:rsidRPr="00005A3F">
        <w:rPr>
          <w:rFonts w:ascii="Times New Roman" w:hAnsi="Times New Roman"/>
          <w:sz w:val="28"/>
          <w:szCs w:val="28"/>
          <w:lang w:eastAsia="zh-CN"/>
        </w:rPr>
        <w:t xml:space="preserve">земельних відносин в </w:t>
      </w:r>
      <w:proofErr w:type="spellStart"/>
      <w:r w:rsidR="00005A3F" w:rsidRPr="00005A3F">
        <w:rPr>
          <w:rFonts w:ascii="Times New Roman" w:hAnsi="Times New Roman"/>
          <w:sz w:val="28"/>
          <w:szCs w:val="28"/>
          <w:lang w:eastAsia="zh-CN"/>
        </w:rPr>
        <w:t>Рогатинській</w:t>
      </w:r>
      <w:proofErr w:type="spellEnd"/>
      <w:r w:rsidR="00005A3F" w:rsidRPr="00005A3F">
        <w:rPr>
          <w:rFonts w:ascii="Times New Roman" w:hAnsi="Times New Roman"/>
          <w:sz w:val="28"/>
          <w:szCs w:val="28"/>
          <w:lang w:eastAsia="zh-CN"/>
        </w:rPr>
        <w:t xml:space="preserve"> міській</w:t>
      </w:r>
      <w:r w:rsidR="00005A3F">
        <w:rPr>
          <w:rFonts w:ascii="Times New Roman" w:hAnsi="Times New Roman"/>
          <w:sz w:val="28"/>
          <w:szCs w:val="28"/>
          <w:lang w:eastAsia="zh-CN"/>
        </w:rPr>
        <w:t xml:space="preserve"> </w:t>
      </w:r>
      <w:r w:rsidR="00005A3F" w:rsidRPr="00005A3F">
        <w:rPr>
          <w:rFonts w:ascii="Times New Roman" w:hAnsi="Times New Roman"/>
          <w:sz w:val="28"/>
          <w:szCs w:val="28"/>
          <w:lang w:eastAsia="zh-CN"/>
        </w:rPr>
        <w:t>територіальній громаді на 2022-2025 роки</w:t>
      </w:r>
      <w:r w:rsidR="00005A3F">
        <w:rPr>
          <w:rFonts w:ascii="Times New Roman" w:hAnsi="Times New Roman"/>
          <w:sz w:val="28"/>
          <w:szCs w:val="28"/>
          <w:lang w:eastAsia="zh-CN"/>
        </w:rPr>
        <w:t>».</w:t>
      </w:r>
    </w:p>
    <w:p w14:paraId="797FB153" w14:textId="77777777" w:rsidR="005E30CA" w:rsidRDefault="005E30CA" w:rsidP="00910158">
      <w:pPr>
        <w:tabs>
          <w:tab w:val="left" w:pos="6500"/>
        </w:tabs>
        <w:rPr>
          <w:rFonts w:ascii="Times New Roman" w:hAnsi="Times New Roman"/>
          <w:sz w:val="28"/>
          <w:szCs w:val="28"/>
          <w:lang w:eastAsia="uk-UA"/>
        </w:rPr>
      </w:pPr>
    </w:p>
    <w:p w14:paraId="32C2B51D" w14:textId="77777777" w:rsidR="005E30CA" w:rsidRDefault="005E30CA" w:rsidP="00910158">
      <w:pPr>
        <w:tabs>
          <w:tab w:val="left" w:pos="6500"/>
        </w:tabs>
        <w:rPr>
          <w:rFonts w:ascii="Times New Roman" w:hAnsi="Times New Roman"/>
          <w:sz w:val="28"/>
          <w:szCs w:val="28"/>
          <w:lang w:eastAsia="uk-UA"/>
        </w:rPr>
      </w:pPr>
    </w:p>
    <w:p w14:paraId="72AAEC07" w14:textId="037EE05E" w:rsidR="005E30CA" w:rsidRDefault="0009657F" w:rsidP="00910158">
      <w:pPr>
        <w:tabs>
          <w:tab w:val="left" w:pos="6500"/>
        </w:tabs>
        <w:jc w:val="both"/>
        <w:rPr>
          <w:rFonts w:ascii="Times New Roman" w:hAnsi="Times New Roman"/>
          <w:sz w:val="28"/>
          <w:szCs w:val="28"/>
          <w:lang w:eastAsia="uk-UA"/>
        </w:rPr>
      </w:pPr>
      <w:r>
        <w:rPr>
          <w:rFonts w:ascii="Times New Roman" w:hAnsi="Times New Roman"/>
          <w:sz w:val="28"/>
          <w:szCs w:val="28"/>
          <w:lang w:eastAsia="uk-UA"/>
        </w:rPr>
        <w:t>Секретар міської ради</w:t>
      </w:r>
      <w:r>
        <w:rPr>
          <w:rFonts w:ascii="Times New Roman" w:hAnsi="Times New Roman"/>
          <w:sz w:val="28"/>
          <w:szCs w:val="28"/>
          <w:lang w:eastAsia="uk-UA"/>
        </w:rPr>
        <w:tab/>
        <w:t>Христина СОРОКА</w:t>
      </w:r>
    </w:p>
    <w:p w14:paraId="222DC839" w14:textId="77777777" w:rsidR="005E30CA" w:rsidRDefault="005E30CA" w:rsidP="00910158">
      <w:pPr>
        <w:tabs>
          <w:tab w:val="left" w:pos="6500"/>
        </w:tabs>
        <w:jc w:val="both"/>
        <w:rPr>
          <w:rFonts w:ascii="Times New Roman" w:hAnsi="Times New Roman"/>
          <w:sz w:val="28"/>
          <w:szCs w:val="28"/>
          <w:lang w:eastAsia="uk-UA"/>
        </w:rPr>
      </w:pPr>
    </w:p>
    <w:p w14:paraId="5166F9F7" w14:textId="77777777" w:rsidR="005E30CA" w:rsidRDefault="005E30CA" w:rsidP="00910158">
      <w:pPr>
        <w:tabs>
          <w:tab w:val="left" w:pos="6500"/>
        </w:tabs>
        <w:jc w:val="both"/>
        <w:rPr>
          <w:rFonts w:ascii="Times New Roman" w:hAnsi="Times New Roman"/>
          <w:sz w:val="28"/>
          <w:szCs w:val="28"/>
          <w:lang w:eastAsia="uk-UA"/>
        </w:rPr>
      </w:pPr>
    </w:p>
    <w:p w14:paraId="7690489A" w14:textId="77777777" w:rsidR="005E30CA" w:rsidRDefault="005E30CA" w:rsidP="00910158">
      <w:pPr>
        <w:tabs>
          <w:tab w:val="left" w:pos="6500"/>
        </w:tabs>
        <w:jc w:val="both"/>
        <w:rPr>
          <w:rFonts w:ascii="Times New Roman" w:hAnsi="Times New Roman"/>
          <w:sz w:val="28"/>
          <w:szCs w:val="28"/>
          <w:lang w:eastAsia="uk-UA"/>
        </w:rPr>
      </w:pPr>
    </w:p>
    <w:p w14:paraId="183E2DEA" w14:textId="77777777" w:rsidR="005E30CA" w:rsidRDefault="005E30CA" w:rsidP="00910158">
      <w:pPr>
        <w:tabs>
          <w:tab w:val="left" w:pos="6500"/>
        </w:tabs>
        <w:jc w:val="both"/>
        <w:rPr>
          <w:rFonts w:ascii="Times New Roman" w:hAnsi="Times New Roman"/>
          <w:sz w:val="28"/>
          <w:szCs w:val="28"/>
          <w:lang w:eastAsia="uk-UA"/>
        </w:rPr>
      </w:pPr>
    </w:p>
    <w:p w14:paraId="24742820" w14:textId="77777777" w:rsidR="005E30CA" w:rsidRDefault="005E30CA" w:rsidP="00541F8C">
      <w:pPr>
        <w:tabs>
          <w:tab w:val="left" w:pos="6500"/>
        </w:tabs>
        <w:jc w:val="both"/>
        <w:rPr>
          <w:rFonts w:ascii="Times New Roman" w:hAnsi="Times New Roman"/>
          <w:sz w:val="28"/>
          <w:szCs w:val="28"/>
          <w:lang w:eastAsia="uk-UA"/>
        </w:rPr>
      </w:pPr>
    </w:p>
    <w:p w14:paraId="17341D5B" w14:textId="77777777" w:rsidR="005E30CA" w:rsidRDefault="005E30CA" w:rsidP="00541F8C">
      <w:pPr>
        <w:tabs>
          <w:tab w:val="left" w:pos="6500"/>
        </w:tabs>
        <w:jc w:val="both"/>
        <w:rPr>
          <w:rFonts w:ascii="Times New Roman" w:hAnsi="Times New Roman"/>
          <w:sz w:val="28"/>
          <w:szCs w:val="28"/>
          <w:lang w:eastAsia="uk-UA"/>
        </w:rPr>
      </w:pPr>
    </w:p>
    <w:p w14:paraId="4556FBB5" w14:textId="77777777" w:rsidR="005E30CA" w:rsidRDefault="005E30CA" w:rsidP="00541F8C">
      <w:pPr>
        <w:tabs>
          <w:tab w:val="left" w:pos="6500"/>
        </w:tabs>
        <w:jc w:val="both"/>
        <w:rPr>
          <w:rFonts w:ascii="Times New Roman" w:hAnsi="Times New Roman"/>
          <w:sz w:val="28"/>
          <w:szCs w:val="28"/>
          <w:lang w:eastAsia="uk-UA"/>
        </w:rPr>
      </w:pPr>
    </w:p>
    <w:p w14:paraId="35032BD1" w14:textId="77777777" w:rsidR="005E30CA" w:rsidRDefault="005E30CA" w:rsidP="00541F8C">
      <w:pPr>
        <w:tabs>
          <w:tab w:val="left" w:pos="6500"/>
        </w:tabs>
        <w:jc w:val="both"/>
        <w:rPr>
          <w:rFonts w:ascii="Times New Roman" w:hAnsi="Times New Roman"/>
          <w:sz w:val="28"/>
          <w:szCs w:val="28"/>
          <w:lang w:eastAsia="uk-UA"/>
        </w:rPr>
      </w:pPr>
    </w:p>
    <w:p w14:paraId="4D978579" w14:textId="77777777" w:rsidR="005E30CA" w:rsidRDefault="005E30CA" w:rsidP="00541F8C">
      <w:pPr>
        <w:tabs>
          <w:tab w:val="left" w:pos="6500"/>
        </w:tabs>
        <w:jc w:val="both"/>
        <w:rPr>
          <w:rFonts w:ascii="Times New Roman" w:hAnsi="Times New Roman"/>
          <w:sz w:val="28"/>
          <w:szCs w:val="28"/>
          <w:lang w:eastAsia="uk-UA"/>
        </w:rPr>
      </w:pPr>
    </w:p>
    <w:p w14:paraId="48E84959" w14:textId="77777777" w:rsidR="005E30CA" w:rsidRPr="00D94A30" w:rsidRDefault="005E30CA" w:rsidP="00CE2084">
      <w:pPr>
        <w:jc w:val="center"/>
        <w:rPr>
          <w:rFonts w:ascii="Times New Roman" w:hAnsi="Times New Roman"/>
          <w:b/>
          <w:sz w:val="28"/>
          <w:szCs w:val="28"/>
        </w:rPr>
      </w:pPr>
      <w:r w:rsidRPr="00D94A30">
        <w:rPr>
          <w:rFonts w:ascii="Times New Roman" w:hAnsi="Times New Roman"/>
          <w:b/>
          <w:sz w:val="28"/>
          <w:szCs w:val="28"/>
        </w:rPr>
        <w:lastRenderedPageBreak/>
        <w:t>Інформація</w:t>
      </w:r>
    </w:p>
    <w:p w14:paraId="1252C5BC" w14:textId="77777777" w:rsidR="005E30CA" w:rsidRPr="00D94A30" w:rsidRDefault="005E30CA" w:rsidP="00CE2084">
      <w:pPr>
        <w:jc w:val="center"/>
        <w:rPr>
          <w:rFonts w:ascii="Times New Roman" w:hAnsi="Times New Roman"/>
          <w:b/>
          <w:color w:val="000000"/>
          <w:sz w:val="28"/>
          <w:szCs w:val="28"/>
          <w:lang w:eastAsia="ru-RU"/>
        </w:rPr>
      </w:pPr>
      <w:r w:rsidRPr="00D94A30">
        <w:rPr>
          <w:rFonts w:ascii="Times New Roman" w:hAnsi="Times New Roman"/>
          <w:b/>
          <w:color w:val="000000"/>
          <w:sz w:val="28"/>
          <w:szCs w:val="28"/>
          <w:lang w:eastAsia="zh-CN"/>
        </w:rPr>
        <w:t xml:space="preserve">про виконання </w:t>
      </w:r>
      <w:r w:rsidRPr="00D94A30">
        <w:rPr>
          <w:rFonts w:ascii="Times New Roman" w:hAnsi="Times New Roman"/>
          <w:b/>
          <w:color w:val="000000"/>
          <w:sz w:val="28"/>
          <w:szCs w:val="28"/>
          <w:lang w:eastAsia="uk-UA"/>
        </w:rPr>
        <w:t xml:space="preserve">Програми розвитку </w:t>
      </w:r>
      <w:r w:rsidRPr="00D94A30">
        <w:rPr>
          <w:rFonts w:ascii="Times New Roman" w:hAnsi="Times New Roman"/>
          <w:b/>
          <w:color w:val="000000"/>
          <w:kern w:val="32"/>
          <w:sz w:val="28"/>
          <w:szCs w:val="28"/>
          <w:lang w:eastAsia="uk-UA"/>
        </w:rPr>
        <w:t>земельних відносин</w:t>
      </w:r>
      <w:r w:rsidRPr="00D94A30">
        <w:rPr>
          <w:rFonts w:ascii="Times New Roman" w:hAnsi="Times New Roman"/>
          <w:b/>
          <w:color w:val="000000"/>
          <w:sz w:val="28"/>
          <w:szCs w:val="28"/>
          <w:lang w:eastAsia="uk-UA"/>
        </w:rPr>
        <w:t xml:space="preserve"> </w:t>
      </w:r>
      <w:r w:rsidRPr="00D94A30">
        <w:rPr>
          <w:rFonts w:ascii="Times New Roman" w:hAnsi="Times New Roman"/>
          <w:b/>
          <w:color w:val="000000"/>
          <w:kern w:val="32"/>
          <w:sz w:val="28"/>
          <w:szCs w:val="28"/>
          <w:lang w:eastAsia="uk-UA"/>
        </w:rPr>
        <w:t xml:space="preserve">в </w:t>
      </w:r>
      <w:proofErr w:type="spellStart"/>
      <w:r w:rsidRPr="00D94A30">
        <w:rPr>
          <w:rFonts w:ascii="Times New Roman" w:hAnsi="Times New Roman"/>
          <w:b/>
          <w:color w:val="000000"/>
          <w:sz w:val="28"/>
          <w:szCs w:val="28"/>
          <w:lang w:eastAsia="uk-UA"/>
        </w:rPr>
        <w:t>Р</w:t>
      </w:r>
      <w:r w:rsidRPr="00D94A30">
        <w:rPr>
          <w:rFonts w:ascii="Times New Roman" w:hAnsi="Times New Roman"/>
          <w:b/>
          <w:color w:val="000000"/>
          <w:kern w:val="32"/>
          <w:sz w:val="28"/>
          <w:szCs w:val="28"/>
          <w:lang w:eastAsia="uk-UA"/>
        </w:rPr>
        <w:t>огатинській</w:t>
      </w:r>
      <w:proofErr w:type="spellEnd"/>
      <w:r w:rsidRPr="00D94A30">
        <w:rPr>
          <w:rFonts w:ascii="Times New Roman" w:hAnsi="Times New Roman"/>
          <w:b/>
          <w:color w:val="000000"/>
          <w:kern w:val="32"/>
          <w:sz w:val="28"/>
          <w:szCs w:val="28"/>
          <w:lang w:eastAsia="uk-UA"/>
        </w:rPr>
        <w:t xml:space="preserve"> міській </w:t>
      </w:r>
      <w:r w:rsidRPr="00D94A30">
        <w:rPr>
          <w:rFonts w:ascii="Times New Roman" w:hAnsi="Times New Roman"/>
          <w:b/>
          <w:color w:val="000000"/>
          <w:sz w:val="28"/>
          <w:szCs w:val="28"/>
          <w:lang w:eastAsia="ru-RU"/>
        </w:rPr>
        <w:t>територіальній громаді на 2022-2025 роки</w:t>
      </w:r>
    </w:p>
    <w:p w14:paraId="0C786E14" w14:textId="77777777" w:rsidR="005E30CA" w:rsidRPr="00D94A30" w:rsidRDefault="005E30CA" w:rsidP="00CE2084">
      <w:pPr>
        <w:jc w:val="center"/>
        <w:rPr>
          <w:rFonts w:ascii="Times New Roman" w:hAnsi="Times New Roman"/>
          <w:color w:val="000000"/>
          <w:sz w:val="28"/>
          <w:szCs w:val="28"/>
          <w:lang w:eastAsia="zh-CN"/>
        </w:rPr>
      </w:pPr>
    </w:p>
    <w:p w14:paraId="0323B243"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Метою Програми розвитку земельних відносин в </w:t>
      </w:r>
      <w:proofErr w:type="spellStart"/>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ій</w:t>
      </w:r>
      <w:proofErr w:type="spellEnd"/>
      <w:r w:rsidRPr="00D94A30">
        <w:rPr>
          <w:rFonts w:ascii="Times New Roman" w:hAnsi="Times New Roman"/>
          <w:color w:val="000000"/>
          <w:sz w:val="28"/>
          <w:szCs w:val="28"/>
        </w:rPr>
        <w:t xml:space="preserve"> міській територіальній громаді на 2022-2025 роки (далі – Програма) є 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міста Рогатина зокрема та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 в цілому, наповнення місцевого бюджету за рахунок сплати орендної плати або земельного податку за користування земельними ділянками та продажу земельних ділянок комунальної власності (прав на них) на конкурентних засадах (земельних торгах) на території Рогатинської міської територіальної громади.</w:t>
      </w:r>
    </w:p>
    <w:p w14:paraId="0B7A6246"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1. Розроблення технічної документації із землеустрою щодо інвентаризації земель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7118D82B"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2. Розроблення містобудівної документації генеральних планів населених пунктів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6129D80E"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3. Проведення нормативної грошової оцінки земель населених пунктів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1D52781D"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rPr>
      </w:pPr>
      <w:r w:rsidRPr="00D94A30">
        <w:rPr>
          <w:rFonts w:ascii="Times New Roman" w:hAnsi="Times New Roman"/>
          <w:color w:val="000000"/>
          <w:sz w:val="28"/>
          <w:szCs w:val="28"/>
        </w:rPr>
        <w:t xml:space="preserve">Ціль 4. Розроблення </w:t>
      </w:r>
      <w:proofErr w:type="spellStart"/>
      <w:r w:rsidRPr="00D94A30">
        <w:rPr>
          <w:rFonts w:ascii="Times New Roman" w:hAnsi="Times New Roman"/>
          <w:color w:val="000000"/>
          <w:sz w:val="28"/>
          <w:szCs w:val="28"/>
        </w:rPr>
        <w:t>проєкту</w:t>
      </w:r>
      <w:proofErr w:type="spellEnd"/>
      <w:r w:rsidRPr="00D94A30">
        <w:rPr>
          <w:rFonts w:ascii="Times New Roman" w:hAnsi="Times New Roman"/>
          <w:color w:val="000000"/>
          <w:sz w:val="28"/>
          <w:szCs w:val="28"/>
        </w:rPr>
        <w:t xml:space="preserve"> землеустрою щодо встановлення (зміни) меж населених пунктів </w:t>
      </w:r>
      <w:r w:rsidRPr="00D94A30">
        <w:rPr>
          <w:rFonts w:ascii="Times New Roman" w:hAnsi="Times New Roman"/>
          <w:bCs/>
          <w:color w:val="000000"/>
          <w:sz w:val="28"/>
          <w:szCs w:val="28"/>
        </w:rPr>
        <w:t>Рогатинськ</w:t>
      </w:r>
      <w:r w:rsidRPr="00D94A30">
        <w:rPr>
          <w:rFonts w:ascii="Times New Roman" w:hAnsi="Times New Roman"/>
          <w:color w:val="000000"/>
          <w:sz w:val="28"/>
          <w:szCs w:val="28"/>
        </w:rPr>
        <w:t>ої міської територіальної громади.</w:t>
      </w:r>
    </w:p>
    <w:p w14:paraId="7FD6C101" w14:textId="77777777" w:rsidR="005E30CA" w:rsidRDefault="005E30CA" w:rsidP="0059287B">
      <w:pPr>
        <w:tabs>
          <w:tab w:val="left" w:pos="742"/>
        </w:tabs>
        <w:ind w:firstLine="567"/>
        <w:jc w:val="both"/>
        <w:rPr>
          <w:rFonts w:ascii="Times New Roman" w:hAnsi="Times New Roman"/>
          <w:color w:val="000000"/>
          <w:sz w:val="28"/>
          <w:szCs w:val="28"/>
        </w:rPr>
      </w:pPr>
      <w:r w:rsidRPr="00D94A30">
        <w:rPr>
          <w:rFonts w:ascii="Times New Roman" w:hAnsi="Times New Roman"/>
          <w:color w:val="000000"/>
          <w:sz w:val="28"/>
          <w:szCs w:val="28"/>
        </w:rPr>
        <w:t>Ціль 5. Розроблення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p w14:paraId="6CB746B6" w14:textId="77777777" w:rsidR="005E30CA" w:rsidRDefault="005E30CA" w:rsidP="0059287B">
      <w:pPr>
        <w:tabs>
          <w:tab w:val="left" w:pos="742"/>
        </w:tabs>
        <w:ind w:firstLine="567"/>
        <w:jc w:val="both"/>
        <w:rPr>
          <w:rFonts w:ascii="Times New Roman" w:hAnsi="Times New Roman"/>
          <w:color w:val="000000"/>
          <w:sz w:val="28"/>
          <w:szCs w:val="28"/>
        </w:rPr>
      </w:pPr>
      <w:r w:rsidRPr="00C43759">
        <w:rPr>
          <w:rFonts w:ascii="Times New Roman" w:hAnsi="Times New Roman"/>
          <w:color w:val="000000"/>
          <w:sz w:val="28"/>
          <w:szCs w:val="28"/>
        </w:rPr>
        <w:t xml:space="preserve">Ціль </w:t>
      </w:r>
      <w:r>
        <w:rPr>
          <w:rFonts w:ascii="Times New Roman" w:hAnsi="Times New Roman"/>
          <w:color w:val="000000"/>
          <w:sz w:val="28"/>
          <w:szCs w:val="28"/>
        </w:rPr>
        <w:t>6</w:t>
      </w:r>
      <w:r w:rsidRPr="00C43759">
        <w:rPr>
          <w:rFonts w:ascii="Times New Roman" w:hAnsi="Times New Roman"/>
          <w:color w:val="000000"/>
          <w:sz w:val="28"/>
          <w:szCs w:val="28"/>
        </w:rPr>
        <w:t>. Проведення паспортизації водних об’єктів Рогатинської міської територіальної громади.</w:t>
      </w:r>
    </w:p>
    <w:p w14:paraId="4E209DFE" w14:textId="77777777" w:rsidR="005E30CA" w:rsidRPr="00D94A30" w:rsidRDefault="005E30CA" w:rsidP="0059287B">
      <w:pPr>
        <w:tabs>
          <w:tab w:val="left" w:pos="742"/>
        </w:tabs>
        <w:ind w:firstLine="567"/>
        <w:jc w:val="both"/>
        <w:rPr>
          <w:rFonts w:ascii="Times New Roman" w:hAnsi="Times New Roman"/>
          <w:color w:val="000000"/>
          <w:sz w:val="28"/>
          <w:szCs w:val="28"/>
        </w:rPr>
      </w:pPr>
      <w:r>
        <w:rPr>
          <w:rFonts w:ascii="Times New Roman" w:hAnsi="Times New Roman"/>
          <w:color w:val="000000"/>
          <w:sz w:val="28"/>
          <w:szCs w:val="28"/>
        </w:rPr>
        <w:t>Ціль 7</w:t>
      </w:r>
      <w:r w:rsidRPr="00C43759">
        <w:rPr>
          <w:rFonts w:ascii="Times New Roman" w:hAnsi="Times New Roman"/>
          <w:color w:val="000000"/>
          <w:sz w:val="28"/>
          <w:szCs w:val="28"/>
        </w:rPr>
        <w:t>.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w:t>
      </w:r>
      <w:r>
        <w:rPr>
          <w:rFonts w:ascii="Times New Roman" w:hAnsi="Times New Roman"/>
          <w:color w:val="000000"/>
          <w:sz w:val="28"/>
          <w:szCs w:val="28"/>
        </w:rPr>
        <w:t>.</w:t>
      </w:r>
    </w:p>
    <w:p w14:paraId="5459E613" w14:textId="77777777" w:rsidR="005E30CA" w:rsidRDefault="005E30CA" w:rsidP="00CE2084">
      <w:pPr>
        <w:ind w:firstLine="567"/>
        <w:jc w:val="both"/>
        <w:rPr>
          <w:rFonts w:ascii="Times New Roman" w:hAnsi="Times New Roman"/>
          <w:sz w:val="28"/>
          <w:szCs w:val="28"/>
          <w:lang w:eastAsia="ru-RU"/>
        </w:rPr>
      </w:pPr>
      <w:r w:rsidRPr="00D94A30">
        <w:rPr>
          <w:rFonts w:ascii="Times New Roman" w:hAnsi="Times New Roman"/>
          <w:color w:val="000000"/>
          <w:sz w:val="28"/>
          <w:szCs w:val="28"/>
        </w:rPr>
        <w:t xml:space="preserve">Стратегічні цілі відповідають ключовим складовим елементам розвитку земельних відносин та створенню сприятливих умов для сталого розвитку землекористування міської і сільських територій, сприяють розв’язанню екологічних та соціальних проблем, розвитку високоефективного конкурентоспроможного виробництва, збереження природних цінностей </w:t>
      </w:r>
      <w:proofErr w:type="spellStart"/>
      <w:r w:rsidRPr="00D94A30">
        <w:rPr>
          <w:rFonts w:ascii="Times New Roman" w:hAnsi="Times New Roman"/>
          <w:color w:val="000000"/>
          <w:sz w:val="28"/>
          <w:szCs w:val="28"/>
        </w:rPr>
        <w:t>агроландшафтів</w:t>
      </w:r>
      <w:proofErr w:type="spellEnd"/>
      <w:r w:rsidRPr="00D94A30">
        <w:rPr>
          <w:rFonts w:ascii="Times New Roman" w:hAnsi="Times New Roman"/>
          <w:sz w:val="28"/>
          <w:szCs w:val="28"/>
          <w:lang w:eastAsia="ru-RU"/>
        </w:rPr>
        <w:t>.</w:t>
      </w:r>
    </w:p>
    <w:p w14:paraId="17DC47B6" w14:textId="77777777" w:rsidR="005E30CA" w:rsidRDefault="005E30CA" w:rsidP="00106C2A">
      <w:pPr>
        <w:ind w:firstLine="540"/>
        <w:jc w:val="both"/>
        <w:rPr>
          <w:rFonts w:ascii="Times New Roman" w:hAnsi="Times New Roman"/>
          <w:color w:val="000000"/>
          <w:sz w:val="28"/>
          <w:szCs w:val="28"/>
        </w:rPr>
      </w:pPr>
      <w:r w:rsidRPr="00971D2C">
        <w:rPr>
          <w:rFonts w:ascii="Times New Roman" w:hAnsi="Times New Roman"/>
          <w:color w:val="000000"/>
          <w:sz w:val="28"/>
          <w:szCs w:val="28"/>
        </w:rPr>
        <w:t>Згідно розпорядження Кабінету Міністрів України від 12.06.2020 року № 714-р «Про визначення адміністративних центрів та затвердження територій територіальних громад Івано-Франківської області» до складу Рогатинської міської територіальної громади із адміністративним центром м. Рогатин увійшли 72 населених пунктів, території яких входять до складу територіальної громади</w:t>
      </w:r>
      <w:r>
        <w:rPr>
          <w:rFonts w:ascii="Times New Roman" w:hAnsi="Times New Roman"/>
          <w:color w:val="000000"/>
          <w:sz w:val="28"/>
          <w:szCs w:val="28"/>
        </w:rPr>
        <w:t>. З</w:t>
      </w:r>
      <w:r w:rsidRPr="00971D2C">
        <w:rPr>
          <w:rFonts w:ascii="Times New Roman" w:hAnsi="Times New Roman"/>
          <w:color w:val="000000"/>
          <w:sz w:val="28"/>
          <w:szCs w:val="28"/>
        </w:rPr>
        <w:t>агальн</w:t>
      </w:r>
      <w:r>
        <w:rPr>
          <w:rFonts w:ascii="Times New Roman" w:hAnsi="Times New Roman"/>
          <w:color w:val="000000"/>
          <w:sz w:val="28"/>
          <w:szCs w:val="28"/>
        </w:rPr>
        <w:t>а</w:t>
      </w:r>
      <w:r w:rsidRPr="00971D2C">
        <w:rPr>
          <w:rFonts w:ascii="Times New Roman" w:hAnsi="Times New Roman"/>
          <w:color w:val="000000"/>
          <w:sz w:val="28"/>
          <w:szCs w:val="28"/>
        </w:rPr>
        <w:t xml:space="preserve"> площ</w:t>
      </w:r>
      <w:r>
        <w:rPr>
          <w:rFonts w:ascii="Times New Roman" w:hAnsi="Times New Roman"/>
          <w:color w:val="000000"/>
          <w:sz w:val="28"/>
          <w:szCs w:val="28"/>
        </w:rPr>
        <w:t>а громади становить</w:t>
      </w:r>
      <w:r w:rsidRPr="00971D2C">
        <w:rPr>
          <w:rFonts w:ascii="Times New Roman" w:hAnsi="Times New Roman"/>
          <w:color w:val="000000"/>
          <w:sz w:val="28"/>
          <w:szCs w:val="28"/>
        </w:rPr>
        <w:t xml:space="preserve"> </w:t>
      </w:r>
      <w:r w:rsidRPr="00084BAF">
        <w:rPr>
          <w:rFonts w:ascii="Times New Roman" w:hAnsi="Times New Roman"/>
          <w:color w:val="000000"/>
          <w:sz w:val="28"/>
          <w:szCs w:val="28"/>
        </w:rPr>
        <w:t>63392,43</w:t>
      </w:r>
      <w:r>
        <w:rPr>
          <w:rFonts w:ascii="Times New Roman" w:hAnsi="Times New Roman"/>
          <w:color w:val="000000"/>
          <w:sz w:val="28"/>
          <w:szCs w:val="28"/>
        </w:rPr>
        <w:t xml:space="preserve"> га,</w:t>
      </w:r>
      <w:r w:rsidRPr="00971D2C">
        <w:rPr>
          <w:rFonts w:ascii="Times New Roman" w:hAnsi="Times New Roman"/>
          <w:sz w:val="28"/>
          <w:szCs w:val="28"/>
        </w:rPr>
        <w:t xml:space="preserve"> із них:</w:t>
      </w:r>
      <w:r>
        <w:rPr>
          <w:rFonts w:ascii="Times New Roman" w:hAnsi="Times New Roman"/>
          <w:sz w:val="28"/>
          <w:szCs w:val="28"/>
        </w:rPr>
        <w:t xml:space="preserve"> </w:t>
      </w:r>
      <w:r w:rsidRPr="00971D2C">
        <w:rPr>
          <w:rFonts w:ascii="Times New Roman" w:hAnsi="Times New Roman"/>
          <w:sz w:val="28"/>
          <w:szCs w:val="28"/>
        </w:rPr>
        <w:t xml:space="preserve">рілля – </w:t>
      </w:r>
      <w:r>
        <w:rPr>
          <w:rFonts w:ascii="Times New Roman" w:hAnsi="Times New Roman"/>
          <w:bCs/>
          <w:color w:val="000000"/>
          <w:sz w:val="28"/>
          <w:szCs w:val="28"/>
          <w:lang w:eastAsia="ru-RU"/>
        </w:rPr>
        <w:lastRenderedPageBreak/>
        <w:t>33</w:t>
      </w:r>
      <w:r w:rsidRPr="00971D2C">
        <w:rPr>
          <w:rFonts w:ascii="Times New Roman" w:hAnsi="Times New Roman"/>
          <w:bCs/>
          <w:color w:val="000000"/>
          <w:sz w:val="28"/>
          <w:szCs w:val="28"/>
          <w:lang w:eastAsia="ru-RU"/>
        </w:rPr>
        <w:t xml:space="preserve">553,6447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багаторічні насадження – </w:t>
      </w:r>
      <w:r w:rsidRPr="00971D2C">
        <w:rPr>
          <w:rFonts w:ascii="Times New Roman" w:hAnsi="Times New Roman"/>
          <w:bCs/>
          <w:color w:val="000000"/>
          <w:sz w:val="28"/>
          <w:szCs w:val="28"/>
          <w:lang w:eastAsia="ru-RU"/>
        </w:rPr>
        <w:t xml:space="preserve">719,7788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сіножаті – </w:t>
      </w:r>
      <w:r>
        <w:rPr>
          <w:rFonts w:ascii="Times New Roman" w:hAnsi="Times New Roman"/>
          <w:bCs/>
          <w:color w:val="000000"/>
          <w:sz w:val="28"/>
          <w:szCs w:val="28"/>
          <w:lang w:eastAsia="ru-RU"/>
        </w:rPr>
        <w:t>3</w:t>
      </w:r>
      <w:r w:rsidRPr="00971D2C">
        <w:rPr>
          <w:rFonts w:ascii="Times New Roman" w:hAnsi="Times New Roman"/>
          <w:bCs/>
          <w:color w:val="000000"/>
          <w:sz w:val="28"/>
          <w:szCs w:val="28"/>
          <w:lang w:eastAsia="ru-RU"/>
        </w:rPr>
        <w:t xml:space="preserve">850,2943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пасовища – </w:t>
      </w:r>
      <w:r>
        <w:rPr>
          <w:rFonts w:ascii="Times New Roman" w:hAnsi="Times New Roman"/>
          <w:bCs/>
          <w:color w:val="000000"/>
          <w:sz w:val="28"/>
          <w:szCs w:val="28"/>
          <w:lang w:eastAsia="ru-RU"/>
        </w:rPr>
        <w:t>6</w:t>
      </w:r>
      <w:r w:rsidRPr="00971D2C">
        <w:rPr>
          <w:rFonts w:ascii="Times New Roman" w:hAnsi="Times New Roman"/>
          <w:bCs/>
          <w:color w:val="000000"/>
          <w:sz w:val="28"/>
          <w:szCs w:val="28"/>
          <w:lang w:eastAsia="ru-RU"/>
        </w:rPr>
        <w:t xml:space="preserve">527,1214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ліси і інші </w:t>
      </w:r>
      <w:proofErr w:type="spellStart"/>
      <w:r w:rsidRPr="00971D2C">
        <w:rPr>
          <w:rFonts w:ascii="Times New Roman" w:hAnsi="Times New Roman"/>
          <w:sz w:val="28"/>
          <w:szCs w:val="28"/>
        </w:rPr>
        <w:t>лісовкриті</w:t>
      </w:r>
      <w:proofErr w:type="spellEnd"/>
      <w:r w:rsidRPr="00971D2C">
        <w:rPr>
          <w:rFonts w:ascii="Times New Roman" w:hAnsi="Times New Roman"/>
          <w:sz w:val="28"/>
          <w:szCs w:val="28"/>
        </w:rPr>
        <w:t xml:space="preserve"> площі – </w:t>
      </w:r>
      <w:r>
        <w:rPr>
          <w:rFonts w:ascii="Times New Roman" w:hAnsi="Times New Roman"/>
          <w:bCs/>
          <w:color w:val="000000"/>
          <w:sz w:val="28"/>
          <w:szCs w:val="28"/>
          <w:lang w:eastAsia="ru-RU"/>
        </w:rPr>
        <w:t>13189,28</w:t>
      </w:r>
      <w:r w:rsidRPr="00971D2C">
        <w:rPr>
          <w:rFonts w:ascii="Times New Roman" w:hAnsi="Times New Roman"/>
          <w:bCs/>
          <w:color w:val="000000"/>
          <w:sz w:val="28"/>
          <w:szCs w:val="28"/>
          <w:lang w:eastAsia="ru-RU"/>
        </w:rPr>
        <w:t xml:space="preserve">09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забудовані землі – </w:t>
      </w:r>
      <w:r>
        <w:rPr>
          <w:rFonts w:ascii="Times New Roman" w:hAnsi="Times New Roman"/>
          <w:bCs/>
          <w:color w:val="000000"/>
          <w:sz w:val="28"/>
          <w:szCs w:val="28"/>
          <w:lang w:eastAsia="ru-RU"/>
        </w:rPr>
        <w:t>2</w:t>
      </w:r>
      <w:r w:rsidRPr="00971D2C">
        <w:rPr>
          <w:rFonts w:ascii="Times New Roman" w:hAnsi="Times New Roman"/>
          <w:bCs/>
          <w:color w:val="000000"/>
          <w:sz w:val="28"/>
          <w:szCs w:val="28"/>
          <w:lang w:eastAsia="ru-RU"/>
        </w:rPr>
        <w:t xml:space="preserve">978,8789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болота – </w:t>
      </w:r>
      <w:r w:rsidRPr="00971D2C">
        <w:rPr>
          <w:rFonts w:ascii="Times New Roman" w:hAnsi="Times New Roman"/>
          <w:bCs/>
          <w:color w:val="000000"/>
          <w:sz w:val="28"/>
          <w:szCs w:val="28"/>
          <w:lang w:eastAsia="ru-RU"/>
        </w:rPr>
        <w:t xml:space="preserve">100,1200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землі водного фонду – </w:t>
      </w:r>
      <w:r w:rsidRPr="00971D2C">
        <w:rPr>
          <w:rFonts w:ascii="Times New Roman" w:hAnsi="Times New Roman"/>
          <w:bCs/>
          <w:color w:val="000000"/>
          <w:sz w:val="28"/>
          <w:szCs w:val="28"/>
          <w:lang w:eastAsia="ru-RU"/>
        </w:rPr>
        <w:t xml:space="preserve">953,0359 </w:t>
      </w:r>
      <w:r w:rsidRPr="00971D2C">
        <w:rPr>
          <w:rFonts w:ascii="Times New Roman" w:hAnsi="Times New Roman"/>
          <w:sz w:val="28"/>
          <w:szCs w:val="28"/>
        </w:rPr>
        <w:t>га;</w:t>
      </w:r>
      <w:r>
        <w:rPr>
          <w:rFonts w:ascii="Times New Roman" w:hAnsi="Times New Roman"/>
          <w:sz w:val="28"/>
          <w:szCs w:val="28"/>
        </w:rPr>
        <w:t xml:space="preserve"> </w:t>
      </w:r>
      <w:r w:rsidRPr="00971D2C">
        <w:rPr>
          <w:rFonts w:ascii="Times New Roman" w:hAnsi="Times New Roman"/>
          <w:sz w:val="28"/>
          <w:szCs w:val="28"/>
        </w:rPr>
        <w:t xml:space="preserve">інші землі – </w:t>
      </w:r>
      <w:r>
        <w:rPr>
          <w:rFonts w:ascii="Times New Roman" w:hAnsi="Times New Roman"/>
          <w:bCs/>
          <w:color w:val="000000"/>
          <w:sz w:val="28"/>
          <w:szCs w:val="28"/>
          <w:lang w:eastAsia="ru-RU"/>
        </w:rPr>
        <w:t>1</w:t>
      </w:r>
      <w:r w:rsidRPr="00971D2C">
        <w:rPr>
          <w:rFonts w:ascii="Times New Roman" w:hAnsi="Times New Roman"/>
          <w:bCs/>
          <w:color w:val="000000"/>
          <w:sz w:val="28"/>
          <w:szCs w:val="28"/>
          <w:lang w:eastAsia="ru-RU"/>
        </w:rPr>
        <w:t xml:space="preserve">520,6751 </w:t>
      </w:r>
      <w:r w:rsidRPr="00971D2C">
        <w:rPr>
          <w:rFonts w:ascii="Times New Roman" w:hAnsi="Times New Roman"/>
          <w:sz w:val="28"/>
          <w:szCs w:val="28"/>
        </w:rPr>
        <w:t>га</w:t>
      </w:r>
      <w:r>
        <w:rPr>
          <w:rFonts w:ascii="Times New Roman" w:hAnsi="Times New Roman"/>
          <w:sz w:val="28"/>
          <w:szCs w:val="28"/>
        </w:rPr>
        <w:t>.</w:t>
      </w:r>
      <w:r>
        <w:rPr>
          <w:rFonts w:ascii="Times New Roman" w:hAnsi="Times New Roman"/>
          <w:color w:val="000000"/>
          <w:sz w:val="28"/>
          <w:szCs w:val="28"/>
        </w:rPr>
        <w:t xml:space="preserve"> П</w:t>
      </w:r>
      <w:r w:rsidRPr="00971D2C">
        <w:rPr>
          <w:rFonts w:ascii="Times New Roman" w:hAnsi="Times New Roman"/>
          <w:color w:val="000000"/>
          <w:sz w:val="28"/>
          <w:szCs w:val="28"/>
        </w:rPr>
        <w:t>лоща населених пунктів Рогатинської міської територіальної громади складає 17832,3952 га.</w:t>
      </w:r>
    </w:p>
    <w:p w14:paraId="78B7DEAA" w14:textId="77777777" w:rsidR="005E30CA" w:rsidRPr="00D94A30" w:rsidRDefault="005E30CA" w:rsidP="00106C2A">
      <w:pPr>
        <w:ind w:firstLine="540"/>
        <w:jc w:val="both"/>
        <w:rPr>
          <w:rFonts w:ascii="Times New Roman" w:hAnsi="Times New Roman"/>
          <w:sz w:val="28"/>
          <w:szCs w:val="28"/>
          <w:lang w:eastAsia="ru-RU"/>
        </w:rPr>
      </w:pPr>
      <w:r w:rsidRPr="00D94A30">
        <w:rPr>
          <w:rFonts w:ascii="Times New Roman" w:hAnsi="Times New Roman"/>
          <w:sz w:val="28"/>
          <w:szCs w:val="28"/>
          <w:lang w:eastAsia="ru-RU"/>
        </w:rPr>
        <w:t>Реалізація Програми здійсню</w:t>
      </w:r>
      <w:r>
        <w:rPr>
          <w:rFonts w:ascii="Times New Roman" w:hAnsi="Times New Roman"/>
          <w:sz w:val="28"/>
          <w:szCs w:val="28"/>
          <w:lang w:eastAsia="ru-RU"/>
        </w:rPr>
        <w:t>валась</w:t>
      </w:r>
      <w:r w:rsidRPr="00D94A30">
        <w:rPr>
          <w:rFonts w:ascii="Times New Roman" w:hAnsi="Times New Roman"/>
          <w:sz w:val="28"/>
          <w:szCs w:val="28"/>
          <w:lang w:eastAsia="ru-RU"/>
        </w:rPr>
        <w:t xml:space="preserve"> відповідно до чинного законодавства України за рахунок коштів міського бюджету. На фінансува</w:t>
      </w:r>
      <w:r>
        <w:rPr>
          <w:rFonts w:ascii="Times New Roman" w:hAnsi="Times New Roman"/>
          <w:sz w:val="28"/>
          <w:szCs w:val="28"/>
          <w:lang w:eastAsia="ru-RU"/>
        </w:rPr>
        <w:t>ння заходів Програми у 2022-2025</w:t>
      </w:r>
      <w:r w:rsidRPr="00D94A30">
        <w:rPr>
          <w:rFonts w:ascii="Times New Roman" w:hAnsi="Times New Roman"/>
          <w:sz w:val="28"/>
          <w:szCs w:val="28"/>
          <w:lang w:eastAsia="ru-RU"/>
        </w:rPr>
        <w:t xml:space="preserve"> роках </w:t>
      </w:r>
      <w:r>
        <w:rPr>
          <w:rFonts w:ascii="Times New Roman" w:hAnsi="Times New Roman"/>
          <w:sz w:val="28"/>
          <w:szCs w:val="28"/>
          <w:lang w:eastAsia="ru-RU"/>
        </w:rPr>
        <w:t>було передбачено 1 881 000</w:t>
      </w:r>
      <w:r w:rsidRPr="00D94A30">
        <w:rPr>
          <w:rFonts w:ascii="Times New Roman" w:hAnsi="Times New Roman"/>
          <w:sz w:val="28"/>
          <w:szCs w:val="28"/>
          <w:lang w:eastAsia="ru-RU"/>
        </w:rPr>
        <w:t xml:space="preserve"> грн.</w:t>
      </w:r>
    </w:p>
    <w:p w14:paraId="40E61FE3"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 xml:space="preserve">На фінансування заходів Програми у 2022 році було передбачено </w:t>
      </w:r>
      <w:r w:rsidRPr="00D94A30">
        <w:rPr>
          <w:rFonts w:ascii="Times New Roman" w:hAnsi="Times New Roman"/>
          <w:sz w:val="28"/>
          <w:szCs w:val="28"/>
          <w:lang w:eastAsia="ru-RU"/>
        </w:rPr>
        <w:br/>
        <w:t xml:space="preserve">760 </w:t>
      </w:r>
      <w:r>
        <w:rPr>
          <w:rFonts w:ascii="Times New Roman" w:hAnsi="Times New Roman"/>
          <w:sz w:val="28"/>
          <w:szCs w:val="28"/>
          <w:lang w:eastAsia="ru-RU"/>
        </w:rPr>
        <w:t>000</w:t>
      </w:r>
      <w:r w:rsidRPr="00D94A30">
        <w:rPr>
          <w:rFonts w:ascii="Times New Roman" w:hAnsi="Times New Roman"/>
          <w:sz w:val="28"/>
          <w:szCs w:val="28"/>
          <w:lang w:eastAsia="ru-RU"/>
        </w:rPr>
        <w:t xml:space="preserve"> грн., а саме:</w:t>
      </w:r>
    </w:p>
    <w:p w14:paraId="57621251" w14:textId="77777777" w:rsidR="005E30CA"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технічної документації із землеустрою щодо інвентаризації земель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760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686598DF" w14:textId="77777777" w:rsidR="005E30CA" w:rsidRDefault="005E30CA" w:rsidP="00E93C1F">
      <w:pPr>
        <w:ind w:firstLine="540"/>
        <w:jc w:val="both"/>
        <w:rPr>
          <w:rFonts w:ascii="Times New Roman" w:hAnsi="Times New Roman"/>
          <w:color w:val="000000"/>
          <w:sz w:val="28"/>
          <w:szCs w:val="28"/>
        </w:rPr>
      </w:pPr>
      <w:r w:rsidRPr="00D94A30">
        <w:rPr>
          <w:rFonts w:ascii="Times New Roman" w:hAnsi="Times New Roman"/>
          <w:sz w:val="28"/>
          <w:szCs w:val="28"/>
          <w:lang w:eastAsia="ru-RU"/>
        </w:rPr>
        <w:t xml:space="preserve">На виконання завдань і заходів Програми у 2022 році проведено інвентаризацію усіх земель в межами </w:t>
      </w:r>
      <w:r>
        <w:rPr>
          <w:rFonts w:ascii="Times New Roman" w:hAnsi="Times New Roman"/>
          <w:sz w:val="28"/>
          <w:szCs w:val="28"/>
          <w:lang w:eastAsia="ru-RU"/>
        </w:rPr>
        <w:t xml:space="preserve">72 </w:t>
      </w:r>
      <w:r w:rsidRPr="00D94A30">
        <w:rPr>
          <w:rFonts w:ascii="Times New Roman" w:hAnsi="Times New Roman"/>
          <w:sz w:val="28"/>
          <w:szCs w:val="28"/>
          <w:lang w:eastAsia="ru-RU"/>
        </w:rPr>
        <w:t xml:space="preserve">населених пунктів Рогатинської міської територіальної громади </w:t>
      </w:r>
      <w:r>
        <w:rPr>
          <w:rFonts w:ascii="Times New Roman" w:hAnsi="Times New Roman"/>
          <w:sz w:val="28"/>
          <w:szCs w:val="28"/>
          <w:lang w:eastAsia="ru-RU"/>
        </w:rPr>
        <w:t xml:space="preserve">загальною </w:t>
      </w:r>
      <w:r w:rsidRPr="00D94A30">
        <w:rPr>
          <w:rFonts w:ascii="Times New Roman" w:hAnsi="Times New Roman"/>
          <w:sz w:val="28"/>
          <w:szCs w:val="28"/>
          <w:lang w:eastAsia="ru-RU"/>
        </w:rPr>
        <w:t xml:space="preserve">площею 17832,3952 га. Використано 760 </w:t>
      </w:r>
      <w:r>
        <w:rPr>
          <w:rFonts w:ascii="Times New Roman" w:hAnsi="Times New Roman"/>
          <w:sz w:val="28"/>
          <w:szCs w:val="28"/>
          <w:lang w:eastAsia="ru-RU"/>
        </w:rPr>
        <w:t>000</w:t>
      </w:r>
      <w:r w:rsidRPr="00D94A30">
        <w:rPr>
          <w:rFonts w:ascii="Times New Roman" w:hAnsi="Times New Roman"/>
          <w:sz w:val="28"/>
          <w:szCs w:val="28"/>
          <w:lang w:eastAsia="ru-RU"/>
        </w:rPr>
        <w:t xml:space="preserve"> грн.</w:t>
      </w:r>
    </w:p>
    <w:p w14:paraId="1CA68EFC" w14:textId="77777777" w:rsidR="005E30CA" w:rsidRDefault="005E30CA" w:rsidP="00E93C1F">
      <w:pPr>
        <w:ind w:firstLine="540"/>
        <w:jc w:val="both"/>
        <w:rPr>
          <w:rFonts w:ascii="Times New Roman" w:hAnsi="Times New Roman"/>
          <w:sz w:val="28"/>
          <w:szCs w:val="28"/>
          <w:lang w:eastAsia="ru-RU"/>
        </w:rPr>
      </w:pPr>
      <w:r w:rsidRPr="00E93C1F">
        <w:rPr>
          <w:rFonts w:ascii="Times New Roman" w:hAnsi="Times New Roman"/>
          <w:color w:val="000000"/>
          <w:sz w:val="28"/>
          <w:szCs w:val="28"/>
        </w:rPr>
        <w:t>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Рогатинської міської територіальної громади сприяло наповненню міського бюджету за рахунок сплати орендної плати та земельного податку за користування землею.</w:t>
      </w:r>
    </w:p>
    <w:p w14:paraId="3CC82992" w14:textId="77777777" w:rsidR="005E30CA" w:rsidRPr="00D94A30" w:rsidRDefault="005E30CA" w:rsidP="00A97832">
      <w:pPr>
        <w:ind w:firstLine="567"/>
        <w:jc w:val="both"/>
        <w:rPr>
          <w:rFonts w:ascii="Times New Roman" w:hAnsi="Times New Roman"/>
          <w:sz w:val="28"/>
          <w:szCs w:val="28"/>
          <w:lang w:eastAsia="ru-RU"/>
        </w:rPr>
      </w:pPr>
      <w:r w:rsidRPr="00383FA0">
        <w:rPr>
          <w:rFonts w:ascii="Times New Roman" w:hAnsi="Times New Roman"/>
          <w:sz w:val="28"/>
          <w:szCs w:val="28"/>
        </w:rPr>
        <w:t>У 202</w:t>
      </w:r>
      <w:r>
        <w:rPr>
          <w:rFonts w:ascii="Times New Roman" w:hAnsi="Times New Roman"/>
          <w:sz w:val="28"/>
          <w:szCs w:val="28"/>
        </w:rPr>
        <w:t>2</w:t>
      </w:r>
      <w:r w:rsidRPr="00383FA0">
        <w:rPr>
          <w:rFonts w:ascii="Times New Roman" w:hAnsi="Times New Roman"/>
          <w:sz w:val="28"/>
          <w:szCs w:val="28"/>
        </w:rPr>
        <w:t xml:space="preserve"> році </w:t>
      </w:r>
      <w:r>
        <w:rPr>
          <w:rFonts w:ascii="Times New Roman" w:hAnsi="Times New Roman"/>
          <w:sz w:val="28"/>
          <w:szCs w:val="28"/>
        </w:rPr>
        <w:t>н</w:t>
      </w:r>
      <w:r w:rsidRPr="00383FA0">
        <w:rPr>
          <w:rFonts w:ascii="Times New Roman" w:hAnsi="Times New Roman"/>
          <w:sz w:val="28"/>
          <w:szCs w:val="28"/>
        </w:rPr>
        <w:t>а електронних торгах продані права</w:t>
      </w:r>
      <w:r>
        <w:rPr>
          <w:rFonts w:ascii="Times New Roman" w:hAnsi="Times New Roman"/>
          <w:sz w:val="28"/>
          <w:szCs w:val="28"/>
        </w:rPr>
        <w:t xml:space="preserve"> оренди на 3 земельні</w:t>
      </w:r>
      <w:r w:rsidRPr="00383FA0">
        <w:rPr>
          <w:rFonts w:ascii="Times New Roman" w:hAnsi="Times New Roman"/>
          <w:sz w:val="28"/>
          <w:szCs w:val="28"/>
        </w:rPr>
        <w:t xml:space="preserve"> ділян</w:t>
      </w:r>
      <w:r>
        <w:rPr>
          <w:rFonts w:ascii="Times New Roman" w:hAnsi="Times New Roman"/>
          <w:sz w:val="28"/>
          <w:szCs w:val="28"/>
        </w:rPr>
        <w:t>ки</w:t>
      </w:r>
      <w:r w:rsidRPr="00383FA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 xml:space="preserve">27,1554 </w:t>
      </w:r>
      <w:r w:rsidRPr="00383FA0">
        <w:rPr>
          <w:rFonts w:ascii="Times New Roman" w:hAnsi="Times New Roman"/>
          <w:sz w:val="28"/>
          <w:szCs w:val="28"/>
        </w:rPr>
        <w:t xml:space="preserve">га та укладено договори оренди землі з переможцями земельних торгів на суму </w:t>
      </w:r>
      <w:r>
        <w:rPr>
          <w:rFonts w:ascii="Times New Roman" w:hAnsi="Times New Roman"/>
          <w:sz w:val="28"/>
          <w:szCs w:val="28"/>
        </w:rPr>
        <w:t>552 700,00 грн. орендної плати за рік, а також</w:t>
      </w:r>
      <w:r w:rsidRPr="00383FA0">
        <w:rPr>
          <w:rFonts w:ascii="Times New Roman" w:hAnsi="Times New Roman"/>
          <w:sz w:val="28"/>
          <w:szCs w:val="28"/>
        </w:rPr>
        <w:t xml:space="preserve"> </w:t>
      </w:r>
      <w:r>
        <w:rPr>
          <w:rFonts w:ascii="Times New Roman" w:hAnsi="Times New Roman"/>
          <w:sz w:val="28"/>
          <w:szCs w:val="28"/>
        </w:rPr>
        <w:t xml:space="preserve">продано </w:t>
      </w:r>
      <w:r w:rsidRPr="00383FA0">
        <w:rPr>
          <w:rFonts w:ascii="Times New Roman" w:hAnsi="Times New Roman"/>
          <w:sz w:val="28"/>
          <w:szCs w:val="28"/>
        </w:rPr>
        <w:t xml:space="preserve">8 земельних ділянок комунальної власності несільськогосподарського призначення загальною площею </w:t>
      </w:r>
      <w:r>
        <w:rPr>
          <w:rFonts w:ascii="Times New Roman" w:hAnsi="Times New Roman"/>
          <w:sz w:val="28"/>
          <w:szCs w:val="28"/>
        </w:rPr>
        <w:t>4,8378</w:t>
      </w:r>
      <w:r w:rsidRPr="00383FA0">
        <w:rPr>
          <w:rFonts w:ascii="Times New Roman" w:hAnsi="Times New Roman"/>
          <w:sz w:val="28"/>
          <w:szCs w:val="28"/>
        </w:rPr>
        <w:t xml:space="preserve"> га на суму </w:t>
      </w:r>
      <w:r>
        <w:rPr>
          <w:rFonts w:ascii="Times New Roman" w:hAnsi="Times New Roman"/>
          <w:sz w:val="28"/>
          <w:szCs w:val="28"/>
        </w:rPr>
        <w:t>4 243 394,60</w:t>
      </w:r>
      <w:r w:rsidRPr="00383FA0">
        <w:rPr>
          <w:rFonts w:ascii="Times New Roman" w:hAnsi="Times New Roman"/>
          <w:sz w:val="28"/>
          <w:szCs w:val="28"/>
        </w:rPr>
        <w:t xml:space="preserve"> грн. власникам об’єктів нерухомості, що розташовані на даних земельних ділянках.</w:t>
      </w:r>
    </w:p>
    <w:p w14:paraId="65EF9F94"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 xml:space="preserve">На фінансування заходів Програми у 2023 році було передбачено 250 </w:t>
      </w:r>
      <w:r>
        <w:rPr>
          <w:rFonts w:ascii="Times New Roman" w:hAnsi="Times New Roman"/>
          <w:sz w:val="28"/>
          <w:szCs w:val="28"/>
          <w:lang w:eastAsia="ru-RU"/>
        </w:rPr>
        <w:t>000</w:t>
      </w:r>
      <w:r w:rsidRPr="00D94A30">
        <w:rPr>
          <w:rFonts w:ascii="Times New Roman" w:hAnsi="Times New Roman"/>
          <w:sz w:val="28"/>
          <w:szCs w:val="28"/>
          <w:lang w:eastAsia="ru-RU"/>
        </w:rPr>
        <w:t xml:space="preserve"> грн., а саме:</w:t>
      </w:r>
    </w:p>
    <w:p w14:paraId="34C9CCEE"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документації з нормативної грошової оцінки земель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200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3CC789F9"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50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E04E22F"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виконання завдань і заходів Програми у 2023 році здійснено:</w:t>
      </w:r>
    </w:p>
    <w:p w14:paraId="2C65FEEA" w14:textId="77777777" w:rsidR="005E30CA"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 xml:space="preserve">розроблено документацію з нормативної грошової оцінки земель міста Рогатин </w:t>
      </w:r>
      <w:r>
        <w:rPr>
          <w:rFonts w:ascii="Times New Roman" w:hAnsi="Times New Roman"/>
          <w:color w:val="000000"/>
          <w:sz w:val="28"/>
          <w:szCs w:val="28"/>
          <w:lang w:eastAsia="ru-RU"/>
        </w:rPr>
        <w:t xml:space="preserve">(показники якої застосовуються з 01.01.2024 року), що збільшило </w:t>
      </w:r>
      <w:r w:rsidRPr="00E93C1F">
        <w:rPr>
          <w:rFonts w:ascii="Times New Roman" w:hAnsi="Times New Roman"/>
          <w:color w:val="000000"/>
          <w:sz w:val="28"/>
          <w:szCs w:val="28"/>
        </w:rPr>
        <w:t>надходження від плати за землю</w:t>
      </w:r>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протягом 2024 року та наступних років. </w:t>
      </w:r>
      <w:r w:rsidRPr="00D94A30">
        <w:rPr>
          <w:rFonts w:ascii="Times New Roman" w:hAnsi="Times New Roman"/>
          <w:color w:val="000000"/>
          <w:sz w:val="28"/>
          <w:szCs w:val="28"/>
          <w:lang w:eastAsia="ru-RU"/>
        </w:rPr>
        <w:t>Використано 99 910 грн.;</w:t>
      </w:r>
    </w:p>
    <w:p w14:paraId="5FF128AE" w14:textId="77777777" w:rsidR="005E30CA"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 xml:space="preserve">розроблено 3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Використано 30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1B2749A" w14:textId="77777777" w:rsidR="005E30CA" w:rsidRPr="00383FA0" w:rsidRDefault="005E30CA" w:rsidP="00383FA0">
      <w:pPr>
        <w:ind w:firstLine="567"/>
        <w:jc w:val="both"/>
        <w:rPr>
          <w:rFonts w:ascii="Times New Roman" w:hAnsi="Times New Roman"/>
          <w:sz w:val="28"/>
          <w:szCs w:val="28"/>
        </w:rPr>
      </w:pPr>
      <w:r w:rsidRPr="00383FA0">
        <w:rPr>
          <w:rFonts w:ascii="Times New Roman" w:hAnsi="Times New Roman"/>
          <w:sz w:val="28"/>
          <w:szCs w:val="28"/>
        </w:rPr>
        <w:t xml:space="preserve">У 2023 році </w:t>
      </w:r>
      <w:r>
        <w:rPr>
          <w:rFonts w:ascii="Times New Roman" w:hAnsi="Times New Roman"/>
          <w:sz w:val="28"/>
          <w:szCs w:val="28"/>
        </w:rPr>
        <w:t>н</w:t>
      </w:r>
      <w:r w:rsidRPr="00383FA0">
        <w:rPr>
          <w:rFonts w:ascii="Times New Roman" w:hAnsi="Times New Roman"/>
          <w:sz w:val="28"/>
          <w:szCs w:val="28"/>
        </w:rPr>
        <w:t xml:space="preserve">а електронних торгах продані права оренди на 10 земельних ділянок комунальної власності сільськогосподарського призначення загальною </w:t>
      </w:r>
      <w:r w:rsidRPr="00383FA0">
        <w:rPr>
          <w:rFonts w:ascii="Times New Roman" w:hAnsi="Times New Roman"/>
          <w:sz w:val="28"/>
          <w:szCs w:val="28"/>
        </w:rPr>
        <w:lastRenderedPageBreak/>
        <w:t>площею 75,8011 га та укладено договори оренди землі з переможцями земельних торгів на суму 375 81</w:t>
      </w:r>
      <w:r>
        <w:rPr>
          <w:rFonts w:ascii="Times New Roman" w:hAnsi="Times New Roman"/>
          <w:sz w:val="28"/>
          <w:szCs w:val="28"/>
        </w:rPr>
        <w:t>2,85 грн. орендної плати за рік, п</w:t>
      </w:r>
      <w:r w:rsidRPr="00383FA0">
        <w:rPr>
          <w:rFonts w:ascii="Times New Roman" w:hAnsi="Times New Roman"/>
          <w:sz w:val="28"/>
          <w:szCs w:val="28"/>
        </w:rPr>
        <w:t>родано 7 земельних ділянок комунальної власності сільськогосподарського призначення загальною площею 76,3906 га на суму 1 838 815,42 грн. постійним землекористувачам даних земельних ділянок для веде</w:t>
      </w:r>
      <w:r>
        <w:rPr>
          <w:rFonts w:ascii="Times New Roman" w:hAnsi="Times New Roman"/>
          <w:sz w:val="28"/>
          <w:szCs w:val="28"/>
        </w:rPr>
        <w:t>ння фермерського господарства, а також</w:t>
      </w:r>
      <w:r w:rsidRPr="00383FA0">
        <w:rPr>
          <w:rFonts w:ascii="Times New Roman" w:hAnsi="Times New Roman"/>
          <w:sz w:val="28"/>
          <w:szCs w:val="28"/>
        </w:rPr>
        <w:t xml:space="preserve"> </w:t>
      </w:r>
      <w:r>
        <w:rPr>
          <w:rFonts w:ascii="Times New Roman" w:hAnsi="Times New Roman"/>
          <w:sz w:val="28"/>
          <w:szCs w:val="28"/>
        </w:rPr>
        <w:t xml:space="preserve">продано </w:t>
      </w:r>
      <w:r w:rsidRPr="00383FA0">
        <w:rPr>
          <w:rFonts w:ascii="Times New Roman" w:hAnsi="Times New Roman"/>
          <w:sz w:val="28"/>
          <w:szCs w:val="28"/>
        </w:rPr>
        <w:t>8 земельних ділянок комунальної власності несільськогосподарського призначення загальною площею 1,7357 га на суму 2 738 378,16 грн. власникам об’єктів нерухомості, що розташовані на даних земельних ділянках.</w:t>
      </w:r>
    </w:p>
    <w:p w14:paraId="7630062B"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 xml:space="preserve">На фінансування заходів Програми у 2024 році </w:t>
      </w:r>
      <w:r>
        <w:rPr>
          <w:rFonts w:ascii="Times New Roman" w:hAnsi="Times New Roman"/>
          <w:sz w:val="28"/>
          <w:szCs w:val="28"/>
          <w:lang w:eastAsia="ru-RU"/>
        </w:rPr>
        <w:t xml:space="preserve">було </w:t>
      </w:r>
      <w:r w:rsidRPr="00D94A30">
        <w:rPr>
          <w:rFonts w:ascii="Times New Roman" w:hAnsi="Times New Roman"/>
          <w:sz w:val="28"/>
          <w:szCs w:val="28"/>
          <w:lang w:eastAsia="ru-RU"/>
        </w:rPr>
        <w:t>передбачено 350</w:t>
      </w:r>
      <w:r>
        <w:rPr>
          <w:rFonts w:ascii="Times New Roman" w:hAnsi="Times New Roman"/>
          <w:sz w:val="28"/>
          <w:szCs w:val="28"/>
          <w:lang w:eastAsia="ru-RU"/>
        </w:rPr>
        <w:t xml:space="preserve"> 000 </w:t>
      </w:r>
      <w:r w:rsidRPr="00D94A30">
        <w:rPr>
          <w:rFonts w:ascii="Times New Roman" w:hAnsi="Times New Roman"/>
          <w:sz w:val="28"/>
          <w:szCs w:val="28"/>
          <w:lang w:eastAsia="ru-RU"/>
        </w:rPr>
        <w:t>грн., а саме:</w:t>
      </w:r>
    </w:p>
    <w:p w14:paraId="2B6991BD"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технічної документації із землеустрою щодо інвентаризації земель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50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0C08CBB7"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документації з нормативної грошової оцінки земель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100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87BECF8"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100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553EB67E" w14:textId="77777777" w:rsidR="005E30CA" w:rsidRPr="00D94A30" w:rsidRDefault="005E30CA" w:rsidP="00CE2084">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озроблення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 xml:space="preserve">100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61EBD5CA" w14:textId="77777777" w:rsidR="005E30CA" w:rsidRPr="00D94A30" w:rsidRDefault="005E30CA" w:rsidP="00CE2084">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виконання завдань і заходів Програми у 2024 році здійснено:</w:t>
      </w:r>
    </w:p>
    <w:p w14:paraId="2F75944E" w14:textId="77777777" w:rsidR="005E30CA" w:rsidRPr="00D94A30" w:rsidRDefault="005E30CA" w:rsidP="00CE2084">
      <w:pPr>
        <w:widowControl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розроблено 1 технічну документацію із землеустрою щодо інвентаризації земель</w:t>
      </w:r>
      <w:r w:rsidRPr="00D94A30">
        <w:rPr>
          <w:rFonts w:ascii="Times New Roman" w:hAnsi="Times New Roman"/>
          <w:sz w:val="28"/>
          <w:szCs w:val="28"/>
          <w:lang w:eastAsia="ru-RU"/>
        </w:rPr>
        <w:t xml:space="preserve">. </w:t>
      </w:r>
      <w:r w:rsidRPr="00D94A30">
        <w:rPr>
          <w:rFonts w:ascii="Times New Roman" w:hAnsi="Times New Roman"/>
          <w:color w:val="000000"/>
          <w:sz w:val="28"/>
          <w:szCs w:val="28"/>
          <w:lang w:eastAsia="ru-RU"/>
        </w:rPr>
        <w:t xml:space="preserve">Використано 10 </w:t>
      </w:r>
      <w:r>
        <w:rPr>
          <w:rFonts w:ascii="Times New Roman" w:hAnsi="Times New Roman"/>
          <w:color w:val="000000"/>
          <w:sz w:val="28"/>
          <w:szCs w:val="28"/>
          <w:lang w:eastAsia="ru-RU"/>
        </w:rPr>
        <w:t>000</w:t>
      </w:r>
      <w:r w:rsidRPr="00D94A30">
        <w:rPr>
          <w:rFonts w:ascii="Times New Roman" w:hAnsi="Times New Roman"/>
          <w:color w:val="000000"/>
          <w:sz w:val="28"/>
          <w:szCs w:val="28"/>
          <w:lang w:eastAsia="ru-RU"/>
        </w:rPr>
        <w:t xml:space="preserve"> грн.;</w:t>
      </w:r>
    </w:p>
    <w:p w14:paraId="4CC739B8" w14:textId="77777777" w:rsidR="005E30CA" w:rsidRPr="00D94A30" w:rsidRDefault="005E30CA" w:rsidP="00CE2084">
      <w:pPr>
        <w:widowControl w:val="0"/>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розроблено 4</w:t>
      </w:r>
      <w:r w:rsidRPr="00D94A30">
        <w:rPr>
          <w:rFonts w:ascii="Times New Roman" w:hAnsi="Times New Roman"/>
          <w:color w:val="000000"/>
          <w:sz w:val="28"/>
          <w:szCs w:val="28"/>
          <w:lang w:eastAsia="ru-RU"/>
        </w:rPr>
        <w:t xml:space="preserve"> документації з нормативної грошової оцінки земель </w:t>
      </w:r>
      <w:r>
        <w:rPr>
          <w:rFonts w:ascii="Times New Roman" w:hAnsi="Times New Roman"/>
          <w:color w:val="000000"/>
          <w:sz w:val="28"/>
          <w:szCs w:val="28"/>
          <w:lang w:eastAsia="ru-RU"/>
        </w:rPr>
        <w:t xml:space="preserve">4 населених пунктів с. </w:t>
      </w:r>
      <w:r w:rsidRPr="00D94A30">
        <w:rPr>
          <w:rFonts w:ascii="Times New Roman" w:hAnsi="Times New Roman"/>
          <w:color w:val="000000"/>
          <w:sz w:val="28"/>
          <w:szCs w:val="28"/>
          <w:lang w:eastAsia="ru-RU"/>
        </w:rPr>
        <w:t xml:space="preserve">Григорів, </w:t>
      </w:r>
      <w:r>
        <w:rPr>
          <w:rFonts w:ascii="Times New Roman" w:hAnsi="Times New Roman"/>
          <w:color w:val="000000"/>
          <w:sz w:val="28"/>
          <w:szCs w:val="28"/>
          <w:lang w:eastAsia="ru-RU"/>
        </w:rPr>
        <w:t xml:space="preserve">с. </w:t>
      </w:r>
      <w:proofErr w:type="spellStart"/>
      <w:r w:rsidRPr="00D94A30">
        <w:rPr>
          <w:rFonts w:ascii="Times New Roman" w:hAnsi="Times New Roman"/>
          <w:color w:val="000000"/>
          <w:sz w:val="28"/>
          <w:szCs w:val="28"/>
          <w:lang w:eastAsia="ru-RU"/>
        </w:rPr>
        <w:t>Григорівська</w:t>
      </w:r>
      <w:proofErr w:type="spellEnd"/>
      <w:r w:rsidRPr="00D94A30">
        <w:rPr>
          <w:rFonts w:ascii="Times New Roman" w:hAnsi="Times New Roman"/>
          <w:color w:val="000000"/>
          <w:sz w:val="28"/>
          <w:szCs w:val="28"/>
          <w:lang w:eastAsia="ru-RU"/>
        </w:rPr>
        <w:t xml:space="preserve"> Слобода, </w:t>
      </w:r>
      <w:r>
        <w:rPr>
          <w:rFonts w:ascii="Times New Roman" w:hAnsi="Times New Roman"/>
          <w:color w:val="000000"/>
          <w:sz w:val="28"/>
          <w:szCs w:val="28"/>
          <w:lang w:eastAsia="ru-RU"/>
        </w:rPr>
        <w:t xml:space="preserve">с. </w:t>
      </w:r>
      <w:proofErr w:type="spellStart"/>
      <w:r w:rsidRPr="00D94A30">
        <w:rPr>
          <w:rFonts w:ascii="Times New Roman" w:hAnsi="Times New Roman"/>
          <w:color w:val="000000"/>
          <w:sz w:val="28"/>
          <w:szCs w:val="28"/>
          <w:lang w:eastAsia="ru-RU"/>
        </w:rPr>
        <w:t>Дегова</w:t>
      </w:r>
      <w:proofErr w:type="spellEnd"/>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с. </w:t>
      </w:r>
      <w:r w:rsidRPr="00D94A30">
        <w:rPr>
          <w:rFonts w:ascii="Times New Roman" w:hAnsi="Times New Roman"/>
          <w:color w:val="000000"/>
          <w:sz w:val="28"/>
          <w:szCs w:val="28"/>
          <w:lang w:eastAsia="ru-RU"/>
        </w:rPr>
        <w:t>Приозерне</w:t>
      </w:r>
      <w:r>
        <w:rPr>
          <w:rFonts w:ascii="Times New Roman" w:hAnsi="Times New Roman"/>
          <w:color w:val="000000"/>
          <w:sz w:val="28"/>
          <w:szCs w:val="28"/>
          <w:lang w:eastAsia="ru-RU"/>
        </w:rPr>
        <w:t xml:space="preserve"> (показники якої застосовуються з 01.01.2026 року), що збільшить </w:t>
      </w:r>
      <w:r w:rsidRPr="00E93C1F">
        <w:rPr>
          <w:rFonts w:ascii="Times New Roman" w:hAnsi="Times New Roman"/>
          <w:color w:val="000000"/>
          <w:sz w:val="28"/>
          <w:szCs w:val="28"/>
        </w:rPr>
        <w:t>надходження від плати за землю</w:t>
      </w:r>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протягом наступних років.</w:t>
      </w:r>
      <w:r w:rsidRPr="00B237AE">
        <w:rPr>
          <w:rFonts w:ascii="Times New Roman" w:hAnsi="Times New Roman"/>
          <w:color w:val="000000"/>
          <w:sz w:val="28"/>
          <w:szCs w:val="28"/>
          <w:lang w:eastAsia="ru-RU"/>
        </w:rPr>
        <w:t xml:space="preserve"> </w:t>
      </w:r>
      <w:r w:rsidRPr="00D94A30">
        <w:rPr>
          <w:rFonts w:ascii="Times New Roman" w:hAnsi="Times New Roman"/>
          <w:sz w:val="28"/>
          <w:szCs w:val="28"/>
        </w:rPr>
        <w:t>Використано</w:t>
      </w:r>
      <w:r>
        <w:rPr>
          <w:rFonts w:ascii="Times New Roman" w:hAnsi="Times New Roman"/>
          <w:color w:val="000000"/>
          <w:sz w:val="28"/>
          <w:szCs w:val="28"/>
          <w:lang w:eastAsia="ru-RU"/>
        </w:rPr>
        <w:t xml:space="preserve"> 99 999,60 грн.</w:t>
      </w:r>
      <w:r w:rsidRPr="00D94A30">
        <w:rPr>
          <w:rFonts w:ascii="Times New Roman" w:hAnsi="Times New Roman"/>
          <w:color w:val="000000"/>
          <w:sz w:val="28"/>
          <w:szCs w:val="28"/>
          <w:lang w:eastAsia="ru-RU"/>
        </w:rPr>
        <w:t>;</w:t>
      </w:r>
    </w:p>
    <w:p w14:paraId="11FE2954" w14:textId="77777777" w:rsidR="005E30CA" w:rsidRPr="00D94A30" w:rsidRDefault="005E30CA" w:rsidP="00CE2084">
      <w:pPr>
        <w:widowControl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lang w:eastAsia="ru-RU"/>
        </w:rPr>
        <w:t xml:space="preserve"> здійснюватиметься після </w:t>
      </w:r>
      <w:r>
        <w:rPr>
          <w:rFonts w:ascii="Times New Roman" w:hAnsi="Times New Roman"/>
          <w:sz w:val="28"/>
          <w:szCs w:val="28"/>
          <w:lang w:eastAsia="ru-RU"/>
        </w:rPr>
        <w:t xml:space="preserve">розроблення та </w:t>
      </w:r>
      <w:r w:rsidRPr="00D94A30">
        <w:rPr>
          <w:rFonts w:ascii="Times New Roman" w:hAnsi="Times New Roman"/>
          <w:sz w:val="28"/>
          <w:szCs w:val="28"/>
          <w:lang w:eastAsia="ru-RU"/>
        </w:rPr>
        <w:t>затвердження нових генеральних планів населених пунктів</w:t>
      </w:r>
      <w:r w:rsidRPr="00D94A30">
        <w:rPr>
          <w:rFonts w:ascii="Times New Roman" w:hAnsi="Times New Roman"/>
          <w:color w:val="000000"/>
          <w:sz w:val="28"/>
          <w:szCs w:val="28"/>
          <w:lang w:eastAsia="ru-RU"/>
        </w:rPr>
        <w:t>;</w:t>
      </w:r>
    </w:p>
    <w:p w14:paraId="5E843B0E" w14:textId="77777777" w:rsidR="005E30CA" w:rsidRDefault="005E30CA" w:rsidP="00CE2084">
      <w:pPr>
        <w:widowControl w:val="0"/>
        <w:autoSpaceDE w:val="0"/>
        <w:autoSpaceDN w:val="0"/>
        <w:adjustRightInd w:val="0"/>
        <w:ind w:firstLine="567"/>
        <w:jc w:val="both"/>
        <w:rPr>
          <w:rFonts w:ascii="Times New Roman" w:hAnsi="Times New Roman"/>
          <w:sz w:val="28"/>
          <w:szCs w:val="28"/>
        </w:rPr>
      </w:pPr>
      <w:r w:rsidRPr="00D94A30">
        <w:rPr>
          <w:rFonts w:ascii="Times New Roman" w:hAnsi="Times New Roman"/>
          <w:sz w:val="28"/>
          <w:szCs w:val="28"/>
        </w:rPr>
        <w:t>розроблено 3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Використано 30</w:t>
      </w:r>
      <w:r>
        <w:rPr>
          <w:rFonts w:ascii="Times New Roman" w:hAnsi="Times New Roman"/>
          <w:sz w:val="28"/>
          <w:szCs w:val="28"/>
        </w:rPr>
        <w:t> 000</w:t>
      </w:r>
      <w:r w:rsidRPr="00D94A30">
        <w:rPr>
          <w:rFonts w:ascii="Times New Roman" w:hAnsi="Times New Roman"/>
          <w:sz w:val="28"/>
          <w:szCs w:val="28"/>
        </w:rPr>
        <w:t xml:space="preserve"> грн.</w:t>
      </w:r>
    </w:p>
    <w:p w14:paraId="11DA6321" w14:textId="77777777" w:rsidR="005E30CA" w:rsidRPr="00EF1EDB" w:rsidRDefault="005E30CA" w:rsidP="00202D5E">
      <w:pPr>
        <w:ind w:firstLine="567"/>
        <w:jc w:val="both"/>
        <w:rPr>
          <w:rFonts w:ascii="Times New Roman" w:hAnsi="Times New Roman"/>
          <w:sz w:val="28"/>
          <w:szCs w:val="28"/>
        </w:rPr>
      </w:pPr>
      <w:r w:rsidRPr="001A6F10">
        <w:rPr>
          <w:rFonts w:ascii="Times New Roman" w:hAnsi="Times New Roman"/>
          <w:sz w:val="28"/>
          <w:szCs w:val="28"/>
        </w:rPr>
        <w:t>У 2024 році на електронних торгах продані права оренди на 24 земельн</w:t>
      </w:r>
      <w:r>
        <w:rPr>
          <w:rFonts w:ascii="Times New Roman" w:hAnsi="Times New Roman"/>
          <w:sz w:val="28"/>
          <w:szCs w:val="28"/>
        </w:rPr>
        <w:t>і</w:t>
      </w:r>
      <w:r w:rsidRPr="001A6F10">
        <w:rPr>
          <w:rFonts w:ascii="Times New Roman" w:hAnsi="Times New Roman"/>
          <w:sz w:val="28"/>
          <w:szCs w:val="28"/>
        </w:rPr>
        <w:t xml:space="preserve"> ділян</w:t>
      </w:r>
      <w:r>
        <w:rPr>
          <w:rFonts w:ascii="Times New Roman" w:hAnsi="Times New Roman"/>
          <w:sz w:val="28"/>
          <w:szCs w:val="28"/>
        </w:rPr>
        <w:t>ки</w:t>
      </w:r>
      <w:r w:rsidRPr="001A6F1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 xml:space="preserve">118,9955 </w:t>
      </w:r>
      <w:r w:rsidRPr="001A6F10">
        <w:rPr>
          <w:rFonts w:ascii="Times New Roman" w:hAnsi="Times New Roman"/>
          <w:sz w:val="28"/>
          <w:szCs w:val="28"/>
        </w:rPr>
        <w:t>га та укладено договори оренди землі з переможцями земельних торгів на суму 1</w:t>
      </w:r>
      <w:r>
        <w:rPr>
          <w:rFonts w:ascii="Times New Roman" w:hAnsi="Times New Roman"/>
          <w:sz w:val="28"/>
          <w:szCs w:val="28"/>
        </w:rPr>
        <w:t> 194 575,71 г</w:t>
      </w:r>
      <w:r w:rsidRPr="001A6F10">
        <w:rPr>
          <w:rFonts w:ascii="Times New Roman" w:hAnsi="Times New Roman"/>
          <w:sz w:val="28"/>
          <w:szCs w:val="28"/>
        </w:rPr>
        <w:t xml:space="preserve">рн. </w:t>
      </w:r>
      <w:r>
        <w:rPr>
          <w:rFonts w:ascii="Times New Roman" w:hAnsi="Times New Roman"/>
          <w:sz w:val="28"/>
          <w:szCs w:val="28"/>
        </w:rPr>
        <w:t>орендної плати за рік, продано 5</w:t>
      </w:r>
      <w:r w:rsidRPr="001A6F10">
        <w:rPr>
          <w:rFonts w:ascii="Times New Roman" w:hAnsi="Times New Roman"/>
          <w:sz w:val="28"/>
          <w:szCs w:val="28"/>
        </w:rPr>
        <w:t xml:space="preserve"> земельн</w:t>
      </w:r>
      <w:r>
        <w:rPr>
          <w:rFonts w:ascii="Times New Roman" w:hAnsi="Times New Roman"/>
          <w:sz w:val="28"/>
          <w:szCs w:val="28"/>
        </w:rPr>
        <w:t>их</w:t>
      </w:r>
      <w:r w:rsidRPr="001A6F10">
        <w:rPr>
          <w:rFonts w:ascii="Times New Roman" w:hAnsi="Times New Roman"/>
          <w:sz w:val="28"/>
          <w:szCs w:val="28"/>
        </w:rPr>
        <w:t xml:space="preserve"> ділян</w:t>
      </w:r>
      <w:r>
        <w:rPr>
          <w:rFonts w:ascii="Times New Roman" w:hAnsi="Times New Roman"/>
          <w:sz w:val="28"/>
          <w:szCs w:val="28"/>
        </w:rPr>
        <w:t>ок</w:t>
      </w:r>
      <w:r w:rsidRPr="001A6F1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49,9284</w:t>
      </w:r>
      <w:r w:rsidRPr="001A6F10">
        <w:rPr>
          <w:rFonts w:ascii="Times New Roman" w:hAnsi="Times New Roman"/>
          <w:sz w:val="28"/>
          <w:szCs w:val="28"/>
        </w:rPr>
        <w:t xml:space="preserve"> га на суму 1 </w:t>
      </w:r>
      <w:r>
        <w:rPr>
          <w:rFonts w:ascii="Times New Roman" w:hAnsi="Times New Roman"/>
          <w:sz w:val="28"/>
          <w:szCs w:val="28"/>
        </w:rPr>
        <w:t xml:space="preserve">420 291,26 </w:t>
      </w:r>
      <w:r w:rsidRPr="001A6F10">
        <w:rPr>
          <w:rFonts w:ascii="Times New Roman" w:hAnsi="Times New Roman"/>
          <w:sz w:val="28"/>
          <w:szCs w:val="28"/>
        </w:rPr>
        <w:t xml:space="preserve">грн. постійним землекористувачам даних земельних ділянок для ведення фермерського господарства, а також продано </w:t>
      </w:r>
      <w:r>
        <w:rPr>
          <w:rFonts w:ascii="Times New Roman" w:hAnsi="Times New Roman"/>
          <w:sz w:val="28"/>
          <w:szCs w:val="28"/>
        </w:rPr>
        <w:t xml:space="preserve">11 </w:t>
      </w:r>
      <w:r w:rsidRPr="001A6F10">
        <w:rPr>
          <w:rFonts w:ascii="Times New Roman" w:hAnsi="Times New Roman"/>
          <w:sz w:val="28"/>
          <w:szCs w:val="28"/>
        </w:rPr>
        <w:t>земельних ділянок комунальної власності</w:t>
      </w:r>
      <w:r w:rsidRPr="00383FA0">
        <w:rPr>
          <w:rFonts w:ascii="Times New Roman" w:hAnsi="Times New Roman"/>
          <w:sz w:val="28"/>
          <w:szCs w:val="28"/>
        </w:rPr>
        <w:t xml:space="preserve"> несільськогосподарського призначення загальною </w:t>
      </w:r>
      <w:r w:rsidRPr="00EF1EDB">
        <w:rPr>
          <w:rFonts w:ascii="Times New Roman" w:hAnsi="Times New Roman"/>
          <w:sz w:val="28"/>
          <w:szCs w:val="28"/>
        </w:rPr>
        <w:t xml:space="preserve">площею 1,8840 га на суму </w:t>
      </w:r>
      <w:r w:rsidRPr="00EF1EDB">
        <w:rPr>
          <w:rFonts w:ascii="Times New Roman" w:hAnsi="Times New Roman"/>
          <w:sz w:val="28"/>
          <w:szCs w:val="28"/>
        </w:rPr>
        <w:lastRenderedPageBreak/>
        <w:t>2 955 618,36 грн. власникам об’єктів нерухомості, що розташовані на даних земельних ділянках.</w:t>
      </w:r>
    </w:p>
    <w:p w14:paraId="021990B4" w14:textId="77777777" w:rsidR="005E30CA" w:rsidRDefault="005E30CA" w:rsidP="00202D5E">
      <w:pPr>
        <w:ind w:firstLine="567"/>
        <w:jc w:val="both"/>
        <w:rPr>
          <w:rFonts w:ascii="Times New Roman" w:hAnsi="Times New Roman"/>
          <w:bCs/>
          <w:sz w:val="28"/>
          <w:szCs w:val="28"/>
        </w:rPr>
      </w:pPr>
      <w:r w:rsidRPr="00EF1EDB">
        <w:rPr>
          <w:rFonts w:ascii="Times New Roman" w:hAnsi="Times New Roman"/>
          <w:sz w:val="28"/>
          <w:szCs w:val="28"/>
        </w:rPr>
        <w:t xml:space="preserve">У 2024 році комісією </w:t>
      </w:r>
      <w:r w:rsidRPr="00EF1EDB">
        <w:rPr>
          <w:rFonts w:ascii="Times New Roman" w:hAnsi="Times New Roman"/>
          <w:bCs/>
          <w:sz w:val="28"/>
          <w:szCs w:val="28"/>
        </w:rPr>
        <w:t>з питань визначення збитків</w:t>
      </w:r>
      <w:r w:rsidRPr="006D2E37">
        <w:rPr>
          <w:rFonts w:ascii="Times New Roman" w:hAnsi="Times New Roman"/>
          <w:bCs/>
          <w:sz w:val="28"/>
          <w:szCs w:val="28"/>
        </w:rPr>
        <w:t xml:space="preserve">, заподіяних </w:t>
      </w:r>
      <w:proofErr w:type="spellStart"/>
      <w:r w:rsidRPr="006D2E37">
        <w:rPr>
          <w:rFonts w:ascii="Times New Roman" w:hAnsi="Times New Roman"/>
          <w:bCs/>
          <w:sz w:val="28"/>
          <w:szCs w:val="28"/>
        </w:rPr>
        <w:t>Рогатинській</w:t>
      </w:r>
      <w:proofErr w:type="spellEnd"/>
      <w:r w:rsidRPr="006D2E37">
        <w:rPr>
          <w:rFonts w:ascii="Times New Roman" w:hAnsi="Times New Roman"/>
          <w:bCs/>
          <w:sz w:val="28"/>
          <w:szCs w:val="28"/>
        </w:rPr>
        <w:t xml:space="preserve"> міській раді внаслідок невикористання земельних ділянок, самовільного зайняття земельних ділянок та використання земельних ділянок з порушенням законодавства про плату за землю</w:t>
      </w:r>
      <w:r>
        <w:rPr>
          <w:rFonts w:ascii="Times New Roman" w:hAnsi="Times New Roman"/>
          <w:bCs/>
          <w:sz w:val="28"/>
          <w:szCs w:val="28"/>
        </w:rPr>
        <w:t xml:space="preserve"> нараховано збитки в розмірі 143 974,54 грн. за самовільне зайняття земельної ділянки комунальної власності площею 0,4061 га в м. Рогатин, які добровільно відшкодовано особою, що завдала збитки.</w:t>
      </w:r>
    </w:p>
    <w:p w14:paraId="29D10735" w14:textId="77777777" w:rsidR="005E30CA" w:rsidRPr="00D94A30" w:rsidRDefault="005E30CA" w:rsidP="00630B15">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фінансування заходів Програми у 202</w:t>
      </w:r>
      <w:r>
        <w:rPr>
          <w:rFonts w:ascii="Times New Roman" w:hAnsi="Times New Roman"/>
          <w:sz w:val="28"/>
          <w:szCs w:val="28"/>
          <w:lang w:eastAsia="ru-RU"/>
        </w:rPr>
        <w:t>5</w:t>
      </w:r>
      <w:r w:rsidRPr="00D94A30">
        <w:rPr>
          <w:rFonts w:ascii="Times New Roman" w:hAnsi="Times New Roman"/>
          <w:sz w:val="28"/>
          <w:szCs w:val="28"/>
          <w:lang w:eastAsia="ru-RU"/>
        </w:rPr>
        <w:t xml:space="preserve"> році </w:t>
      </w:r>
      <w:r>
        <w:rPr>
          <w:rFonts w:ascii="Times New Roman" w:hAnsi="Times New Roman"/>
          <w:sz w:val="28"/>
          <w:szCs w:val="28"/>
          <w:lang w:eastAsia="ru-RU"/>
        </w:rPr>
        <w:t xml:space="preserve">будо </w:t>
      </w:r>
      <w:r w:rsidRPr="00D94A30">
        <w:rPr>
          <w:rFonts w:ascii="Times New Roman" w:hAnsi="Times New Roman"/>
          <w:sz w:val="28"/>
          <w:szCs w:val="28"/>
          <w:lang w:eastAsia="ru-RU"/>
        </w:rPr>
        <w:t xml:space="preserve">передбачено </w:t>
      </w:r>
      <w:r>
        <w:rPr>
          <w:rFonts w:ascii="Times New Roman" w:hAnsi="Times New Roman"/>
          <w:sz w:val="28"/>
          <w:szCs w:val="28"/>
          <w:lang w:eastAsia="ru-RU"/>
        </w:rPr>
        <w:t>521</w:t>
      </w:r>
      <w:r w:rsidRPr="00D94A30">
        <w:rPr>
          <w:rFonts w:ascii="Times New Roman" w:hAnsi="Times New Roman"/>
          <w:sz w:val="28"/>
          <w:szCs w:val="28"/>
          <w:lang w:eastAsia="ru-RU"/>
        </w:rPr>
        <w:t xml:space="preserve"> тис. грн., а саме:</w:t>
      </w:r>
    </w:p>
    <w:p w14:paraId="530E507A" w14:textId="77777777" w:rsidR="005E30CA" w:rsidRPr="00D94A30" w:rsidRDefault="005E30CA" w:rsidP="00630B15">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color w:val="000000"/>
          <w:sz w:val="28"/>
          <w:szCs w:val="28"/>
          <w:lang w:eastAsia="ru-RU"/>
        </w:rPr>
        <w:t>на розроблення документації з нормативної грошової оцінки земель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Pr>
          <w:rFonts w:ascii="Times New Roman" w:hAnsi="Times New Roman"/>
          <w:color w:val="000000"/>
          <w:sz w:val="28"/>
          <w:szCs w:val="28"/>
          <w:lang w:eastAsia="ru-RU"/>
        </w:rPr>
        <w:t>315</w:t>
      </w:r>
      <w:r w:rsidRPr="00D94A30">
        <w:rPr>
          <w:rFonts w:ascii="Times New Roman" w:hAnsi="Times New Roman"/>
          <w:color w:val="000000"/>
          <w:sz w:val="28"/>
          <w:szCs w:val="28"/>
          <w:lang w:eastAsia="ru-RU"/>
        </w:rPr>
        <w:t xml:space="preserve"> тис. грн.;</w:t>
      </w:r>
    </w:p>
    <w:p w14:paraId="67322917" w14:textId="77777777" w:rsidR="005E30CA" w:rsidRPr="00D94A30" w:rsidRDefault="005E30CA" w:rsidP="00630B15">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100 тис. грн.;</w:t>
      </w:r>
    </w:p>
    <w:p w14:paraId="0A5F5038" w14:textId="77777777" w:rsidR="005E30CA" w:rsidRPr="00D94A30" w:rsidRDefault="005E30CA" w:rsidP="00630B15">
      <w:pPr>
        <w:widowControl w:val="0"/>
        <w:autoSpaceDE w:val="0"/>
        <w:autoSpaceDN w:val="0"/>
        <w:adjustRightInd w:val="0"/>
        <w:ind w:firstLine="567"/>
        <w:jc w:val="both"/>
        <w:rPr>
          <w:rFonts w:ascii="Times New Roman" w:hAnsi="Times New Roman"/>
          <w:color w:val="000000"/>
          <w:sz w:val="28"/>
          <w:szCs w:val="28"/>
          <w:lang w:eastAsia="ru-RU"/>
        </w:rPr>
      </w:pPr>
      <w:r w:rsidRPr="00D94A30">
        <w:rPr>
          <w:rFonts w:ascii="Times New Roman" w:hAnsi="Times New Roman"/>
          <w:sz w:val="28"/>
          <w:szCs w:val="28"/>
          <w:lang w:eastAsia="ru-RU"/>
        </w:rPr>
        <w:t>на р</w:t>
      </w:r>
      <w:r w:rsidRPr="00D94A30">
        <w:rPr>
          <w:rFonts w:ascii="Times New Roman" w:hAnsi="Times New Roman"/>
          <w:color w:val="000000"/>
          <w:sz w:val="28"/>
          <w:szCs w:val="28"/>
          <w:lang w:eastAsia="ru-RU"/>
        </w:rPr>
        <w:t>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r w:rsidRPr="00D94A30">
        <w:rPr>
          <w:rFonts w:ascii="Times New Roman" w:hAnsi="Times New Roman"/>
          <w:sz w:val="28"/>
          <w:szCs w:val="28"/>
        </w:rPr>
        <w:t xml:space="preserve"> </w:t>
      </w:r>
      <w:r w:rsidRPr="00D94A30">
        <w:rPr>
          <w:rFonts w:ascii="Times New Roman" w:hAnsi="Times New Roman"/>
          <w:color w:val="000000"/>
          <w:sz w:val="28"/>
          <w:szCs w:val="28"/>
        </w:rPr>
        <w:t xml:space="preserve">– </w:t>
      </w:r>
      <w:r w:rsidRPr="00D94A30">
        <w:rPr>
          <w:rFonts w:ascii="Times New Roman" w:hAnsi="Times New Roman"/>
          <w:color w:val="000000"/>
          <w:sz w:val="28"/>
          <w:szCs w:val="28"/>
          <w:lang w:eastAsia="ru-RU"/>
        </w:rPr>
        <w:t>100 тис. грн.;</w:t>
      </w:r>
    </w:p>
    <w:p w14:paraId="0595274D" w14:textId="77777777" w:rsidR="005E30CA" w:rsidRPr="00D94A30" w:rsidRDefault="005E30CA" w:rsidP="00F00E7A">
      <w:pPr>
        <w:widowControl w:val="0"/>
        <w:autoSpaceDE w:val="0"/>
        <w:autoSpaceDN w:val="0"/>
        <w:adjustRightInd w:val="0"/>
        <w:ind w:firstLine="567"/>
        <w:jc w:val="both"/>
        <w:rPr>
          <w:rFonts w:ascii="Times New Roman" w:hAnsi="Times New Roman"/>
          <w:color w:val="000000"/>
          <w:sz w:val="28"/>
          <w:szCs w:val="28"/>
          <w:lang w:eastAsia="ru-RU"/>
        </w:rPr>
      </w:pPr>
      <w:r>
        <w:rPr>
          <w:rFonts w:ascii="Times New Roman" w:hAnsi="Times New Roman"/>
          <w:color w:val="000000"/>
          <w:sz w:val="28"/>
          <w:szCs w:val="28"/>
        </w:rPr>
        <w:t>на п</w:t>
      </w:r>
      <w:r w:rsidRPr="00C43759">
        <w:rPr>
          <w:rFonts w:ascii="Times New Roman" w:hAnsi="Times New Roman"/>
          <w:color w:val="000000"/>
          <w:sz w:val="28"/>
          <w:szCs w:val="28"/>
        </w:rPr>
        <w:t>роведення паспортизації водних об’єктів Рогатинської міської територіальної громади</w:t>
      </w:r>
      <w:r>
        <w:rPr>
          <w:rFonts w:ascii="Times New Roman" w:hAnsi="Times New Roman"/>
          <w:color w:val="000000"/>
          <w:sz w:val="28"/>
          <w:szCs w:val="28"/>
        </w:rPr>
        <w:t xml:space="preserve"> </w:t>
      </w:r>
      <w:r w:rsidRPr="00D94A30">
        <w:rPr>
          <w:rFonts w:ascii="Times New Roman" w:hAnsi="Times New Roman"/>
          <w:color w:val="000000"/>
          <w:sz w:val="28"/>
          <w:szCs w:val="28"/>
        </w:rPr>
        <w:t xml:space="preserve">– </w:t>
      </w:r>
      <w:r>
        <w:rPr>
          <w:rFonts w:ascii="Times New Roman" w:hAnsi="Times New Roman"/>
          <w:color w:val="000000"/>
          <w:sz w:val="28"/>
          <w:szCs w:val="28"/>
          <w:lang w:eastAsia="ru-RU"/>
        </w:rPr>
        <w:t>6</w:t>
      </w:r>
      <w:r w:rsidRPr="00D94A30">
        <w:rPr>
          <w:rFonts w:ascii="Times New Roman" w:hAnsi="Times New Roman"/>
          <w:color w:val="000000"/>
          <w:sz w:val="28"/>
          <w:szCs w:val="28"/>
          <w:lang w:eastAsia="ru-RU"/>
        </w:rPr>
        <w:t xml:space="preserve"> тис. грн</w:t>
      </w:r>
      <w:r>
        <w:rPr>
          <w:rFonts w:ascii="Times New Roman" w:hAnsi="Times New Roman"/>
          <w:color w:val="000000"/>
          <w:sz w:val="28"/>
          <w:szCs w:val="28"/>
          <w:lang w:eastAsia="ru-RU"/>
        </w:rPr>
        <w:t>.</w:t>
      </w:r>
    </w:p>
    <w:p w14:paraId="461155DE" w14:textId="77777777" w:rsidR="005E30CA" w:rsidRPr="00D94A30" w:rsidRDefault="005E30CA" w:rsidP="00630B15">
      <w:pPr>
        <w:widowControl w:val="0"/>
        <w:ind w:firstLine="567"/>
        <w:jc w:val="both"/>
        <w:rPr>
          <w:rFonts w:ascii="Times New Roman" w:hAnsi="Times New Roman"/>
          <w:sz w:val="28"/>
          <w:szCs w:val="28"/>
          <w:lang w:eastAsia="ru-RU"/>
        </w:rPr>
      </w:pPr>
      <w:r w:rsidRPr="00D94A30">
        <w:rPr>
          <w:rFonts w:ascii="Times New Roman" w:hAnsi="Times New Roman"/>
          <w:sz w:val="28"/>
          <w:szCs w:val="28"/>
          <w:lang w:eastAsia="ru-RU"/>
        </w:rPr>
        <w:t>На виконання з</w:t>
      </w:r>
      <w:r>
        <w:rPr>
          <w:rFonts w:ascii="Times New Roman" w:hAnsi="Times New Roman"/>
          <w:sz w:val="28"/>
          <w:szCs w:val="28"/>
          <w:lang w:eastAsia="ru-RU"/>
        </w:rPr>
        <w:t>авдань і заходів Програми у 2025</w:t>
      </w:r>
      <w:r w:rsidRPr="00D94A30">
        <w:rPr>
          <w:rFonts w:ascii="Times New Roman" w:hAnsi="Times New Roman"/>
          <w:sz w:val="28"/>
          <w:szCs w:val="28"/>
          <w:lang w:eastAsia="ru-RU"/>
        </w:rPr>
        <w:t xml:space="preserve"> році здійснено:</w:t>
      </w:r>
    </w:p>
    <w:p w14:paraId="2217F586" w14:textId="77777777" w:rsidR="005E30CA" w:rsidRPr="00D94A30" w:rsidRDefault="005E30CA" w:rsidP="00630B15">
      <w:pPr>
        <w:widowControl w:val="0"/>
        <w:ind w:firstLine="567"/>
        <w:jc w:val="both"/>
        <w:rPr>
          <w:rFonts w:ascii="Times New Roman" w:hAnsi="Times New Roman"/>
          <w:color w:val="000000"/>
          <w:sz w:val="28"/>
          <w:szCs w:val="28"/>
          <w:lang w:eastAsia="ru-RU"/>
        </w:rPr>
      </w:pPr>
      <w:r w:rsidRPr="00DF5E3A">
        <w:rPr>
          <w:rFonts w:ascii="Times New Roman" w:hAnsi="Times New Roman"/>
          <w:color w:val="000000"/>
          <w:sz w:val="28"/>
          <w:szCs w:val="28"/>
          <w:lang w:eastAsia="ru-RU"/>
        </w:rPr>
        <w:t>розробле</w:t>
      </w:r>
      <w:r>
        <w:rPr>
          <w:rFonts w:ascii="Times New Roman" w:hAnsi="Times New Roman"/>
          <w:color w:val="000000"/>
          <w:sz w:val="28"/>
          <w:szCs w:val="28"/>
          <w:lang w:eastAsia="ru-RU"/>
        </w:rPr>
        <w:t>но 3</w:t>
      </w:r>
      <w:r w:rsidRPr="00DF5E3A">
        <w:rPr>
          <w:rFonts w:ascii="Times New Roman" w:hAnsi="Times New Roman"/>
          <w:color w:val="000000"/>
          <w:sz w:val="28"/>
          <w:szCs w:val="28"/>
          <w:lang w:eastAsia="ru-RU"/>
        </w:rPr>
        <w:t xml:space="preserve"> документації з нормативної грошової оцінки земе</w:t>
      </w:r>
      <w:r>
        <w:rPr>
          <w:rFonts w:ascii="Times New Roman" w:hAnsi="Times New Roman"/>
          <w:color w:val="000000"/>
          <w:sz w:val="28"/>
          <w:szCs w:val="28"/>
          <w:lang w:eastAsia="ru-RU"/>
        </w:rPr>
        <w:t>ль 66 населених пунктів</w:t>
      </w:r>
      <w:r w:rsidRPr="00DF5E3A">
        <w:rPr>
          <w:rFonts w:ascii="Times New Roman" w:hAnsi="Times New Roman"/>
          <w:color w:val="000000"/>
          <w:sz w:val="28"/>
          <w:szCs w:val="28"/>
          <w:lang w:eastAsia="ru-RU"/>
        </w:rPr>
        <w:t xml:space="preserve"> </w:t>
      </w:r>
      <w:r w:rsidRPr="00DF5E3A">
        <w:rPr>
          <w:rFonts w:ascii="Times New Roman" w:hAnsi="Times New Roman"/>
          <w:sz w:val="28"/>
          <w:szCs w:val="28"/>
        </w:rPr>
        <w:t xml:space="preserve">с. </w:t>
      </w:r>
      <w:proofErr w:type="spellStart"/>
      <w:r w:rsidRPr="00DF5E3A">
        <w:rPr>
          <w:rFonts w:ascii="Times New Roman" w:hAnsi="Times New Roman"/>
          <w:sz w:val="28"/>
          <w:szCs w:val="28"/>
        </w:rPr>
        <w:t>Перенівка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Підвиння</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Кутці</w:t>
      </w:r>
      <w:proofErr w:type="spellEnd"/>
      <w:r w:rsidRPr="00DF5E3A">
        <w:rPr>
          <w:rFonts w:ascii="Times New Roman" w:hAnsi="Times New Roman"/>
          <w:sz w:val="28"/>
          <w:szCs w:val="28"/>
        </w:rPr>
        <w:t xml:space="preserve">, с. Лісова, с. Пуків, с. </w:t>
      </w:r>
      <w:proofErr w:type="spellStart"/>
      <w:r w:rsidRPr="00DF5E3A">
        <w:rPr>
          <w:rFonts w:ascii="Times New Roman" w:hAnsi="Times New Roman"/>
          <w:sz w:val="28"/>
          <w:szCs w:val="28"/>
        </w:rPr>
        <w:t>Путятинці</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Вербилівці</w:t>
      </w:r>
      <w:proofErr w:type="spellEnd"/>
      <w:r w:rsidRPr="00DF5E3A">
        <w:rPr>
          <w:rFonts w:ascii="Times New Roman" w:hAnsi="Times New Roman"/>
          <w:sz w:val="28"/>
          <w:szCs w:val="28"/>
        </w:rPr>
        <w:t xml:space="preserve">, с. Залужжя, с. Потік, с. </w:t>
      </w:r>
      <w:proofErr w:type="spellStart"/>
      <w:r w:rsidRPr="00DF5E3A">
        <w:rPr>
          <w:rFonts w:ascii="Times New Roman" w:hAnsi="Times New Roman"/>
          <w:sz w:val="28"/>
          <w:szCs w:val="28"/>
        </w:rPr>
        <w:t>Залип’я</w:t>
      </w:r>
      <w:proofErr w:type="spellEnd"/>
      <w:r w:rsidRPr="00DF5E3A">
        <w:rPr>
          <w:rFonts w:ascii="Times New Roman" w:hAnsi="Times New Roman"/>
          <w:sz w:val="28"/>
          <w:szCs w:val="28"/>
        </w:rPr>
        <w:t xml:space="preserve">, с. Підгороддя, с. </w:t>
      </w:r>
      <w:proofErr w:type="spellStart"/>
      <w:r w:rsidRPr="00DF5E3A">
        <w:rPr>
          <w:rFonts w:ascii="Times New Roman" w:hAnsi="Times New Roman"/>
          <w:sz w:val="28"/>
          <w:szCs w:val="28"/>
        </w:rPr>
        <w:t>Луковище</w:t>
      </w:r>
      <w:proofErr w:type="spellEnd"/>
      <w:r w:rsidRPr="00DF5E3A">
        <w:rPr>
          <w:rFonts w:ascii="Times New Roman" w:hAnsi="Times New Roman"/>
          <w:sz w:val="28"/>
          <w:szCs w:val="28"/>
        </w:rPr>
        <w:t xml:space="preserve">, с. Руда </w:t>
      </w:r>
      <w:r w:rsidRPr="00DF5E3A">
        <w:rPr>
          <w:rFonts w:ascii="Times New Roman" w:hAnsi="Times New Roman"/>
          <w:color w:val="000000"/>
          <w:sz w:val="28"/>
          <w:szCs w:val="28"/>
          <w:lang w:eastAsia="ru-RU"/>
        </w:rPr>
        <w:t xml:space="preserve">(показники </w:t>
      </w:r>
      <w:r>
        <w:rPr>
          <w:rFonts w:ascii="Times New Roman" w:hAnsi="Times New Roman"/>
          <w:color w:val="000000"/>
          <w:sz w:val="28"/>
          <w:szCs w:val="28"/>
          <w:lang w:eastAsia="ru-RU"/>
        </w:rPr>
        <w:t>якої застосовуються з 01.01.2026</w:t>
      </w:r>
      <w:r w:rsidRPr="00DF5E3A">
        <w:rPr>
          <w:rFonts w:ascii="Times New Roman" w:hAnsi="Times New Roman"/>
          <w:color w:val="000000"/>
          <w:sz w:val="28"/>
          <w:szCs w:val="28"/>
          <w:lang w:eastAsia="ru-RU"/>
        </w:rPr>
        <w:t xml:space="preserve"> року) та </w:t>
      </w:r>
      <w:r w:rsidRPr="00DF5E3A">
        <w:rPr>
          <w:rFonts w:ascii="Times New Roman" w:hAnsi="Times New Roman"/>
          <w:sz w:val="28"/>
          <w:szCs w:val="28"/>
        </w:rPr>
        <w:t xml:space="preserve">с. Бойки, с. Світанок, с. Стефанівка, с. Вигода, с. Нижня </w:t>
      </w:r>
      <w:proofErr w:type="spellStart"/>
      <w:r w:rsidRPr="00DF5E3A">
        <w:rPr>
          <w:rFonts w:ascii="Times New Roman" w:hAnsi="Times New Roman"/>
          <w:sz w:val="28"/>
          <w:szCs w:val="28"/>
        </w:rPr>
        <w:t>Липиця</w:t>
      </w:r>
      <w:proofErr w:type="spellEnd"/>
      <w:r w:rsidRPr="00DF5E3A">
        <w:rPr>
          <w:rFonts w:ascii="Times New Roman" w:hAnsi="Times New Roman"/>
          <w:sz w:val="28"/>
          <w:szCs w:val="28"/>
        </w:rPr>
        <w:t xml:space="preserve">, с. Верхня </w:t>
      </w:r>
      <w:proofErr w:type="spellStart"/>
      <w:r w:rsidRPr="00DF5E3A">
        <w:rPr>
          <w:rFonts w:ascii="Times New Roman" w:hAnsi="Times New Roman"/>
          <w:sz w:val="28"/>
          <w:szCs w:val="28"/>
        </w:rPr>
        <w:t>Липиця</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Гоноратівка</w:t>
      </w:r>
      <w:proofErr w:type="spellEnd"/>
      <w:r w:rsidRPr="00DF5E3A">
        <w:rPr>
          <w:rFonts w:ascii="Times New Roman" w:hAnsi="Times New Roman"/>
          <w:sz w:val="28"/>
          <w:szCs w:val="28"/>
        </w:rPr>
        <w:t xml:space="preserve">, с. Городиська, с. Зеленів, с. </w:t>
      </w:r>
      <w:proofErr w:type="spellStart"/>
      <w:r w:rsidRPr="00DF5E3A">
        <w:rPr>
          <w:rFonts w:ascii="Times New Roman" w:hAnsi="Times New Roman"/>
          <w:sz w:val="28"/>
          <w:szCs w:val="28"/>
        </w:rPr>
        <w:t>Лопушня</w:t>
      </w:r>
      <w:proofErr w:type="spellEnd"/>
      <w:r w:rsidRPr="00DF5E3A">
        <w:rPr>
          <w:rFonts w:ascii="Times New Roman" w:hAnsi="Times New Roman"/>
          <w:sz w:val="28"/>
          <w:szCs w:val="28"/>
        </w:rPr>
        <w:t xml:space="preserve">, с. Малинівка, </w:t>
      </w:r>
      <w:proofErr w:type="spellStart"/>
      <w:r w:rsidRPr="00DF5E3A">
        <w:rPr>
          <w:rFonts w:ascii="Times New Roman" w:hAnsi="Times New Roman"/>
          <w:sz w:val="28"/>
          <w:szCs w:val="28"/>
        </w:rPr>
        <w:t>с.Чесники</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Жовчів</w:t>
      </w:r>
      <w:proofErr w:type="spellEnd"/>
      <w:r w:rsidRPr="00DF5E3A">
        <w:rPr>
          <w:rFonts w:ascii="Times New Roman" w:hAnsi="Times New Roman"/>
          <w:sz w:val="28"/>
          <w:szCs w:val="28"/>
        </w:rPr>
        <w:t xml:space="preserve">, с. Уїзд, с. </w:t>
      </w:r>
      <w:proofErr w:type="spellStart"/>
      <w:r w:rsidRPr="00DF5E3A">
        <w:rPr>
          <w:rFonts w:ascii="Times New Roman" w:hAnsi="Times New Roman"/>
          <w:sz w:val="28"/>
          <w:szCs w:val="28"/>
        </w:rPr>
        <w:t>Бабухів</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Васючин</w:t>
      </w:r>
      <w:proofErr w:type="spellEnd"/>
      <w:r w:rsidRPr="00DF5E3A">
        <w:rPr>
          <w:rFonts w:ascii="Times New Roman" w:hAnsi="Times New Roman"/>
          <w:sz w:val="28"/>
          <w:szCs w:val="28"/>
        </w:rPr>
        <w:t xml:space="preserve">, с. Вільхова, с. </w:t>
      </w:r>
      <w:proofErr w:type="spellStart"/>
      <w:r w:rsidRPr="00DF5E3A">
        <w:rPr>
          <w:rFonts w:ascii="Times New Roman" w:hAnsi="Times New Roman"/>
          <w:sz w:val="28"/>
          <w:szCs w:val="28"/>
        </w:rPr>
        <w:t>Виспа</w:t>
      </w:r>
      <w:proofErr w:type="spellEnd"/>
      <w:r w:rsidRPr="00DF5E3A">
        <w:rPr>
          <w:rFonts w:ascii="Times New Roman" w:hAnsi="Times New Roman"/>
          <w:sz w:val="28"/>
          <w:szCs w:val="28"/>
        </w:rPr>
        <w:t xml:space="preserve">, с. Кам’янка, с. </w:t>
      </w:r>
      <w:proofErr w:type="spellStart"/>
      <w:r w:rsidRPr="00DF5E3A">
        <w:rPr>
          <w:rFonts w:ascii="Times New Roman" w:hAnsi="Times New Roman"/>
          <w:sz w:val="28"/>
          <w:szCs w:val="28"/>
        </w:rPr>
        <w:t>Любша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Мельна</w:t>
      </w:r>
      <w:proofErr w:type="spellEnd"/>
      <w:r w:rsidRPr="00DF5E3A">
        <w:rPr>
          <w:rFonts w:ascii="Times New Roman" w:hAnsi="Times New Roman"/>
          <w:sz w:val="28"/>
          <w:szCs w:val="28"/>
        </w:rPr>
        <w:t xml:space="preserve">, с. Воскресинці, с. </w:t>
      </w:r>
      <w:proofErr w:type="spellStart"/>
      <w:r w:rsidRPr="00DF5E3A">
        <w:rPr>
          <w:rFonts w:ascii="Times New Roman" w:hAnsi="Times New Roman"/>
          <w:sz w:val="28"/>
          <w:szCs w:val="28"/>
        </w:rPr>
        <w:t>Данильче</w:t>
      </w:r>
      <w:proofErr w:type="spellEnd"/>
      <w:r w:rsidRPr="00DF5E3A">
        <w:rPr>
          <w:rFonts w:ascii="Times New Roman" w:hAnsi="Times New Roman"/>
          <w:sz w:val="28"/>
          <w:szCs w:val="28"/>
        </w:rPr>
        <w:t xml:space="preserve">, с. Дички, с. </w:t>
      </w:r>
      <w:proofErr w:type="spellStart"/>
      <w:r w:rsidRPr="00DF5E3A">
        <w:rPr>
          <w:rFonts w:ascii="Times New Roman" w:hAnsi="Times New Roman"/>
          <w:sz w:val="28"/>
          <w:szCs w:val="28"/>
        </w:rPr>
        <w:t>Яглуш</w:t>
      </w:r>
      <w:proofErr w:type="spellEnd"/>
      <w:r w:rsidRPr="00DF5E3A">
        <w:rPr>
          <w:rFonts w:ascii="Times New Roman" w:hAnsi="Times New Roman"/>
          <w:sz w:val="28"/>
          <w:szCs w:val="28"/>
        </w:rPr>
        <w:t xml:space="preserve">, с. Добринів, с. Корчунок, с. </w:t>
      </w:r>
      <w:proofErr w:type="spellStart"/>
      <w:r w:rsidRPr="00DF5E3A">
        <w:rPr>
          <w:rFonts w:ascii="Times New Roman" w:hAnsi="Times New Roman"/>
          <w:sz w:val="28"/>
          <w:szCs w:val="28"/>
        </w:rPr>
        <w:t>Заланів</w:t>
      </w:r>
      <w:proofErr w:type="spellEnd"/>
      <w:r w:rsidRPr="00DF5E3A">
        <w:rPr>
          <w:rFonts w:ascii="Times New Roman" w:hAnsi="Times New Roman"/>
          <w:sz w:val="28"/>
          <w:szCs w:val="28"/>
        </w:rPr>
        <w:t xml:space="preserve">, с. Малий </w:t>
      </w:r>
      <w:proofErr w:type="spellStart"/>
      <w:r w:rsidRPr="00DF5E3A">
        <w:rPr>
          <w:rFonts w:ascii="Times New Roman" w:hAnsi="Times New Roman"/>
          <w:sz w:val="28"/>
          <w:szCs w:val="28"/>
        </w:rPr>
        <w:t>Заланів</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Кліщівна</w:t>
      </w:r>
      <w:proofErr w:type="spellEnd"/>
      <w:r w:rsidRPr="00DF5E3A">
        <w:rPr>
          <w:rFonts w:ascii="Times New Roman" w:hAnsi="Times New Roman"/>
          <w:sz w:val="28"/>
          <w:szCs w:val="28"/>
        </w:rPr>
        <w:t xml:space="preserve">, с. Загір’я, с. Княгиничі, с. Березівка, с. Конюшки, с. Воронів, с. </w:t>
      </w:r>
      <w:proofErr w:type="spellStart"/>
      <w:r w:rsidRPr="00DF5E3A">
        <w:rPr>
          <w:rFonts w:ascii="Times New Roman" w:hAnsi="Times New Roman"/>
          <w:sz w:val="28"/>
          <w:szCs w:val="28"/>
        </w:rPr>
        <w:t>Кривня</w:t>
      </w:r>
      <w:proofErr w:type="spellEnd"/>
      <w:r w:rsidRPr="00DF5E3A">
        <w:rPr>
          <w:rFonts w:ascii="Times New Roman" w:hAnsi="Times New Roman"/>
          <w:sz w:val="28"/>
          <w:szCs w:val="28"/>
        </w:rPr>
        <w:t xml:space="preserve">, с. Липівка, с. Лучинці, с. </w:t>
      </w:r>
      <w:proofErr w:type="spellStart"/>
      <w:r w:rsidRPr="00DF5E3A">
        <w:rPr>
          <w:rFonts w:ascii="Times New Roman" w:hAnsi="Times New Roman"/>
          <w:sz w:val="28"/>
          <w:szCs w:val="28"/>
        </w:rPr>
        <w:t>Обельниця</w:t>
      </w:r>
      <w:proofErr w:type="spellEnd"/>
      <w:r w:rsidRPr="00DF5E3A">
        <w:rPr>
          <w:rFonts w:ascii="Times New Roman" w:hAnsi="Times New Roman"/>
          <w:sz w:val="28"/>
          <w:szCs w:val="28"/>
        </w:rPr>
        <w:t xml:space="preserve">, с. Підкамінь, с. </w:t>
      </w:r>
      <w:proofErr w:type="spellStart"/>
      <w:r w:rsidRPr="00DF5E3A">
        <w:rPr>
          <w:rFonts w:ascii="Times New Roman" w:hAnsi="Times New Roman"/>
          <w:sz w:val="28"/>
          <w:szCs w:val="28"/>
        </w:rPr>
        <w:t>Журів</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Підмихайлівці</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Помонята</w:t>
      </w:r>
      <w:proofErr w:type="spellEnd"/>
      <w:r w:rsidRPr="00DF5E3A">
        <w:rPr>
          <w:rFonts w:ascii="Times New Roman" w:hAnsi="Times New Roman"/>
          <w:sz w:val="28"/>
          <w:szCs w:val="28"/>
        </w:rPr>
        <w:t xml:space="preserve">, с. Пилипівці, с. </w:t>
      </w:r>
      <w:proofErr w:type="spellStart"/>
      <w:r w:rsidRPr="00DF5E3A">
        <w:rPr>
          <w:rFonts w:ascii="Times New Roman" w:hAnsi="Times New Roman"/>
          <w:sz w:val="28"/>
          <w:szCs w:val="28"/>
        </w:rPr>
        <w:t>Погребівка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Стратин</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Беньківці</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Підбір’я</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Фрага</w:t>
      </w:r>
      <w:proofErr w:type="spellEnd"/>
      <w:r w:rsidRPr="00DF5E3A">
        <w:rPr>
          <w:rFonts w:ascii="Times New Roman" w:hAnsi="Times New Roman"/>
          <w:sz w:val="28"/>
          <w:szCs w:val="28"/>
        </w:rPr>
        <w:t xml:space="preserve">, с. Черче, с. </w:t>
      </w:r>
      <w:proofErr w:type="spellStart"/>
      <w:r w:rsidRPr="00DF5E3A">
        <w:rPr>
          <w:rFonts w:ascii="Times New Roman" w:hAnsi="Times New Roman"/>
          <w:sz w:val="28"/>
          <w:szCs w:val="28"/>
        </w:rPr>
        <w:t>Йосипівка</w:t>
      </w:r>
      <w:proofErr w:type="spellEnd"/>
      <w:r w:rsidRPr="00DF5E3A">
        <w:rPr>
          <w:rFonts w:ascii="Times New Roman" w:hAnsi="Times New Roman"/>
          <w:sz w:val="28"/>
          <w:szCs w:val="28"/>
        </w:rPr>
        <w:t xml:space="preserve">, с. </w:t>
      </w:r>
      <w:proofErr w:type="spellStart"/>
      <w:r w:rsidRPr="00DF5E3A">
        <w:rPr>
          <w:rFonts w:ascii="Times New Roman" w:hAnsi="Times New Roman"/>
          <w:sz w:val="28"/>
          <w:szCs w:val="28"/>
        </w:rPr>
        <w:t>Межигаї</w:t>
      </w:r>
      <w:proofErr w:type="spellEnd"/>
      <w:r w:rsidRPr="00DF5E3A">
        <w:rPr>
          <w:rFonts w:ascii="Times New Roman" w:hAnsi="Times New Roman"/>
          <w:sz w:val="28"/>
          <w:szCs w:val="28"/>
        </w:rPr>
        <w:t xml:space="preserve">, с. Явче </w:t>
      </w:r>
      <w:r w:rsidRPr="00DF5E3A">
        <w:rPr>
          <w:rFonts w:ascii="Times New Roman" w:hAnsi="Times New Roman"/>
          <w:color w:val="000000"/>
          <w:sz w:val="28"/>
          <w:szCs w:val="28"/>
          <w:lang w:eastAsia="ru-RU"/>
        </w:rPr>
        <w:t>(показники якої застосовуються з 01.01.2027 року)</w:t>
      </w:r>
      <w:r>
        <w:rPr>
          <w:rFonts w:ascii="Times New Roman" w:hAnsi="Times New Roman"/>
          <w:color w:val="000000"/>
          <w:sz w:val="28"/>
          <w:szCs w:val="28"/>
          <w:lang w:eastAsia="ru-RU"/>
        </w:rPr>
        <w:t xml:space="preserve">, що збільшить </w:t>
      </w:r>
      <w:r w:rsidRPr="00E93C1F">
        <w:rPr>
          <w:rFonts w:ascii="Times New Roman" w:hAnsi="Times New Roman"/>
          <w:color w:val="000000"/>
          <w:sz w:val="28"/>
          <w:szCs w:val="28"/>
        </w:rPr>
        <w:t>надходження від плати за землю</w:t>
      </w:r>
      <w:r w:rsidRPr="00D94A3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протягом наступних років.</w:t>
      </w:r>
      <w:r w:rsidRPr="00DF5E3A">
        <w:rPr>
          <w:rFonts w:ascii="Times New Roman" w:hAnsi="Times New Roman"/>
          <w:color w:val="000000"/>
          <w:sz w:val="28"/>
          <w:szCs w:val="28"/>
          <w:lang w:eastAsia="ru-RU"/>
        </w:rPr>
        <w:t xml:space="preserve"> </w:t>
      </w:r>
      <w:r w:rsidRPr="00D94A30">
        <w:rPr>
          <w:rFonts w:ascii="Times New Roman" w:hAnsi="Times New Roman"/>
          <w:color w:val="000000"/>
          <w:sz w:val="28"/>
          <w:szCs w:val="28"/>
          <w:lang w:eastAsia="ru-RU"/>
        </w:rPr>
        <w:t>В</w:t>
      </w:r>
      <w:r>
        <w:rPr>
          <w:rFonts w:ascii="Times New Roman" w:hAnsi="Times New Roman"/>
          <w:color w:val="000000"/>
          <w:sz w:val="28"/>
          <w:szCs w:val="28"/>
          <w:lang w:eastAsia="ru-RU"/>
        </w:rPr>
        <w:t>икористано 314500,00 грн.</w:t>
      </w:r>
      <w:r w:rsidRPr="00D94A30">
        <w:rPr>
          <w:rFonts w:ascii="Times New Roman" w:hAnsi="Times New Roman"/>
          <w:color w:val="000000"/>
          <w:sz w:val="28"/>
          <w:szCs w:val="28"/>
          <w:lang w:eastAsia="ru-RU"/>
        </w:rPr>
        <w:t>;</w:t>
      </w:r>
    </w:p>
    <w:p w14:paraId="0C32E149" w14:textId="77777777" w:rsidR="005E30CA" w:rsidRDefault="005E30CA" w:rsidP="00630B15">
      <w:pPr>
        <w:widowControl w:val="0"/>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розроблено </w:t>
      </w:r>
      <w:proofErr w:type="spellStart"/>
      <w:r>
        <w:rPr>
          <w:rFonts w:ascii="Times New Roman" w:hAnsi="Times New Roman"/>
          <w:color w:val="000000"/>
          <w:sz w:val="28"/>
          <w:szCs w:val="28"/>
          <w:lang w:eastAsia="ru-RU"/>
        </w:rPr>
        <w:t>проєкт</w:t>
      </w:r>
      <w:proofErr w:type="spellEnd"/>
      <w:r w:rsidRPr="00D94A30">
        <w:rPr>
          <w:rFonts w:ascii="Times New Roman" w:hAnsi="Times New Roman"/>
          <w:color w:val="000000"/>
          <w:sz w:val="28"/>
          <w:szCs w:val="28"/>
          <w:lang w:eastAsia="ru-RU"/>
        </w:rPr>
        <w:t xml:space="preserve"> землеустрою щодо встановлення меж Рогатинської міської територіальної громади</w:t>
      </w:r>
      <w:r w:rsidRPr="00D94A30">
        <w:rPr>
          <w:rFonts w:ascii="Times New Roman" w:hAnsi="Times New Roman"/>
          <w:sz w:val="28"/>
          <w:szCs w:val="28"/>
        </w:rPr>
        <w:t xml:space="preserve"> </w:t>
      </w:r>
      <w:r>
        <w:rPr>
          <w:rFonts w:ascii="Times New Roman" w:hAnsi="Times New Roman"/>
          <w:color w:val="000000"/>
          <w:sz w:val="28"/>
          <w:szCs w:val="28"/>
        </w:rPr>
        <w:t>з</w:t>
      </w:r>
      <w:r w:rsidRPr="00971D2C">
        <w:rPr>
          <w:rFonts w:ascii="Times New Roman" w:hAnsi="Times New Roman"/>
          <w:color w:val="000000"/>
          <w:sz w:val="28"/>
          <w:szCs w:val="28"/>
        </w:rPr>
        <w:t>агальн</w:t>
      </w:r>
      <w:r>
        <w:rPr>
          <w:rFonts w:ascii="Times New Roman" w:hAnsi="Times New Roman"/>
          <w:color w:val="000000"/>
          <w:sz w:val="28"/>
          <w:szCs w:val="28"/>
        </w:rPr>
        <w:t>ою</w:t>
      </w:r>
      <w:r w:rsidRPr="00971D2C">
        <w:rPr>
          <w:rFonts w:ascii="Times New Roman" w:hAnsi="Times New Roman"/>
          <w:color w:val="000000"/>
          <w:sz w:val="28"/>
          <w:szCs w:val="28"/>
        </w:rPr>
        <w:t xml:space="preserve"> площ</w:t>
      </w:r>
      <w:r>
        <w:rPr>
          <w:rFonts w:ascii="Times New Roman" w:hAnsi="Times New Roman"/>
          <w:color w:val="000000"/>
          <w:sz w:val="28"/>
          <w:szCs w:val="28"/>
        </w:rPr>
        <w:t xml:space="preserve">ею </w:t>
      </w:r>
      <w:r w:rsidRPr="00084BAF">
        <w:rPr>
          <w:rFonts w:ascii="Times New Roman" w:hAnsi="Times New Roman"/>
          <w:color w:val="000000"/>
          <w:sz w:val="28"/>
          <w:szCs w:val="28"/>
        </w:rPr>
        <w:t>63</w:t>
      </w:r>
      <w:r>
        <w:rPr>
          <w:rFonts w:ascii="Times New Roman" w:hAnsi="Times New Roman"/>
          <w:color w:val="000000"/>
          <w:sz w:val="28"/>
          <w:szCs w:val="28"/>
        </w:rPr>
        <w:t xml:space="preserve"> </w:t>
      </w:r>
      <w:r w:rsidRPr="00084BAF">
        <w:rPr>
          <w:rFonts w:ascii="Times New Roman" w:hAnsi="Times New Roman"/>
          <w:color w:val="000000"/>
          <w:sz w:val="28"/>
          <w:szCs w:val="28"/>
        </w:rPr>
        <w:t>392,43</w:t>
      </w:r>
      <w:r>
        <w:rPr>
          <w:rFonts w:ascii="Times New Roman" w:hAnsi="Times New Roman"/>
          <w:color w:val="000000"/>
          <w:sz w:val="28"/>
          <w:szCs w:val="28"/>
        </w:rPr>
        <w:t xml:space="preserve"> га.</w:t>
      </w:r>
      <w:r w:rsidRPr="00734BED">
        <w:rPr>
          <w:rFonts w:ascii="Times New Roman" w:hAnsi="Times New Roman"/>
          <w:color w:val="000000"/>
          <w:sz w:val="28"/>
          <w:szCs w:val="28"/>
          <w:lang w:eastAsia="ru-RU"/>
        </w:rPr>
        <w:t xml:space="preserve"> </w:t>
      </w:r>
      <w:r w:rsidRPr="00D94A30">
        <w:rPr>
          <w:rFonts w:ascii="Times New Roman" w:hAnsi="Times New Roman"/>
          <w:color w:val="000000"/>
          <w:sz w:val="28"/>
          <w:szCs w:val="28"/>
          <w:lang w:eastAsia="ru-RU"/>
        </w:rPr>
        <w:t>В</w:t>
      </w:r>
      <w:r>
        <w:rPr>
          <w:rFonts w:ascii="Times New Roman" w:hAnsi="Times New Roman"/>
          <w:color w:val="000000"/>
          <w:sz w:val="28"/>
          <w:szCs w:val="28"/>
          <w:lang w:eastAsia="ru-RU"/>
        </w:rPr>
        <w:t>икористано</w:t>
      </w:r>
      <w:r w:rsidRPr="00D94A30">
        <w:rPr>
          <w:rFonts w:ascii="Times New Roman" w:hAnsi="Times New Roman"/>
          <w:color w:val="000000"/>
          <w:sz w:val="28"/>
          <w:szCs w:val="28"/>
        </w:rPr>
        <w:t xml:space="preserve"> </w:t>
      </w:r>
      <w:r>
        <w:rPr>
          <w:rFonts w:ascii="Times New Roman" w:hAnsi="Times New Roman"/>
          <w:color w:val="000000"/>
          <w:sz w:val="28"/>
          <w:szCs w:val="28"/>
        </w:rPr>
        <w:t xml:space="preserve">99700 </w:t>
      </w:r>
      <w:r w:rsidRPr="00D94A30">
        <w:rPr>
          <w:rFonts w:ascii="Times New Roman" w:hAnsi="Times New Roman"/>
          <w:color w:val="000000"/>
          <w:sz w:val="28"/>
          <w:szCs w:val="28"/>
          <w:lang w:eastAsia="ru-RU"/>
        </w:rPr>
        <w:t>грн</w:t>
      </w:r>
      <w:r>
        <w:rPr>
          <w:rFonts w:ascii="Times New Roman" w:hAnsi="Times New Roman"/>
          <w:color w:val="000000"/>
          <w:sz w:val="28"/>
          <w:szCs w:val="28"/>
          <w:lang w:eastAsia="ru-RU"/>
        </w:rPr>
        <w:t>.</w:t>
      </w:r>
      <w:r w:rsidRPr="00D94A30">
        <w:rPr>
          <w:rFonts w:ascii="Times New Roman" w:hAnsi="Times New Roman"/>
          <w:sz w:val="28"/>
          <w:szCs w:val="28"/>
          <w:lang w:eastAsia="ru-RU"/>
        </w:rPr>
        <w:t xml:space="preserve"> </w:t>
      </w:r>
      <w:r>
        <w:rPr>
          <w:rFonts w:ascii="Times New Roman" w:hAnsi="Times New Roman"/>
          <w:sz w:val="28"/>
          <w:szCs w:val="28"/>
          <w:lang w:eastAsia="ru-RU"/>
        </w:rPr>
        <w:t>Р</w:t>
      </w:r>
      <w:r w:rsidRPr="00D94A30">
        <w:rPr>
          <w:rFonts w:ascii="Times New Roman" w:hAnsi="Times New Roman"/>
          <w:color w:val="000000"/>
          <w:sz w:val="28"/>
          <w:szCs w:val="28"/>
          <w:lang w:eastAsia="ru-RU"/>
        </w:rPr>
        <w:t xml:space="preserve">озроблення </w:t>
      </w:r>
      <w:proofErr w:type="spellStart"/>
      <w:r w:rsidRPr="00D94A30">
        <w:rPr>
          <w:rFonts w:ascii="Times New Roman" w:hAnsi="Times New Roman"/>
          <w:color w:val="000000"/>
          <w:sz w:val="28"/>
          <w:szCs w:val="28"/>
          <w:lang w:eastAsia="ru-RU"/>
        </w:rPr>
        <w:t>проєктів</w:t>
      </w:r>
      <w:proofErr w:type="spellEnd"/>
      <w:r w:rsidRPr="00D94A30">
        <w:rPr>
          <w:rFonts w:ascii="Times New Roman" w:hAnsi="Times New Roman"/>
          <w:color w:val="000000"/>
          <w:sz w:val="28"/>
          <w:szCs w:val="28"/>
          <w:lang w:eastAsia="ru-RU"/>
        </w:rPr>
        <w:t xml:space="preserve"> землеустрою щодо встановлення (зміни) меж населених пунктів Рогатинської міської територіальної громади</w:t>
      </w:r>
      <w:r w:rsidRPr="00D94A30">
        <w:rPr>
          <w:rFonts w:ascii="Times New Roman" w:hAnsi="Times New Roman"/>
          <w:sz w:val="28"/>
          <w:szCs w:val="28"/>
          <w:lang w:eastAsia="ru-RU"/>
        </w:rPr>
        <w:t xml:space="preserve"> здійснюватиметься після </w:t>
      </w:r>
      <w:r>
        <w:rPr>
          <w:rFonts w:ascii="Times New Roman" w:hAnsi="Times New Roman"/>
          <w:sz w:val="28"/>
          <w:szCs w:val="28"/>
          <w:lang w:eastAsia="ru-RU"/>
        </w:rPr>
        <w:t xml:space="preserve">розроблення та </w:t>
      </w:r>
      <w:r w:rsidRPr="00D94A30">
        <w:rPr>
          <w:rFonts w:ascii="Times New Roman" w:hAnsi="Times New Roman"/>
          <w:sz w:val="28"/>
          <w:szCs w:val="28"/>
          <w:lang w:eastAsia="ru-RU"/>
        </w:rPr>
        <w:t>затвердження нових генеральних планів населених пунктів</w:t>
      </w:r>
      <w:r w:rsidRPr="00D94A30">
        <w:rPr>
          <w:rFonts w:ascii="Times New Roman" w:hAnsi="Times New Roman"/>
          <w:color w:val="000000"/>
          <w:sz w:val="28"/>
          <w:szCs w:val="28"/>
          <w:lang w:eastAsia="ru-RU"/>
        </w:rPr>
        <w:t>;</w:t>
      </w:r>
    </w:p>
    <w:p w14:paraId="16F96B90" w14:textId="77777777" w:rsidR="005E30CA" w:rsidRPr="00D94A30" w:rsidRDefault="005E30CA" w:rsidP="00734BED">
      <w:pPr>
        <w:widowControl w:val="0"/>
        <w:autoSpaceDE w:val="0"/>
        <w:autoSpaceDN w:val="0"/>
        <w:adjustRightInd w:val="0"/>
        <w:ind w:firstLine="567"/>
        <w:jc w:val="both"/>
        <w:rPr>
          <w:rFonts w:ascii="Times New Roman" w:hAnsi="Times New Roman"/>
          <w:color w:val="000000"/>
          <w:sz w:val="28"/>
          <w:szCs w:val="28"/>
          <w:lang w:eastAsia="ru-RU"/>
        </w:rPr>
      </w:pPr>
      <w:r>
        <w:rPr>
          <w:rFonts w:ascii="Times New Roman" w:hAnsi="Times New Roman"/>
          <w:color w:val="000000"/>
          <w:sz w:val="28"/>
          <w:szCs w:val="28"/>
        </w:rPr>
        <w:t>розроблено 1 паспорт</w:t>
      </w:r>
      <w:r w:rsidRPr="00C43759">
        <w:rPr>
          <w:rFonts w:ascii="Times New Roman" w:hAnsi="Times New Roman"/>
          <w:color w:val="000000"/>
          <w:sz w:val="28"/>
          <w:szCs w:val="28"/>
        </w:rPr>
        <w:t xml:space="preserve"> водн</w:t>
      </w:r>
      <w:r>
        <w:rPr>
          <w:rFonts w:ascii="Times New Roman" w:hAnsi="Times New Roman"/>
          <w:color w:val="000000"/>
          <w:sz w:val="28"/>
          <w:szCs w:val="28"/>
        </w:rPr>
        <w:t>ого об’єкту</w:t>
      </w:r>
      <w:r w:rsidRPr="00C43759">
        <w:rPr>
          <w:rFonts w:ascii="Times New Roman" w:hAnsi="Times New Roman"/>
          <w:color w:val="000000"/>
          <w:sz w:val="28"/>
          <w:szCs w:val="28"/>
        </w:rPr>
        <w:t xml:space="preserve"> </w:t>
      </w:r>
      <w:r>
        <w:rPr>
          <w:rFonts w:ascii="Times New Roman" w:hAnsi="Times New Roman"/>
          <w:color w:val="000000"/>
          <w:sz w:val="28"/>
          <w:szCs w:val="28"/>
        </w:rPr>
        <w:t xml:space="preserve">площею 6 га за межами с. </w:t>
      </w:r>
      <w:proofErr w:type="spellStart"/>
      <w:r>
        <w:rPr>
          <w:rFonts w:ascii="Times New Roman" w:hAnsi="Times New Roman"/>
          <w:color w:val="000000"/>
          <w:sz w:val="28"/>
          <w:szCs w:val="28"/>
        </w:rPr>
        <w:t>Васючин</w:t>
      </w:r>
      <w:proofErr w:type="spellEnd"/>
      <w:r>
        <w:rPr>
          <w:rFonts w:ascii="Times New Roman" w:hAnsi="Times New Roman"/>
          <w:color w:val="000000"/>
          <w:sz w:val="28"/>
          <w:szCs w:val="28"/>
        </w:rPr>
        <w:t xml:space="preserve"> на території </w:t>
      </w:r>
      <w:r w:rsidRPr="00C43759">
        <w:rPr>
          <w:rFonts w:ascii="Times New Roman" w:hAnsi="Times New Roman"/>
          <w:color w:val="000000"/>
          <w:sz w:val="28"/>
          <w:szCs w:val="28"/>
        </w:rPr>
        <w:t>Рогатинської міської територіальної громади</w:t>
      </w:r>
      <w:r>
        <w:rPr>
          <w:rFonts w:ascii="Times New Roman" w:hAnsi="Times New Roman"/>
          <w:color w:val="000000"/>
          <w:sz w:val="28"/>
          <w:szCs w:val="28"/>
        </w:rPr>
        <w:t xml:space="preserve">. </w:t>
      </w:r>
      <w:r w:rsidRPr="00D94A30">
        <w:rPr>
          <w:rFonts w:ascii="Times New Roman" w:hAnsi="Times New Roman"/>
          <w:color w:val="000000"/>
          <w:sz w:val="28"/>
          <w:szCs w:val="28"/>
          <w:lang w:eastAsia="ru-RU"/>
        </w:rPr>
        <w:t>В</w:t>
      </w:r>
      <w:r>
        <w:rPr>
          <w:rFonts w:ascii="Times New Roman" w:hAnsi="Times New Roman"/>
          <w:color w:val="000000"/>
          <w:sz w:val="28"/>
          <w:szCs w:val="28"/>
          <w:lang w:eastAsia="ru-RU"/>
        </w:rPr>
        <w:t>икористано 6</w:t>
      </w:r>
      <w:r w:rsidRPr="00D94A30">
        <w:rPr>
          <w:rFonts w:ascii="Times New Roman" w:hAnsi="Times New Roman"/>
          <w:color w:val="000000"/>
          <w:sz w:val="28"/>
          <w:szCs w:val="28"/>
          <w:lang w:eastAsia="ru-RU"/>
        </w:rPr>
        <w:t xml:space="preserve"> тис. </w:t>
      </w:r>
      <w:r w:rsidRPr="00D94A30">
        <w:rPr>
          <w:rFonts w:ascii="Times New Roman" w:hAnsi="Times New Roman"/>
          <w:color w:val="000000"/>
          <w:sz w:val="28"/>
          <w:szCs w:val="28"/>
          <w:lang w:eastAsia="ru-RU"/>
        </w:rPr>
        <w:lastRenderedPageBreak/>
        <w:t>грн</w:t>
      </w:r>
      <w:r>
        <w:rPr>
          <w:rFonts w:ascii="Times New Roman" w:hAnsi="Times New Roman"/>
          <w:color w:val="000000"/>
          <w:sz w:val="28"/>
          <w:szCs w:val="28"/>
          <w:lang w:eastAsia="ru-RU"/>
        </w:rPr>
        <w:t>.;</w:t>
      </w:r>
    </w:p>
    <w:p w14:paraId="79A03612" w14:textId="77777777" w:rsidR="005E30CA" w:rsidRDefault="005E30CA" w:rsidP="00630B15">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розроблено 10</w:t>
      </w:r>
      <w:r w:rsidRPr="00D94A30">
        <w:rPr>
          <w:rFonts w:ascii="Times New Roman" w:hAnsi="Times New Roman"/>
          <w:sz w:val="28"/>
          <w:szCs w:val="28"/>
        </w:rPr>
        <w:t xml:space="preserve">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w:t>
      </w:r>
      <w:r>
        <w:rPr>
          <w:rFonts w:ascii="Times New Roman" w:hAnsi="Times New Roman"/>
          <w:sz w:val="28"/>
          <w:szCs w:val="28"/>
        </w:rPr>
        <w:t>х). Використано 99000 грн.</w:t>
      </w:r>
    </w:p>
    <w:p w14:paraId="12474AAD" w14:textId="77777777" w:rsidR="005E30CA" w:rsidRPr="00D94A30" w:rsidRDefault="005E30CA" w:rsidP="00202D5E">
      <w:pPr>
        <w:ind w:firstLine="567"/>
        <w:jc w:val="both"/>
        <w:rPr>
          <w:rFonts w:ascii="Times New Roman" w:hAnsi="Times New Roman"/>
          <w:sz w:val="28"/>
          <w:szCs w:val="28"/>
        </w:rPr>
      </w:pPr>
      <w:r>
        <w:rPr>
          <w:rFonts w:ascii="Times New Roman" w:hAnsi="Times New Roman"/>
          <w:sz w:val="28"/>
          <w:szCs w:val="28"/>
        </w:rPr>
        <w:t>У 2025 році</w:t>
      </w:r>
      <w:r w:rsidRPr="00383FA0">
        <w:rPr>
          <w:rFonts w:ascii="Times New Roman" w:hAnsi="Times New Roman"/>
          <w:sz w:val="28"/>
          <w:szCs w:val="28"/>
        </w:rPr>
        <w:t xml:space="preserve"> </w:t>
      </w:r>
      <w:r>
        <w:rPr>
          <w:rFonts w:ascii="Times New Roman" w:hAnsi="Times New Roman"/>
          <w:sz w:val="28"/>
          <w:szCs w:val="28"/>
        </w:rPr>
        <w:t>н</w:t>
      </w:r>
      <w:r w:rsidRPr="00383FA0">
        <w:rPr>
          <w:rFonts w:ascii="Times New Roman" w:hAnsi="Times New Roman"/>
          <w:sz w:val="28"/>
          <w:szCs w:val="28"/>
        </w:rPr>
        <w:t>а електронних торгах продані права</w:t>
      </w:r>
      <w:r>
        <w:rPr>
          <w:rFonts w:ascii="Times New Roman" w:hAnsi="Times New Roman"/>
          <w:sz w:val="28"/>
          <w:szCs w:val="28"/>
        </w:rPr>
        <w:t xml:space="preserve"> оренди на 36 </w:t>
      </w:r>
      <w:r w:rsidRPr="00383FA0">
        <w:rPr>
          <w:rFonts w:ascii="Times New Roman" w:hAnsi="Times New Roman"/>
          <w:sz w:val="28"/>
          <w:szCs w:val="28"/>
        </w:rPr>
        <w:t xml:space="preserve">земельних ділянок комунальної власності сільськогосподарського призначення загальною площею </w:t>
      </w:r>
      <w:r>
        <w:rPr>
          <w:rFonts w:ascii="Times New Roman" w:hAnsi="Times New Roman"/>
          <w:sz w:val="28"/>
          <w:szCs w:val="28"/>
        </w:rPr>
        <w:t xml:space="preserve">229,4901 </w:t>
      </w:r>
      <w:r w:rsidRPr="00383FA0">
        <w:rPr>
          <w:rFonts w:ascii="Times New Roman" w:hAnsi="Times New Roman"/>
          <w:sz w:val="28"/>
          <w:szCs w:val="28"/>
        </w:rPr>
        <w:t xml:space="preserve">га та укладено договори оренди землі з переможцями земельних торгів на суму </w:t>
      </w:r>
      <w:r>
        <w:rPr>
          <w:rFonts w:ascii="Times New Roman" w:hAnsi="Times New Roman"/>
          <w:sz w:val="28"/>
          <w:szCs w:val="28"/>
        </w:rPr>
        <w:t>5 099 144,43 грн. орендної плати за рік, продано 10 земельних</w:t>
      </w:r>
      <w:r w:rsidRPr="00383FA0">
        <w:rPr>
          <w:rFonts w:ascii="Times New Roman" w:hAnsi="Times New Roman"/>
          <w:sz w:val="28"/>
          <w:szCs w:val="28"/>
        </w:rPr>
        <w:t xml:space="preserve"> ділян</w:t>
      </w:r>
      <w:r>
        <w:rPr>
          <w:rFonts w:ascii="Times New Roman" w:hAnsi="Times New Roman"/>
          <w:sz w:val="28"/>
          <w:szCs w:val="28"/>
        </w:rPr>
        <w:t>ок</w:t>
      </w:r>
      <w:r w:rsidRPr="00383FA0">
        <w:rPr>
          <w:rFonts w:ascii="Times New Roman" w:hAnsi="Times New Roman"/>
          <w:sz w:val="28"/>
          <w:szCs w:val="28"/>
        </w:rPr>
        <w:t xml:space="preserve"> комунальної власності сільськогосподарського призначення загальною площею </w:t>
      </w:r>
      <w:r>
        <w:rPr>
          <w:rFonts w:ascii="Times New Roman" w:hAnsi="Times New Roman"/>
          <w:sz w:val="28"/>
          <w:szCs w:val="28"/>
        </w:rPr>
        <w:t>84,9194</w:t>
      </w:r>
      <w:r w:rsidRPr="00383FA0">
        <w:rPr>
          <w:rFonts w:ascii="Times New Roman" w:hAnsi="Times New Roman"/>
          <w:sz w:val="28"/>
          <w:szCs w:val="28"/>
        </w:rPr>
        <w:t xml:space="preserve"> га на суму </w:t>
      </w:r>
      <w:r>
        <w:rPr>
          <w:rFonts w:ascii="Times New Roman" w:hAnsi="Times New Roman"/>
          <w:sz w:val="28"/>
          <w:szCs w:val="28"/>
        </w:rPr>
        <w:t xml:space="preserve">2 841 658,41 </w:t>
      </w:r>
      <w:r w:rsidRPr="00383FA0">
        <w:rPr>
          <w:rFonts w:ascii="Times New Roman" w:hAnsi="Times New Roman"/>
          <w:sz w:val="28"/>
          <w:szCs w:val="28"/>
        </w:rPr>
        <w:t>грн. постійним землекористувачам даних земельних ділянок для веде</w:t>
      </w:r>
      <w:r>
        <w:rPr>
          <w:rFonts w:ascii="Times New Roman" w:hAnsi="Times New Roman"/>
          <w:sz w:val="28"/>
          <w:szCs w:val="28"/>
        </w:rPr>
        <w:t>ння фермерського господарства, а також</w:t>
      </w:r>
      <w:r w:rsidRPr="00383FA0">
        <w:rPr>
          <w:rFonts w:ascii="Times New Roman" w:hAnsi="Times New Roman"/>
          <w:sz w:val="28"/>
          <w:szCs w:val="28"/>
        </w:rPr>
        <w:t xml:space="preserve"> </w:t>
      </w:r>
      <w:r>
        <w:rPr>
          <w:rFonts w:ascii="Times New Roman" w:hAnsi="Times New Roman"/>
          <w:sz w:val="28"/>
          <w:szCs w:val="28"/>
        </w:rPr>
        <w:t>продано 7</w:t>
      </w:r>
      <w:r w:rsidRPr="00383FA0">
        <w:rPr>
          <w:rFonts w:ascii="Times New Roman" w:hAnsi="Times New Roman"/>
          <w:sz w:val="28"/>
          <w:szCs w:val="28"/>
        </w:rPr>
        <w:t xml:space="preserve"> земельних ділянок комунальної власності несільськогосподарського призначення загальною площею 1,</w:t>
      </w:r>
      <w:r>
        <w:rPr>
          <w:rFonts w:ascii="Times New Roman" w:hAnsi="Times New Roman"/>
          <w:sz w:val="28"/>
          <w:szCs w:val="28"/>
        </w:rPr>
        <w:t xml:space="preserve">7414 </w:t>
      </w:r>
      <w:r w:rsidRPr="00383FA0">
        <w:rPr>
          <w:rFonts w:ascii="Times New Roman" w:hAnsi="Times New Roman"/>
          <w:sz w:val="28"/>
          <w:szCs w:val="28"/>
        </w:rPr>
        <w:t xml:space="preserve">га на суму </w:t>
      </w:r>
      <w:r>
        <w:rPr>
          <w:rFonts w:ascii="Times New Roman" w:hAnsi="Times New Roman"/>
          <w:sz w:val="28"/>
          <w:szCs w:val="28"/>
        </w:rPr>
        <w:t>1 858 750,50</w:t>
      </w:r>
      <w:r w:rsidRPr="00383FA0">
        <w:rPr>
          <w:rFonts w:ascii="Times New Roman" w:hAnsi="Times New Roman"/>
          <w:sz w:val="28"/>
          <w:szCs w:val="28"/>
        </w:rPr>
        <w:t xml:space="preserve"> грн. власникам об’єктів нерухомості, що розташовані на даних земельних ділянках.</w:t>
      </w:r>
    </w:p>
    <w:p w14:paraId="54088552" w14:textId="77777777" w:rsidR="005E30CA" w:rsidRPr="00D94A30" w:rsidRDefault="005E30CA" w:rsidP="00CE2084">
      <w:pPr>
        <w:widowControl w:val="0"/>
        <w:ind w:firstLine="567"/>
        <w:jc w:val="both"/>
        <w:rPr>
          <w:rFonts w:ascii="Times New Roman" w:hAnsi="Times New Roman"/>
          <w:sz w:val="28"/>
          <w:szCs w:val="28"/>
          <w:lang w:eastAsia="ru-RU"/>
        </w:rPr>
      </w:pPr>
      <w:r>
        <w:rPr>
          <w:rFonts w:ascii="Times New Roman" w:hAnsi="Times New Roman"/>
          <w:sz w:val="28"/>
          <w:szCs w:val="28"/>
          <w:lang w:eastAsia="ru-RU"/>
        </w:rPr>
        <w:t xml:space="preserve">Протягом 2022-2025 років </w:t>
      </w:r>
      <w:r w:rsidRPr="00D94A30">
        <w:rPr>
          <w:rFonts w:ascii="Times New Roman" w:hAnsi="Times New Roman"/>
          <w:sz w:val="28"/>
          <w:szCs w:val="28"/>
          <w:lang w:eastAsia="ru-RU"/>
        </w:rPr>
        <w:t xml:space="preserve">заходи Програми профінансовано на загальну суму </w:t>
      </w:r>
      <w:r>
        <w:rPr>
          <w:rFonts w:ascii="Times New Roman" w:hAnsi="Times New Roman"/>
          <w:sz w:val="28"/>
          <w:szCs w:val="28"/>
          <w:lang w:eastAsia="ru-RU"/>
        </w:rPr>
        <w:t>1 449 070</w:t>
      </w:r>
      <w:r w:rsidRPr="00D94A30">
        <w:rPr>
          <w:rFonts w:ascii="Times New Roman" w:hAnsi="Times New Roman"/>
          <w:sz w:val="28"/>
          <w:szCs w:val="28"/>
          <w:lang w:eastAsia="ru-RU"/>
        </w:rPr>
        <w:t xml:space="preserve"> грн.</w:t>
      </w:r>
    </w:p>
    <w:p w14:paraId="65EF76A6" w14:textId="77777777" w:rsidR="005E30CA" w:rsidRDefault="005E30CA" w:rsidP="00CE2084">
      <w:pPr>
        <w:rPr>
          <w:rFonts w:ascii="Times New Roman" w:eastAsia="SimSun" w:hAnsi="Times New Roman"/>
          <w:sz w:val="28"/>
          <w:szCs w:val="28"/>
          <w:lang w:eastAsia="zh-CN"/>
        </w:rPr>
      </w:pPr>
    </w:p>
    <w:p w14:paraId="2EA7B2AB" w14:textId="77777777" w:rsidR="005E30CA" w:rsidRDefault="005E30CA" w:rsidP="00CE2084">
      <w:pPr>
        <w:rPr>
          <w:rFonts w:ascii="Times New Roman" w:eastAsia="SimSun" w:hAnsi="Times New Roman"/>
          <w:sz w:val="28"/>
          <w:szCs w:val="28"/>
          <w:lang w:eastAsia="zh-CN"/>
        </w:rPr>
      </w:pPr>
    </w:p>
    <w:p w14:paraId="727E2754" w14:textId="77777777" w:rsidR="005E30CA" w:rsidRDefault="005E30CA" w:rsidP="00CE2084">
      <w:pPr>
        <w:rPr>
          <w:rFonts w:ascii="Times New Roman" w:eastAsia="SimSun" w:hAnsi="Times New Roman"/>
          <w:sz w:val="28"/>
          <w:szCs w:val="28"/>
          <w:lang w:eastAsia="zh-CN"/>
        </w:rPr>
      </w:pPr>
      <w:r w:rsidRPr="00D94A30">
        <w:rPr>
          <w:rFonts w:ascii="Times New Roman" w:eastAsia="SimSun" w:hAnsi="Times New Roman"/>
          <w:sz w:val="28"/>
          <w:szCs w:val="28"/>
          <w:lang w:eastAsia="zh-CN"/>
        </w:rPr>
        <w:t>Начальник відділу земельних</w:t>
      </w:r>
    </w:p>
    <w:p w14:paraId="6CB7C038" w14:textId="77777777" w:rsidR="005E30CA" w:rsidRPr="00D94A30" w:rsidRDefault="005E30CA" w:rsidP="00CE2084">
      <w:pPr>
        <w:rPr>
          <w:rFonts w:ascii="Times New Roman" w:hAnsi="Times New Roman"/>
          <w:sz w:val="28"/>
          <w:szCs w:val="28"/>
          <w:lang w:eastAsia="uk-UA"/>
        </w:rPr>
      </w:pPr>
      <w:r w:rsidRPr="00D94A30">
        <w:rPr>
          <w:rFonts w:ascii="Times New Roman" w:eastAsia="SimSun" w:hAnsi="Times New Roman"/>
          <w:sz w:val="28"/>
          <w:szCs w:val="28"/>
          <w:lang w:eastAsia="zh-CN"/>
        </w:rPr>
        <w:t xml:space="preserve">ресурсів міської ради </w:t>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r>
      <w:r w:rsidRPr="00D94A30">
        <w:rPr>
          <w:rFonts w:ascii="Times New Roman" w:eastAsia="SimSun" w:hAnsi="Times New Roman"/>
          <w:sz w:val="28"/>
          <w:szCs w:val="28"/>
          <w:lang w:eastAsia="zh-CN"/>
        </w:rPr>
        <w:tab/>
        <w:t xml:space="preserve"> Роман НИТЧИН</w:t>
      </w:r>
    </w:p>
    <w:sectPr w:rsidR="005E30CA" w:rsidRPr="00D94A30" w:rsidSect="001D3F6F">
      <w:headerReference w:type="default" r:id="rId8"/>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D779" w14:textId="77777777" w:rsidR="00206D68" w:rsidRDefault="00206D68">
      <w:r>
        <w:separator/>
      </w:r>
    </w:p>
  </w:endnote>
  <w:endnote w:type="continuationSeparator" w:id="0">
    <w:p w14:paraId="4536208B" w14:textId="77777777" w:rsidR="00206D68" w:rsidRDefault="0020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C00D" w14:textId="77777777" w:rsidR="00206D68" w:rsidRDefault="00206D68">
      <w:r>
        <w:separator/>
      </w:r>
    </w:p>
  </w:footnote>
  <w:footnote w:type="continuationSeparator" w:id="0">
    <w:p w14:paraId="5EE6F89A" w14:textId="77777777" w:rsidR="00206D68" w:rsidRDefault="0020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863C" w14:textId="77777777" w:rsidR="005E30CA" w:rsidRDefault="003C4C0C">
    <w:pPr>
      <w:pStyle w:val="a3"/>
      <w:jc w:val="center"/>
    </w:pPr>
    <w:r>
      <w:fldChar w:fldCharType="begin"/>
    </w:r>
    <w:r>
      <w:instrText>PAGE   \* MERGEFORMAT</w:instrText>
    </w:r>
    <w:r>
      <w:fldChar w:fldCharType="separate"/>
    </w:r>
    <w:r w:rsidR="005E30CA" w:rsidRPr="00204124">
      <w:rPr>
        <w:noProof/>
        <w:lang w:val="uk-UA"/>
      </w:rPr>
      <w:t>6</w:t>
    </w:r>
    <w:r>
      <w:rPr>
        <w:noProof/>
        <w:lang w:val="uk-UA"/>
      </w:rPr>
      <w:fldChar w:fldCharType="end"/>
    </w:r>
  </w:p>
  <w:p w14:paraId="5C118C74" w14:textId="77777777" w:rsidR="005E30CA" w:rsidRDefault="005E30CA" w:rsidP="00DB33A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FD9"/>
    <w:multiLevelType w:val="hybridMultilevel"/>
    <w:tmpl w:val="6C987604"/>
    <w:lvl w:ilvl="0" w:tplc="76422C72">
      <w:start w:val="1"/>
      <w:numFmt w:val="decimal"/>
      <w:lvlText w:val="%1."/>
      <w:lvlJc w:val="left"/>
      <w:pPr>
        <w:ind w:left="720" w:hanging="360"/>
      </w:pPr>
      <w:rPr>
        <w:rFonts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CDD4557"/>
    <w:multiLevelType w:val="hybridMultilevel"/>
    <w:tmpl w:val="06DC90A2"/>
    <w:lvl w:ilvl="0" w:tplc="0422000F">
      <w:start w:val="1"/>
      <w:numFmt w:val="decimal"/>
      <w:lvlText w:val="%1."/>
      <w:lvlJc w:val="left"/>
      <w:pPr>
        <w:ind w:left="720" w:hanging="360"/>
      </w:pPr>
      <w:rPr>
        <w:rFonts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7B595116"/>
    <w:multiLevelType w:val="hybridMultilevel"/>
    <w:tmpl w:val="764A6B94"/>
    <w:lvl w:ilvl="0" w:tplc="5038F022">
      <w:start w:val="1"/>
      <w:numFmt w:val="decimal"/>
      <w:lvlText w:val="%1."/>
      <w:lvlJc w:val="right"/>
      <w:pPr>
        <w:ind w:left="720" w:hanging="360"/>
      </w:pPr>
      <w:rPr>
        <w:rFonts w:cs="Times New Roman" w:hint="default"/>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BF2"/>
    <w:rsid w:val="00002849"/>
    <w:rsid w:val="00005A3F"/>
    <w:rsid w:val="00013D24"/>
    <w:rsid w:val="000216E3"/>
    <w:rsid w:val="00023DA8"/>
    <w:rsid w:val="000314BC"/>
    <w:rsid w:val="00034AEB"/>
    <w:rsid w:val="00041C24"/>
    <w:rsid w:val="00045382"/>
    <w:rsid w:val="0005352C"/>
    <w:rsid w:val="0006295F"/>
    <w:rsid w:val="00063103"/>
    <w:rsid w:val="0006704C"/>
    <w:rsid w:val="000719F2"/>
    <w:rsid w:val="00075AA6"/>
    <w:rsid w:val="0007779D"/>
    <w:rsid w:val="00084BAF"/>
    <w:rsid w:val="00090E28"/>
    <w:rsid w:val="0009657F"/>
    <w:rsid w:val="000A58CA"/>
    <w:rsid w:val="000A6263"/>
    <w:rsid w:val="000A7470"/>
    <w:rsid w:val="000B22D5"/>
    <w:rsid w:val="000C5467"/>
    <w:rsid w:val="000E13F3"/>
    <w:rsid w:val="000E390C"/>
    <w:rsid w:val="000E5397"/>
    <w:rsid w:val="000F05C2"/>
    <w:rsid w:val="00106C2A"/>
    <w:rsid w:val="001072B9"/>
    <w:rsid w:val="0012648C"/>
    <w:rsid w:val="00130E79"/>
    <w:rsid w:val="00141F09"/>
    <w:rsid w:val="00146DD7"/>
    <w:rsid w:val="00150931"/>
    <w:rsid w:val="00155196"/>
    <w:rsid w:val="001678B3"/>
    <w:rsid w:val="00170F88"/>
    <w:rsid w:val="0017392F"/>
    <w:rsid w:val="00173EDC"/>
    <w:rsid w:val="00174382"/>
    <w:rsid w:val="00174445"/>
    <w:rsid w:val="001753D6"/>
    <w:rsid w:val="00185EF8"/>
    <w:rsid w:val="001914A4"/>
    <w:rsid w:val="00193C8B"/>
    <w:rsid w:val="001945B5"/>
    <w:rsid w:val="001953BA"/>
    <w:rsid w:val="001A291C"/>
    <w:rsid w:val="001A5D24"/>
    <w:rsid w:val="001A6F10"/>
    <w:rsid w:val="001B04A2"/>
    <w:rsid w:val="001C255B"/>
    <w:rsid w:val="001C3A5E"/>
    <w:rsid w:val="001D3F6F"/>
    <w:rsid w:val="001E0E19"/>
    <w:rsid w:val="001F320F"/>
    <w:rsid w:val="00200524"/>
    <w:rsid w:val="00202D5E"/>
    <w:rsid w:val="00204124"/>
    <w:rsid w:val="00206D68"/>
    <w:rsid w:val="002142A6"/>
    <w:rsid w:val="00222A4B"/>
    <w:rsid w:val="00223E4C"/>
    <w:rsid w:val="00223EE3"/>
    <w:rsid w:val="00224630"/>
    <w:rsid w:val="0022770E"/>
    <w:rsid w:val="0023580B"/>
    <w:rsid w:val="00236AD4"/>
    <w:rsid w:val="00240CB7"/>
    <w:rsid w:val="00256553"/>
    <w:rsid w:val="002566C0"/>
    <w:rsid w:val="00264B53"/>
    <w:rsid w:val="00267036"/>
    <w:rsid w:val="00272766"/>
    <w:rsid w:val="0027390F"/>
    <w:rsid w:val="00294AC7"/>
    <w:rsid w:val="002C1EC9"/>
    <w:rsid w:val="002C26F6"/>
    <w:rsid w:val="002D2FF1"/>
    <w:rsid w:val="002D3A80"/>
    <w:rsid w:val="002D7AD9"/>
    <w:rsid w:val="002D7E13"/>
    <w:rsid w:val="002D7EDA"/>
    <w:rsid w:val="002E27D8"/>
    <w:rsid w:val="002E3042"/>
    <w:rsid w:val="002F1A4A"/>
    <w:rsid w:val="002F32D4"/>
    <w:rsid w:val="002F34F8"/>
    <w:rsid w:val="002F52CD"/>
    <w:rsid w:val="0031719E"/>
    <w:rsid w:val="00326E10"/>
    <w:rsid w:val="00327F43"/>
    <w:rsid w:val="00331CB5"/>
    <w:rsid w:val="0033566E"/>
    <w:rsid w:val="003363CC"/>
    <w:rsid w:val="00344230"/>
    <w:rsid w:val="0035329F"/>
    <w:rsid w:val="0035345B"/>
    <w:rsid w:val="003538F9"/>
    <w:rsid w:val="00363CE8"/>
    <w:rsid w:val="003702CA"/>
    <w:rsid w:val="00375B45"/>
    <w:rsid w:val="00383FA0"/>
    <w:rsid w:val="00390783"/>
    <w:rsid w:val="00391FD0"/>
    <w:rsid w:val="00394CEE"/>
    <w:rsid w:val="00394D82"/>
    <w:rsid w:val="003963A8"/>
    <w:rsid w:val="003976C5"/>
    <w:rsid w:val="00397953"/>
    <w:rsid w:val="003B464B"/>
    <w:rsid w:val="003C0D08"/>
    <w:rsid w:val="003C20C2"/>
    <w:rsid w:val="003C4C0C"/>
    <w:rsid w:val="003D670A"/>
    <w:rsid w:val="003E3B24"/>
    <w:rsid w:val="003F1DA2"/>
    <w:rsid w:val="003F1F23"/>
    <w:rsid w:val="003F28E5"/>
    <w:rsid w:val="003F6ABC"/>
    <w:rsid w:val="00402E7E"/>
    <w:rsid w:val="004038EB"/>
    <w:rsid w:val="004127EB"/>
    <w:rsid w:val="0043776A"/>
    <w:rsid w:val="00442B14"/>
    <w:rsid w:val="004504B4"/>
    <w:rsid w:val="00464298"/>
    <w:rsid w:val="00475F7C"/>
    <w:rsid w:val="00480BEE"/>
    <w:rsid w:val="004862F1"/>
    <w:rsid w:val="004A45A8"/>
    <w:rsid w:val="004B57EF"/>
    <w:rsid w:val="004B7D1A"/>
    <w:rsid w:val="004C2D0B"/>
    <w:rsid w:val="004D38DF"/>
    <w:rsid w:val="004D5F43"/>
    <w:rsid w:val="004D66AA"/>
    <w:rsid w:val="004D74C5"/>
    <w:rsid w:val="004E468F"/>
    <w:rsid w:val="0050268F"/>
    <w:rsid w:val="00505EA7"/>
    <w:rsid w:val="00526640"/>
    <w:rsid w:val="00530E99"/>
    <w:rsid w:val="0053422A"/>
    <w:rsid w:val="00540B81"/>
    <w:rsid w:val="00541A3E"/>
    <w:rsid w:val="00541F8C"/>
    <w:rsid w:val="00550AD7"/>
    <w:rsid w:val="00550BE1"/>
    <w:rsid w:val="00551F1F"/>
    <w:rsid w:val="00566351"/>
    <w:rsid w:val="00572FFE"/>
    <w:rsid w:val="00582E9C"/>
    <w:rsid w:val="00585E9A"/>
    <w:rsid w:val="0059287B"/>
    <w:rsid w:val="0059658B"/>
    <w:rsid w:val="005A17E0"/>
    <w:rsid w:val="005B07AC"/>
    <w:rsid w:val="005C5219"/>
    <w:rsid w:val="005C5BD4"/>
    <w:rsid w:val="005D3A8C"/>
    <w:rsid w:val="005D793C"/>
    <w:rsid w:val="005E30CA"/>
    <w:rsid w:val="005F373F"/>
    <w:rsid w:val="005F6182"/>
    <w:rsid w:val="0060064E"/>
    <w:rsid w:val="00600BBF"/>
    <w:rsid w:val="00605EC9"/>
    <w:rsid w:val="00613CCD"/>
    <w:rsid w:val="006172E0"/>
    <w:rsid w:val="0061787A"/>
    <w:rsid w:val="006229A6"/>
    <w:rsid w:val="00622D1C"/>
    <w:rsid w:val="0062656C"/>
    <w:rsid w:val="00630B15"/>
    <w:rsid w:val="00661689"/>
    <w:rsid w:val="00662941"/>
    <w:rsid w:val="0066372B"/>
    <w:rsid w:val="00664706"/>
    <w:rsid w:val="00667909"/>
    <w:rsid w:val="00673A14"/>
    <w:rsid w:val="0068275F"/>
    <w:rsid w:val="00686BF2"/>
    <w:rsid w:val="00686EEE"/>
    <w:rsid w:val="00693C5C"/>
    <w:rsid w:val="006955A1"/>
    <w:rsid w:val="006B5037"/>
    <w:rsid w:val="006C1005"/>
    <w:rsid w:val="006D04AC"/>
    <w:rsid w:val="006D2E37"/>
    <w:rsid w:val="006D61B0"/>
    <w:rsid w:val="006E1843"/>
    <w:rsid w:val="006E34CA"/>
    <w:rsid w:val="006E6319"/>
    <w:rsid w:val="007005F5"/>
    <w:rsid w:val="0070196B"/>
    <w:rsid w:val="00714020"/>
    <w:rsid w:val="0072143D"/>
    <w:rsid w:val="007316AD"/>
    <w:rsid w:val="0073327D"/>
    <w:rsid w:val="00734BED"/>
    <w:rsid w:val="00757201"/>
    <w:rsid w:val="007638B8"/>
    <w:rsid w:val="007755EB"/>
    <w:rsid w:val="007843E9"/>
    <w:rsid w:val="00797C06"/>
    <w:rsid w:val="007A66FE"/>
    <w:rsid w:val="007B2BDD"/>
    <w:rsid w:val="007C0238"/>
    <w:rsid w:val="007C2CC5"/>
    <w:rsid w:val="007C2EB8"/>
    <w:rsid w:val="007D1258"/>
    <w:rsid w:val="007D20E5"/>
    <w:rsid w:val="007D5E84"/>
    <w:rsid w:val="007E31A2"/>
    <w:rsid w:val="007E5B30"/>
    <w:rsid w:val="0080386C"/>
    <w:rsid w:val="0080506D"/>
    <w:rsid w:val="008056BB"/>
    <w:rsid w:val="008158EC"/>
    <w:rsid w:val="008210CA"/>
    <w:rsid w:val="00823E0F"/>
    <w:rsid w:val="008310D1"/>
    <w:rsid w:val="00831933"/>
    <w:rsid w:val="00852AE6"/>
    <w:rsid w:val="008554F6"/>
    <w:rsid w:val="00856E15"/>
    <w:rsid w:val="00886518"/>
    <w:rsid w:val="00887A02"/>
    <w:rsid w:val="0089271F"/>
    <w:rsid w:val="008A19D2"/>
    <w:rsid w:val="008A48B3"/>
    <w:rsid w:val="008B49FB"/>
    <w:rsid w:val="008C02F0"/>
    <w:rsid w:val="008C16FD"/>
    <w:rsid w:val="008C3A2D"/>
    <w:rsid w:val="008C5087"/>
    <w:rsid w:val="008D2E2C"/>
    <w:rsid w:val="008D6904"/>
    <w:rsid w:val="008D6CEC"/>
    <w:rsid w:val="008D7E3E"/>
    <w:rsid w:val="008E3177"/>
    <w:rsid w:val="008E5E8C"/>
    <w:rsid w:val="008F325A"/>
    <w:rsid w:val="008F4035"/>
    <w:rsid w:val="008F5729"/>
    <w:rsid w:val="008F797D"/>
    <w:rsid w:val="008F7D03"/>
    <w:rsid w:val="00906C0A"/>
    <w:rsid w:val="00910158"/>
    <w:rsid w:val="00910605"/>
    <w:rsid w:val="00911443"/>
    <w:rsid w:val="00925977"/>
    <w:rsid w:val="009265BA"/>
    <w:rsid w:val="009306BB"/>
    <w:rsid w:val="009313C8"/>
    <w:rsid w:val="0093550D"/>
    <w:rsid w:val="009362C9"/>
    <w:rsid w:val="00942AA6"/>
    <w:rsid w:val="00944F20"/>
    <w:rsid w:val="00952783"/>
    <w:rsid w:val="00954FD1"/>
    <w:rsid w:val="0095599C"/>
    <w:rsid w:val="00963A11"/>
    <w:rsid w:val="00971D2C"/>
    <w:rsid w:val="00975118"/>
    <w:rsid w:val="009823E8"/>
    <w:rsid w:val="00986BA2"/>
    <w:rsid w:val="00991791"/>
    <w:rsid w:val="009919A1"/>
    <w:rsid w:val="009928A8"/>
    <w:rsid w:val="009A5CD9"/>
    <w:rsid w:val="009B4854"/>
    <w:rsid w:val="009B6753"/>
    <w:rsid w:val="009C1D59"/>
    <w:rsid w:val="009C1EE0"/>
    <w:rsid w:val="009C3362"/>
    <w:rsid w:val="009C413F"/>
    <w:rsid w:val="009C4AD9"/>
    <w:rsid w:val="009C7E83"/>
    <w:rsid w:val="009D2E8F"/>
    <w:rsid w:val="009E2A69"/>
    <w:rsid w:val="009F3A60"/>
    <w:rsid w:val="009F423F"/>
    <w:rsid w:val="00A16B62"/>
    <w:rsid w:val="00A569AB"/>
    <w:rsid w:val="00A7216A"/>
    <w:rsid w:val="00A72FC6"/>
    <w:rsid w:val="00A735F3"/>
    <w:rsid w:val="00A747AB"/>
    <w:rsid w:val="00A90124"/>
    <w:rsid w:val="00A9168A"/>
    <w:rsid w:val="00A943EA"/>
    <w:rsid w:val="00A97832"/>
    <w:rsid w:val="00AA4540"/>
    <w:rsid w:val="00AB4545"/>
    <w:rsid w:val="00AC7B94"/>
    <w:rsid w:val="00AD00C2"/>
    <w:rsid w:val="00AD2333"/>
    <w:rsid w:val="00AD3FC9"/>
    <w:rsid w:val="00AE064A"/>
    <w:rsid w:val="00AF3FE9"/>
    <w:rsid w:val="00B05425"/>
    <w:rsid w:val="00B07117"/>
    <w:rsid w:val="00B10281"/>
    <w:rsid w:val="00B10918"/>
    <w:rsid w:val="00B16A5A"/>
    <w:rsid w:val="00B237AE"/>
    <w:rsid w:val="00B253CC"/>
    <w:rsid w:val="00B27449"/>
    <w:rsid w:val="00B35360"/>
    <w:rsid w:val="00B35A29"/>
    <w:rsid w:val="00B37736"/>
    <w:rsid w:val="00B40396"/>
    <w:rsid w:val="00B409BE"/>
    <w:rsid w:val="00B40AC4"/>
    <w:rsid w:val="00B47C8A"/>
    <w:rsid w:val="00B529FA"/>
    <w:rsid w:val="00B56328"/>
    <w:rsid w:val="00B65890"/>
    <w:rsid w:val="00B66069"/>
    <w:rsid w:val="00B70206"/>
    <w:rsid w:val="00B74A66"/>
    <w:rsid w:val="00B80CA9"/>
    <w:rsid w:val="00B8176A"/>
    <w:rsid w:val="00B853F9"/>
    <w:rsid w:val="00B928FF"/>
    <w:rsid w:val="00B94E3F"/>
    <w:rsid w:val="00BA002C"/>
    <w:rsid w:val="00BA550C"/>
    <w:rsid w:val="00BA794A"/>
    <w:rsid w:val="00BB3D9F"/>
    <w:rsid w:val="00BB73A8"/>
    <w:rsid w:val="00BC35A1"/>
    <w:rsid w:val="00BC6127"/>
    <w:rsid w:val="00BF1687"/>
    <w:rsid w:val="00BF60FF"/>
    <w:rsid w:val="00C02907"/>
    <w:rsid w:val="00C100FD"/>
    <w:rsid w:val="00C132B5"/>
    <w:rsid w:val="00C13ACF"/>
    <w:rsid w:val="00C17487"/>
    <w:rsid w:val="00C17812"/>
    <w:rsid w:val="00C238AD"/>
    <w:rsid w:val="00C259D4"/>
    <w:rsid w:val="00C43759"/>
    <w:rsid w:val="00C526C0"/>
    <w:rsid w:val="00C57581"/>
    <w:rsid w:val="00C936D6"/>
    <w:rsid w:val="00CA0138"/>
    <w:rsid w:val="00CA14CA"/>
    <w:rsid w:val="00CA425C"/>
    <w:rsid w:val="00CA7C7E"/>
    <w:rsid w:val="00CB5F77"/>
    <w:rsid w:val="00CC1948"/>
    <w:rsid w:val="00CE2084"/>
    <w:rsid w:val="00D03F3B"/>
    <w:rsid w:val="00D1036F"/>
    <w:rsid w:val="00D111E4"/>
    <w:rsid w:val="00D17C0B"/>
    <w:rsid w:val="00D3258E"/>
    <w:rsid w:val="00D36EF3"/>
    <w:rsid w:val="00D42A61"/>
    <w:rsid w:val="00D434D7"/>
    <w:rsid w:val="00D51E10"/>
    <w:rsid w:val="00D5227D"/>
    <w:rsid w:val="00D53FA3"/>
    <w:rsid w:val="00D607F8"/>
    <w:rsid w:val="00D71D23"/>
    <w:rsid w:val="00D72EF4"/>
    <w:rsid w:val="00D816EB"/>
    <w:rsid w:val="00D844B3"/>
    <w:rsid w:val="00D902F3"/>
    <w:rsid w:val="00D94A30"/>
    <w:rsid w:val="00DA1DA1"/>
    <w:rsid w:val="00DA7E0B"/>
    <w:rsid w:val="00DB0138"/>
    <w:rsid w:val="00DB23E4"/>
    <w:rsid w:val="00DB308F"/>
    <w:rsid w:val="00DB31D4"/>
    <w:rsid w:val="00DB33AC"/>
    <w:rsid w:val="00DC5224"/>
    <w:rsid w:val="00DD1285"/>
    <w:rsid w:val="00DD65D8"/>
    <w:rsid w:val="00DE0E81"/>
    <w:rsid w:val="00DF5E3A"/>
    <w:rsid w:val="00E04E78"/>
    <w:rsid w:val="00E12FA2"/>
    <w:rsid w:val="00E143C0"/>
    <w:rsid w:val="00E1550A"/>
    <w:rsid w:val="00E16735"/>
    <w:rsid w:val="00E30421"/>
    <w:rsid w:val="00E42B4B"/>
    <w:rsid w:val="00E570E1"/>
    <w:rsid w:val="00E61206"/>
    <w:rsid w:val="00E635A8"/>
    <w:rsid w:val="00E63E2B"/>
    <w:rsid w:val="00E718F5"/>
    <w:rsid w:val="00E7281B"/>
    <w:rsid w:val="00E847F4"/>
    <w:rsid w:val="00E85C47"/>
    <w:rsid w:val="00E86C69"/>
    <w:rsid w:val="00E93C1F"/>
    <w:rsid w:val="00E9509C"/>
    <w:rsid w:val="00EB045E"/>
    <w:rsid w:val="00EB79A4"/>
    <w:rsid w:val="00EE0002"/>
    <w:rsid w:val="00EF1EDB"/>
    <w:rsid w:val="00EF3269"/>
    <w:rsid w:val="00EF39BF"/>
    <w:rsid w:val="00F00E7A"/>
    <w:rsid w:val="00F044F4"/>
    <w:rsid w:val="00F07485"/>
    <w:rsid w:val="00F35893"/>
    <w:rsid w:val="00F36A40"/>
    <w:rsid w:val="00F40EEB"/>
    <w:rsid w:val="00F43F79"/>
    <w:rsid w:val="00F51174"/>
    <w:rsid w:val="00F55003"/>
    <w:rsid w:val="00F559D5"/>
    <w:rsid w:val="00F616C6"/>
    <w:rsid w:val="00F620AB"/>
    <w:rsid w:val="00F6624F"/>
    <w:rsid w:val="00F666F1"/>
    <w:rsid w:val="00F763E7"/>
    <w:rsid w:val="00F9264F"/>
    <w:rsid w:val="00F933AE"/>
    <w:rsid w:val="00F94E08"/>
    <w:rsid w:val="00F94FBB"/>
    <w:rsid w:val="00FA3695"/>
    <w:rsid w:val="00FA37EA"/>
    <w:rsid w:val="00FB17C4"/>
    <w:rsid w:val="00FB25E0"/>
    <w:rsid w:val="00FC46AA"/>
    <w:rsid w:val="00FD26BF"/>
    <w:rsid w:val="00FD2CC5"/>
    <w:rsid w:val="00FF3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738C5B"/>
  <w15:docId w15:val="{E1003B10-13E9-455D-8887-C44F14D4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55A1"/>
    <w:pPr>
      <w:tabs>
        <w:tab w:val="center" w:pos="4819"/>
        <w:tab w:val="right" w:pos="9639"/>
      </w:tabs>
    </w:pPr>
    <w:rPr>
      <w:sz w:val="20"/>
      <w:szCs w:val="20"/>
      <w:lang w:val="ru-RU" w:eastAsia="ru-RU"/>
    </w:rPr>
  </w:style>
  <w:style w:type="character" w:customStyle="1" w:styleId="a4">
    <w:name w:val="Верхній колонтитул Знак"/>
    <w:link w:val="a3"/>
    <w:uiPriority w:val="99"/>
    <w:locked/>
    <w:rsid w:val="006955A1"/>
    <w:rPr>
      <w:rFonts w:cs="Times New Roman"/>
    </w:rPr>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link w:val="a5"/>
    <w:uiPriority w:val="99"/>
    <w:semiHidden/>
    <w:locked/>
    <w:rsid w:val="006955A1"/>
    <w:rPr>
      <w:rFonts w:cs="Times New Roman"/>
    </w:rPr>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20"/>
      <w:lang w:val="ru-RU" w:eastAsia="ru-RU"/>
    </w:rPr>
  </w:style>
  <w:style w:type="character" w:customStyle="1" w:styleId="a9">
    <w:name w:val="Текст у виносці Знак"/>
    <w:link w:val="a8"/>
    <w:uiPriority w:val="99"/>
    <w:semiHidden/>
    <w:locked/>
    <w:rsid w:val="00130E79"/>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113144">
      <w:marLeft w:val="0"/>
      <w:marRight w:val="0"/>
      <w:marTop w:val="0"/>
      <w:marBottom w:val="0"/>
      <w:divBdr>
        <w:top w:val="none" w:sz="0" w:space="0" w:color="auto"/>
        <w:left w:val="none" w:sz="0" w:space="0" w:color="auto"/>
        <w:bottom w:val="none" w:sz="0" w:space="0" w:color="auto"/>
        <w:right w:val="none" w:sz="0" w:space="0" w:color="auto"/>
      </w:divBdr>
    </w:div>
    <w:div w:id="2124113145">
      <w:marLeft w:val="0"/>
      <w:marRight w:val="0"/>
      <w:marTop w:val="0"/>
      <w:marBottom w:val="0"/>
      <w:divBdr>
        <w:top w:val="none" w:sz="0" w:space="0" w:color="auto"/>
        <w:left w:val="none" w:sz="0" w:space="0" w:color="auto"/>
        <w:bottom w:val="none" w:sz="0" w:space="0" w:color="auto"/>
        <w:right w:val="none" w:sz="0" w:space="0" w:color="auto"/>
      </w:divBdr>
    </w:div>
    <w:div w:id="2124113146">
      <w:marLeft w:val="0"/>
      <w:marRight w:val="0"/>
      <w:marTop w:val="0"/>
      <w:marBottom w:val="0"/>
      <w:divBdr>
        <w:top w:val="none" w:sz="0" w:space="0" w:color="auto"/>
        <w:left w:val="none" w:sz="0" w:space="0" w:color="auto"/>
        <w:bottom w:val="none" w:sz="0" w:space="0" w:color="auto"/>
        <w:right w:val="none" w:sz="0" w:space="0" w:color="auto"/>
      </w:divBdr>
    </w:div>
    <w:div w:id="2124113147">
      <w:marLeft w:val="0"/>
      <w:marRight w:val="0"/>
      <w:marTop w:val="0"/>
      <w:marBottom w:val="0"/>
      <w:divBdr>
        <w:top w:val="none" w:sz="0" w:space="0" w:color="auto"/>
        <w:left w:val="none" w:sz="0" w:space="0" w:color="auto"/>
        <w:bottom w:val="none" w:sz="0" w:space="0" w:color="auto"/>
        <w:right w:val="none" w:sz="0" w:space="0" w:color="auto"/>
      </w:divBdr>
    </w:div>
    <w:div w:id="2124113148">
      <w:marLeft w:val="0"/>
      <w:marRight w:val="0"/>
      <w:marTop w:val="0"/>
      <w:marBottom w:val="0"/>
      <w:divBdr>
        <w:top w:val="none" w:sz="0" w:space="0" w:color="auto"/>
        <w:left w:val="none" w:sz="0" w:space="0" w:color="auto"/>
        <w:bottom w:val="none" w:sz="0" w:space="0" w:color="auto"/>
        <w:right w:val="none" w:sz="0" w:space="0" w:color="auto"/>
      </w:divBdr>
    </w:div>
    <w:div w:id="2124113149">
      <w:marLeft w:val="0"/>
      <w:marRight w:val="0"/>
      <w:marTop w:val="0"/>
      <w:marBottom w:val="0"/>
      <w:divBdr>
        <w:top w:val="none" w:sz="0" w:space="0" w:color="auto"/>
        <w:left w:val="none" w:sz="0" w:space="0" w:color="auto"/>
        <w:bottom w:val="none" w:sz="0" w:space="0" w:color="auto"/>
        <w:right w:val="none" w:sz="0" w:space="0" w:color="auto"/>
      </w:divBdr>
    </w:div>
    <w:div w:id="2124113150">
      <w:marLeft w:val="0"/>
      <w:marRight w:val="0"/>
      <w:marTop w:val="0"/>
      <w:marBottom w:val="0"/>
      <w:divBdr>
        <w:top w:val="none" w:sz="0" w:space="0" w:color="auto"/>
        <w:left w:val="none" w:sz="0" w:space="0" w:color="auto"/>
        <w:bottom w:val="none" w:sz="0" w:space="0" w:color="auto"/>
        <w:right w:val="none" w:sz="0" w:space="0" w:color="auto"/>
      </w:divBdr>
    </w:div>
    <w:div w:id="2124113151">
      <w:marLeft w:val="0"/>
      <w:marRight w:val="0"/>
      <w:marTop w:val="0"/>
      <w:marBottom w:val="0"/>
      <w:divBdr>
        <w:top w:val="none" w:sz="0" w:space="0" w:color="auto"/>
        <w:left w:val="none" w:sz="0" w:space="0" w:color="auto"/>
        <w:bottom w:val="none" w:sz="0" w:space="0" w:color="auto"/>
        <w:right w:val="none" w:sz="0" w:space="0" w:color="auto"/>
      </w:divBdr>
    </w:div>
    <w:div w:id="2124113152">
      <w:marLeft w:val="0"/>
      <w:marRight w:val="0"/>
      <w:marTop w:val="0"/>
      <w:marBottom w:val="0"/>
      <w:divBdr>
        <w:top w:val="none" w:sz="0" w:space="0" w:color="auto"/>
        <w:left w:val="none" w:sz="0" w:space="0" w:color="auto"/>
        <w:bottom w:val="none" w:sz="0" w:space="0" w:color="auto"/>
        <w:right w:val="none" w:sz="0" w:space="0" w:color="auto"/>
      </w:divBdr>
    </w:div>
    <w:div w:id="2124113153">
      <w:marLeft w:val="0"/>
      <w:marRight w:val="0"/>
      <w:marTop w:val="0"/>
      <w:marBottom w:val="0"/>
      <w:divBdr>
        <w:top w:val="none" w:sz="0" w:space="0" w:color="auto"/>
        <w:left w:val="none" w:sz="0" w:space="0" w:color="auto"/>
        <w:bottom w:val="none" w:sz="0" w:space="0" w:color="auto"/>
        <w:right w:val="none" w:sz="0" w:space="0" w:color="auto"/>
      </w:divBdr>
    </w:div>
    <w:div w:id="2124113154">
      <w:marLeft w:val="0"/>
      <w:marRight w:val="0"/>
      <w:marTop w:val="0"/>
      <w:marBottom w:val="0"/>
      <w:divBdr>
        <w:top w:val="none" w:sz="0" w:space="0" w:color="auto"/>
        <w:left w:val="none" w:sz="0" w:space="0" w:color="auto"/>
        <w:bottom w:val="none" w:sz="0" w:space="0" w:color="auto"/>
        <w:right w:val="none" w:sz="0" w:space="0" w:color="auto"/>
      </w:divBdr>
    </w:div>
    <w:div w:id="21241131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1</Pages>
  <Words>8860</Words>
  <Characters>5051</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МР</cp:lastModifiedBy>
  <cp:revision>209</cp:revision>
  <cp:lastPrinted>2026-02-02T12:27:00Z</cp:lastPrinted>
  <dcterms:created xsi:type="dcterms:W3CDTF">2015-03-22T10:03:00Z</dcterms:created>
  <dcterms:modified xsi:type="dcterms:W3CDTF">2026-02-02T12:28:00Z</dcterms:modified>
</cp:coreProperties>
</file>