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C855" w14:textId="340B25A9" w:rsidR="00DE10D3" w:rsidRDefault="00DE10D3" w:rsidP="00DE10D3">
      <w:pPr>
        <w:spacing w:after="0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14:paraId="0E60352B" w14:textId="77777777" w:rsidR="00DE10D3" w:rsidRDefault="00DE10D3" w:rsidP="00DE10D3">
      <w:pPr>
        <w:spacing w:after="0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2AB0A594" w14:textId="267544AE" w:rsidR="00DE10D3" w:rsidRDefault="00DE10D3" w:rsidP="00DE10D3">
      <w:pPr>
        <w:spacing w:after="0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М.Шинкар</w:t>
      </w:r>
      <w:proofErr w:type="spellEnd"/>
    </w:p>
    <w:p w14:paraId="7BD892CF" w14:textId="0ACCFAB7" w:rsidR="00DE10D3" w:rsidRDefault="00DE10D3" w:rsidP="00DE10D3">
      <w:pPr>
        <w:spacing w:after="0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12.12.2025р.</w:t>
      </w:r>
    </w:p>
    <w:p w14:paraId="2BA9BEEF" w14:textId="77777777" w:rsidR="00DE10D3" w:rsidRDefault="00DE10D3" w:rsidP="00816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EBDADD" w14:textId="1EB25050" w:rsidR="0081695B" w:rsidRPr="004417C9" w:rsidRDefault="0081695B" w:rsidP="008169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7C9">
        <w:rPr>
          <w:rFonts w:ascii="Times New Roman" w:hAnsi="Times New Roman" w:cs="Times New Roman"/>
          <w:b/>
          <w:bCs/>
          <w:sz w:val="28"/>
          <w:szCs w:val="28"/>
        </w:rPr>
        <w:t>План-графік</w:t>
      </w:r>
    </w:p>
    <w:p w14:paraId="66D09904" w14:textId="53FFE66B" w:rsidR="0081695B" w:rsidRPr="004417C9" w:rsidRDefault="0081695B" w:rsidP="008169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7C9">
        <w:rPr>
          <w:rFonts w:ascii="Times New Roman" w:hAnsi="Times New Roman" w:cs="Times New Roman"/>
          <w:b/>
          <w:bCs/>
          <w:sz w:val="28"/>
          <w:szCs w:val="28"/>
        </w:rPr>
        <w:t>проведення заходів з відстеження</w:t>
      </w:r>
    </w:p>
    <w:p w14:paraId="4BA01D80" w14:textId="77777777" w:rsidR="0081695B" w:rsidRPr="004417C9" w:rsidRDefault="0081695B" w:rsidP="008169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7C9">
        <w:rPr>
          <w:rFonts w:ascii="Times New Roman" w:hAnsi="Times New Roman" w:cs="Times New Roman"/>
          <w:b/>
          <w:bCs/>
          <w:sz w:val="28"/>
          <w:szCs w:val="28"/>
        </w:rPr>
        <w:t>результативності регуляторних актів на 2026 рік</w:t>
      </w:r>
    </w:p>
    <w:tbl>
      <w:tblPr>
        <w:tblStyle w:val="a3"/>
        <w:tblW w:w="15082" w:type="dxa"/>
        <w:tblLook w:val="04A0" w:firstRow="1" w:lastRow="0" w:firstColumn="1" w:lastColumn="0" w:noHBand="0" w:noVBand="1"/>
      </w:tblPr>
      <w:tblGrid>
        <w:gridCol w:w="562"/>
        <w:gridCol w:w="5039"/>
        <w:gridCol w:w="2409"/>
        <w:gridCol w:w="1985"/>
        <w:gridCol w:w="1686"/>
        <w:gridCol w:w="3401"/>
      </w:tblGrid>
      <w:tr w:rsidR="004417C9" w14:paraId="19D297C8" w14:textId="7D02D1A5" w:rsidTr="00B81A97">
        <w:tc>
          <w:tcPr>
            <w:tcW w:w="562" w:type="dxa"/>
          </w:tcPr>
          <w:p w14:paraId="38A2E828" w14:textId="294C4B3C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39" w:type="dxa"/>
          </w:tcPr>
          <w:p w14:paraId="5CB12012" w14:textId="657BBF6A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регуляторного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409" w:type="dxa"/>
          </w:tcPr>
          <w:p w14:paraId="12282EB4" w14:textId="1F0C77A5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та номер прийняття</w:t>
            </w:r>
            <w:r w:rsidR="00C56BAA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</w:p>
        </w:tc>
        <w:tc>
          <w:tcPr>
            <w:tcW w:w="1985" w:type="dxa"/>
          </w:tcPr>
          <w:p w14:paraId="2A9472E7" w14:textId="6EA2B599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відстеження</w:t>
            </w:r>
          </w:p>
        </w:tc>
        <w:tc>
          <w:tcPr>
            <w:tcW w:w="1686" w:type="dxa"/>
          </w:tcPr>
          <w:p w14:paraId="1C08D4A6" w14:textId="3DEE2EC7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відстеження</w:t>
            </w:r>
          </w:p>
        </w:tc>
        <w:tc>
          <w:tcPr>
            <w:tcW w:w="3401" w:type="dxa"/>
          </w:tcPr>
          <w:p w14:paraId="7031A98A" w14:textId="07C37AE9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регуляторного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</w:tr>
      <w:tr w:rsidR="0081695B" w14:paraId="32AC1461" w14:textId="77777777" w:rsidTr="00B81A97">
        <w:tc>
          <w:tcPr>
            <w:tcW w:w="562" w:type="dxa"/>
          </w:tcPr>
          <w:p w14:paraId="34892348" w14:textId="77777777" w:rsidR="0081695B" w:rsidRPr="00C56BAA" w:rsidRDefault="0081695B" w:rsidP="00C56B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14:paraId="0C1B5528" w14:textId="3968B99B" w:rsidR="0081695B" w:rsidRPr="0081695B" w:rsidRDefault="0081695B" w:rsidP="008169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ставки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транспортного податку</w:t>
            </w:r>
          </w:p>
        </w:tc>
        <w:tc>
          <w:tcPr>
            <w:tcW w:w="2409" w:type="dxa"/>
          </w:tcPr>
          <w:p w14:paraId="0F9E8466" w14:textId="1CD7D269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 липня 2021 р. № 2328</w:t>
            </w:r>
          </w:p>
        </w:tc>
        <w:tc>
          <w:tcPr>
            <w:tcW w:w="1985" w:type="dxa"/>
          </w:tcPr>
          <w:p w14:paraId="61FEF4B2" w14:textId="77777777" w:rsidR="00DE10D3" w:rsidRDefault="00DE10D3" w:rsidP="00DE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Періодичне</w:t>
            </w:r>
          </w:p>
          <w:p w14:paraId="4F49FE9E" w14:textId="77777777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1276F22" w14:textId="77777777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14:paraId="64B9CAC3" w14:textId="0C3E166E" w:rsidR="00C56BAA" w:rsidRDefault="00C56BAA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01" w:type="dxa"/>
          </w:tcPr>
          <w:p w14:paraId="46A4931A" w14:textId="5B0FD3E0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 виконавчого комітету Рогатинської міської ради</w:t>
            </w:r>
          </w:p>
        </w:tc>
      </w:tr>
      <w:tr w:rsidR="0081695B" w14:paraId="6AC9A6A9" w14:textId="77777777" w:rsidTr="00B81A97">
        <w:tc>
          <w:tcPr>
            <w:tcW w:w="562" w:type="dxa"/>
          </w:tcPr>
          <w:p w14:paraId="199A4EAA" w14:textId="77777777" w:rsidR="0081695B" w:rsidRPr="00C56BAA" w:rsidRDefault="0081695B" w:rsidP="00C56B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14:paraId="4FC87D8A" w14:textId="7EDB2D60" w:rsidR="0081695B" w:rsidRPr="0081695B" w:rsidRDefault="0081695B" w:rsidP="008169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ставок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єдиного податку</w:t>
            </w:r>
          </w:p>
        </w:tc>
        <w:tc>
          <w:tcPr>
            <w:tcW w:w="2409" w:type="dxa"/>
          </w:tcPr>
          <w:p w14:paraId="5984F04C" w14:textId="6000D795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 липня 2021 р. № 2330</w:t>
            </w:r>
          </w:p>
        </w:tc>
        <w:tc>
          <w:tcPr>
            <w:tcW w:w="1985" w:type="dxa"/>
          </w:tcPr>
          <w:p w14:paraId="0CFE41E2" w14:textId="77777777" w:rsidR="00DE10D3" w:rsidRDefault="00DE10D3" w:rsidP="00DE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Періодичне</w:t>
            </w:r>
          </w:p>
          <w:p w14:paraId="5C03734B" w14:textId="77777777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0E00A9F" w14:textId="77777777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14:paraId="0B6ADC5E" w14:textId="2752CBFD" w:rsidR="00C56BAA" w:rsidRDefault="00C56BAA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01" w:type="dxa"/>
          </w:tcPr>
          <w:p w14:paraId="1D94A6A4" w14:textId="043C33D3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 виконавчого комітету Рогатинської міської ради</w:t>
            </w:r>
          </w:p>
        </w:tc>
      </w:tr>
      <w:tr w:rsidR="0081695B" w14:paraId="6035DB2A" w14:textId="77777777" w:rsidTr="00B81A97">
        <w:tc>
          <w:tcPr>
            <w:tcW w:w="562" w:type="dxa"/>
          </w:tcPr>
          <w:p w14:paraId="51562BC6" w14:textId="77777777" w:rsidR="0081695B" w:rsidRPr="00C56BAA" w:rsidRDefault="0081695B" w:rsidP="00C56B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14:paraId="71DA32C7" w14:textId="01A5415C" w:rsidR="0081695B" w:rsidRDefault="0081695B" w:rsidP="0081695B">
            <w:pPr>
              <w:tabs>
                <w:tab w:val="left" w:pos="5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Про встановлення ставок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95B">
              <w:rPr>
                <w:rFonts w:ascii="Times New Roman" w:hAnsi="Times New Roman" w:cs="Times New Roman"/>
                <w:sz w:val="28"/>
                <w:szCs w:val="28"/>
              </w:rPr>
              <w:t>земельного податку</w:t>
            </w:r>
          </w:p>
        </w:tc>
        <w:tc>
          <w:tcPr>
            <w:tcW w:w="2409" w:type="dxa"/>
          </w:tcPr>
          <w:p w14:paraId="5ADAF30E" w14:textId="076DEF7D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 липня 2021 р. № 2329</w:t>
            </w:r>
          </w:p>
        </w:tc>
        <w:tc>
          <w:tcPr>
            <w:tcW w:w="1985" w:type="dxa"/>
          </w:tcPr>
          <w:p w14:paraId="11324030" w14:textId="77777777" w:rsidR="00DE10D3" w:rsidRDefault="00DE10D3" w:rsidP="00DE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Періодичне</w:t>
            </w:r>
          </w:p>
          <w:p w14:paraId="1CAB362E" w14:textId="77777777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7A7AA93" w14:textId="77777777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14:paraId="6F4A513C" w14:textId="79A67A58" w:rsidR="00C56BAA" w:rsidRDefault="00C56BAA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01" w:type="dxa"/>
          </w:tcPr>
          <w:p w14:paraId="111B526D" w14:textId="149CCC65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 виконавчого комітету Рогатинської міської ради</w:t>
            </w:r>
          </w:p>
        </w:tc>
      </w:tr>
      <w:tr w:rsidR="0081695B" w14:paraId="108162B1" w14:textId="77777777" w:rsidTr="00B81A97">
        <w:trPr>
          <w:trHeight w:val="327"/>
        </w:trPr>
        <w:tc>
          <w:tcPr>
            <w:tcW w:w="562" w:type="dxa"/>
          </w:tcPr>
          <w:p w14:paraId="7B16A665" w14:textId="77777777" w:rsidR="0081695B" w:rsidRPr="00C56BAA" w:rsidRDefault="0081695B" w:rsidP="00C56B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14:paraId="2EFA65BB" w14:textId="0B561164" w:rsidR="0081695B" w:rsidRPr="00DE10D3" w:rsidRDefault="00DE10D3" w:rsidP="00DE10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ставок</w:t>
            </w:r>
            <w:r w:rsidR="00441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туристичного збору</w:t>
            </w:r>
          </w:p>
        </w:tc>
        <w:tc>
          <w:tcPr>
            <w:tcW w:w="2409" w:type="dxa"/>
          </w:tcPr>
          <w:p w14:paraId="571D8648" w14:textId="4A74B338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13 липня</w:t>
            </w:r>
            <w:r w:rsidRPr="00EA16F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2021 р.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2331</w:t>
            </w:r>
          </w:p>
        </w:tc>
        <w:tc>
          <w:tcPr>
            <w:tcW w:w="1985" w:type="dxa"/>
          </w:tcPr>
          <w:p w14:paraId="41AD9762" w14:textId="77777777" w:rsidR="00DE10D3" w:rsidRDefault="00DE10D3" w:rsidP="00DE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Періодичне</w:t>
            </w:r>
          </w:p>
          <w:p w14:paraId="22B55FB6" w14:textId="77777777" w:rsidR="0081695B" w:rsidRDefault="0081695B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4DB4EA4" w14:textId="77777777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14:paraId="23257DA5" w14:textId="2F120F37" w:rsidR="00C56BAA" w:rsidRDefault="00C56BAA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01" w:type="dxa"/>
          </w:tcPr>
          <w:p w14:paraId="7051E314" w14:textId="3B25135F" w:rsidR="0081695B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 виконавчого комітету Рогатинської міської ради</w:t>
            </w:r>
          </w:p>
        </w:tc>
      </w:tr>
      <w:tr w:rsidR="00DE10D3" w14:paraId="5A2F3759" w14:textId="77777777" w:rsidTr="00B81A97">
        <w:trPr>
          <w:trHeight w:val="327"/>
        </w:trPr>
        <w:tc>
          <w:tcPr>
            <w:tcW w:w="562" w:type="dxa"/>
          </w:tcPr>
          <w:p w14:paraId="78A6D487" w14:textId="77777777" w:rsidR="00DE10D3" w:rsidRPr="00C56BAA" w:rsidRDefault="00DE10D3" w:rsidP="00C56B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14:paraId="33343DBF" w14:textId="04C066A4" w:rsidR="00DE10D3" w:rsidRPr="00DE10D3" w:rsidRDefault="00DE10D3" w:rsidP="00DE10D3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193443994"/>
            <w:r w:rsidRPr="009054F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затвердження Правил приймання стічних вод до системи централізованого водовідведення міста Рогатина</w:t>
            </w:r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14:paraId="2451A347" w14:textId="64513D5F" w:rsidR="00DE10D3" w:rsidRDefault="00DE10D3" w:rsidP="008169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березня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 </w:t>
            </w:r>
          </w:p>
          <w:p w14:paraId="7631A838" w14:textId="55BF3B45" w:rsidR="00DE10D3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11143</w:t>
            </w:r>
          </w:p>
        </w:tc>
        <w:tc>
          <w:tcPr>
            <w:tcW w:w="1985" w:type="dxa"/>
          </w:tcPr>
          <w:p w14:paraId="6A0F5265" w14:textId="03126D81" w:rsidR="00DE10D3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Повторне</w:t>
            </w:r>
          </w:p>
        </w:tc>
        <w:tc>
          <w:tcPr>
            <w:tcW w:w="1686" w:type="dxa"/>
          </w:tcPr>
          <w:p w14:paraId="1B813FA4" w14:textId="77777777" w:rsidR="00DE10D3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14:paraId="68D8D5D0" w14:textId="0C1387E6" w:rsidR="00C56BAA" w:rsidRDefault="00C56BAA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01" w:type="dxa"/>
          </w:tcPr>
          <w:p w14:paraId="618F86B2" w14:textId="67FEAB2D" w:rsidR="00DE10D3" w:rsidRDefault="00DE10D3" w:rsidP="00816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 «Рогатин-Водоканал»</w:t>
            </w:r>
          </w:p>
        </w:tc>
      </w:tr>
    </w:tbl>
    <w:p w14:paraId="6B1EA78E" w14:textId="74BAEAFC" w:rsidR="005D3A26" w:rsidRDefault="005D3A26" w:rsidP="00DE10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D5C1B4" w14:textId="0272307B" w:rsidR="00DE10D3" w:rsidRPr="0081695B" w:rsidRDefault="00C56BAA" w:rsidP="00DE10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відділу організаційної роботи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Марія Огниста</w:t>
      </w:r>
    </w:p>
    <w:sectPr w:rsidR="00DE10D3" w:rsidRPr="0081695B" w:rsidSect="004417C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247F4"/>
    <w:multiLevelType w:val="hybridMultilevel"/>
    <w:tmpl w:val="1AA44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0A7B"/>
    <w:multiLevelType w:val="hybridMultilevel"/>
    <w:tmpl w:val="9CAAB14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5B"/>
    <w:rsid w:val="000055B1"/>
    <w:rsid w:val="004417C9"/>
    <w:rsid w:val="005D3A26"/>
    <w:rsid w:val="0081695B"/>
    <w:rsid w:val="00B81A97"/>
    <w:rsid w:val="00C56BAA"/>
    <w:rsid w:val="00D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5D57"/>
  <w15:chartTrackingRefBased/>
  <w15:docId w15:val="{E8534BA5-76A8-4B30-8308-EE6E27FD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2025-12-12T09:50:00Z</cp:lastPrinted>
  <dcterms:created xsi:type="dcterms:W3CDTF">2025-12-12T09:20:00Z</dcterms:created>
  <dcterms:modified xsi:type="dcterms:W3CDTF">2026-01-13T13:42:00Z</dcterms:modified>
</cp:coreProperties>
</file>