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6B946D" w14:textId="77777777" w:rsidR="00C82712" w:rsidRPr="0063699B" w:rsidRDefault="00C82712" w:rsidP="00C82712">
      <w:pPr>
        <w:spacing w:after="0" w:line="240" w:lineRule="auto"/>
        <w:jc w:val="center"/>
        <w:rPr>
          <w:rFonts w:ascii="Arial" w:eastAsia="SimSun" w:hAnsi="Arial" w:cs="Times New Roman"/>
          <w:snapToGrid w:val="0"/>
          <w:sz w:val="24"/>
          <w:szCs w:val="24"/>
          <w:lang w:eastAsia="ru-RU"/>
        </w:rPr>
      </w:pPr>
      <w:r w:rsidRPr="0063699B">
        <w:rPr>
          <w:rFonts w:ascii="Times New Roman" w:eastAsia="SimSun" w:hAnsi="Times New Roman" w:cs="Times New Roman"/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28F3528E" wp14:editId="19B2DDDE">
            <wp:extent cx="539750" cy="72390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699B">
        <w:rPr>
          <w:rFonts w:ascii="Times New Roman" w:eastAsia="Times New Roman" w:hAnsi="Times New Roman" w:cs="Times New Roman"/>
          <w:b/>
          <w:bCs/>
          <w:noProof/>
          <w:snapToGrid w:val="0"/>
          <w:sz w:val="28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DF63DAD" wp14:editId="6AA9003E">
                <wp:simplePos x="0" y="0"/>
                <wp:positionH relativeFrom="column">
                  <wp:posOffset>9619615</wp:posOffset>
                </wp:positionH>
                <wp:positionV relativeFrom="paragraph">
                  <wp:posOffset>479425</wp:posOffset>
                </wp:positionV>
                <wp:extent cx="873760" cy="305435"/>
                <wp:effectExtent l="0" t="2540" r="3175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3760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3833E5" w14:textId="77777777" w:rsidR="00C82712" w:rsidRDefault="00C82712" w:rsidP="00C82712">
                            <w:r>
                              <w:t xml:space="preserve">       </w:t>
                            </w:r>
                          </w:p>
                          <w:p w14:paraId="172BB3E8" w14:textId="77777777" w:rsidR="00C82712" w:rsidRDefault="00C82712" w:rsidP="00C8271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DF63DAD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757.45pt;margin-top:37.75pt;width:68.8pt;height:2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" o:allowincell="f" filled="f" stroked="f">
                <v:textbox>
                  <w:txbxContent>
                    <w:p w14:paraId="503833E5" w14:textId="77777777" w:rsidR="00C82712" w:rsidRDefault="00C82712" w:rsidP="00C82712">
                      <w:r>
                        <w:t xml:space="preserve">       </w:t>
                      </w:r>
                    </w:p>
                    <w:p w14:paraId="172BB3E8" w14:textId="77777777" w:rsidR="00C82712" w:rsidRDefault="00C82712" w:rsidP="00C82712"/>
                  </w:txbxContent>
                </v:textbox>
              </v:shape>
            </w:pict>
          </mc:Fallback>
        </mc:AlternateContent>
      </w:r>
    </w:p>
    <w:p w14:paraId="5C29CAD4" w14:textId="77777777" w:rsidR="00C82712" w:rsidRPr="0063699B" w:rsidRDefault="00C82712" w:rsidP="00C82712">
      <w:pPr>
        <w:keepNext/>
        <w:tabs>
          <w:tab w:val="center" w:pos="4819"/>
          <w:tab w:val="left" w:pos="8436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  <w:r w:rsidRPr="0063699B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РОГАТИНСЬКА МІСЬКА РАДА</w:t>
      </w:r>
    </w:p>
    <w:p w14:paraId="4A56FE73" w14:textId="77777777" w:rsidR="00C82712" w:rsidRPr="0063699B" w:rsidRDefault="00C82712" w:rsidP="00C8271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val="ru-RU" w:eastAsia="ru-RU"/>
        </w:rPr>
      </w:pPr>
      <w:r w:rsidRPr="0063699B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  <w:t>ІВАНО-ФРАНКІВСЬКА ОБЛАСТЬ</w:t>
      </w:r>
    </w:p>
    <w:p w14:paraId="066C4B5C" w14:textId="77777777" w:rsidR="00C82712" w:rsidRPr="0063699B" w:rsidRDefault="00C82712" w:rsidP="00C8271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4"/>
          <w:lang w:eastAsia="ru-RU"/>
        </w:rPr>
      </w:pPr>
      <w:r w:rsidRPr="0063699B">
        <w:rPr>
          <w:rFonts w:ascii="Times New Roman" w:eastAsia="Times New Roman" w:hAnsi="Times New Roman" w:cs="Times New Roman"/>
          <w:b/>
          <w:snapToGrid w:val="0"/>
          <w:sz w:val="28"/>
          <w:szCs w:val="24"/>
          <w:lang w:eastAsia="ru-RU"/>
        </w:rPr>
        <w:t>ВИКОНАВЧИЙ КОМІТЕТ</w:t>
      </w:r>
    </w:p>
    <w:p w14:paraId="0393CA23" w14:textId="77777777" w:rsidR="00C82712" w:rsidRPr="0063699B" w:rsidRDefault="00C82712" w:rsidP="00C8271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14:paraId="57BE5FA7" w14:textId="77777777" w:rsidR="00C82712" w:rsidRPr="0063699B" w:rsidRDefault="00C82712" w:rsidP="00C827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63699B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РОЗПОРЯДЖЕННЯ МІСЬКОГО ГОЛОВИ</w:t>
      </w:r>
    </w:p>
    <w:p w14:paraId="3D6879B0" w14:textId="77777777" w:rsidR="00C82712" w:rsidRPr="0063699B" w:rsidRDefault="00C82712" w:rsidP="00C82712">
      <w:pPr>
        <w:tabs>
          <w:tab w:val="left" w:pos="1220"/>
          <w:tab w:val="left" w:pos="1416"/>
          <w:tab w:val="left" w:pos="2124"/>
          <w:tab w:val="left" w:pos="2832"/>
          <w:tab w:val="left" w:pos="3540"/>
          <w:tab w:val="left" w:pos="7080"/>
        </w:tabs>
        <w:spacing w:after="0" w:line="240" w:lineRule="auto"/>
        <w:rPr>
          <w:rFonts w:ascii="Times New Roman" w:eastAsia="Batang" w:hAnsi="Times New Roman" w:cs="Times New Roman"/>
          <w:sz w:val="28"/>
          <w:szCs w:val="20"/>
          <w:lang w:val="ru-RU" w:eastAsia="ru-RU"/>
        </w:rPr>
      </w:pPr>
      <w:r w:rsidRPr="0063699B">
        <w:rPr>
          <w:rFonts w:ascii="Times New Roman" w:eastAsia="Batang" w:hAnsi="Times New Roman" w:cs="Times New Roman"/>
          <w:sz w:val="28"/>
          <w:szCs w:val="20"/>
          <w:lang w:val="ru-RU" w:eastAsia="ru-RU"/>
        </w:rPr>
        <w:t xml:space="preserve">  </w:t>
      </w:r>
    </w:p>
    <w:p w14:paraId="6C111D9E" w14:textId="77777777" w:rsidR="00C82712" w:rsidRPr="0063699B" w:rsidRDefault="00C82712" w:rsidP="00C82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67AA1794" w14:textId="48D2E9BB" w:rsidR="00C82712" w:rsidRPr="0063699B" w:rsidRDefault="00C82712" w:rsidP="00C82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99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</w:t>
      </w:r>
      <w:proofErr w:type="spellStart"/>
      <w:proofErr w:type="gramStart"/>
      <w:r w:rsidRPr="0063699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</w:t>
      </w:r>
      <w:proofErr w:type="spellEnd"/>
      <w:r w:rsidRPr="0063699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r w:rsidR="003C6415"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proofErr w:type="gramEnd"/>
      <w:r w:rsidR="003C6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липня</w:t>
      </w:r>
      <w:r w:rsidRPr="0063699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</w:t>
      </w:r>
      <w:r w:rsidRPr="0063699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року                                                                        </w:t>
      </w:r>
      <w:r w:rsidR="003C6415">
        <w:rPr>
          <w:rFonts w:ascii="Times New Roman" w:eastAsia="Times New Roman" w:hAnsi="Times New Roman" w:cs="Times New Roman"/>
          <w:sz w:val="28"/>
          <w:szCs w:val="28"/>
          <w:lang w:eastAsia="ru-RU"/>
        </w:rPr>
        <w:t>№165-р</w:t>
      </w:r>
      <w:bookmarkStart w:id="0" w:name="_GoBack"/>
      <w:bookmarkEnd w:id="0"/>
    </w:p>
    <w:p w14:paraId="0357793D" w14:textId="77777777" w:rsidR="00C82712" w:rsidRPr="0063699B" w:rsidRDefault="00C82712" w:rsidP="00C82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3699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</w:t>
      </w:r>
      <w:proofErr w:type="spellStart"/>
      <w:r w:rsidRPr="0063699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м.Рогатин</w:t>
      </w:r>
      <w:proofErr w:type="spellEnd"/>
    </w:p>
    <w:p w14:paraId="4DD2BEEC" w14:textId="77777777" w:rsidR="00C82712" w:rsidRPr="0063699B" w:rsidRDefault="00C82712" w:rsidP="00C82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3699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</w:t>
      </w:r>
    </w:p>
    <w:p w14:paraId="36940480" w14:textId="77777777" w:rsidR="00C82712" w:rsidRDefault="00C82712" w:rsidP="00365BD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</w:p>
    <w:p w14:paraId="3EA8B397" w14:textId="670E9C6E" w:rsidR="00365BD6" w:rsidRPr="00C82712" w:rsidRDefault="0002280D" w:rsidP="00365B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8271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 затвердження Плану дій </w:t>
      </w:r>
    </w:p>
    <w:p w14:paraId="47102EF9" w14:textId="77777777" w:rsidR="00C82712" w:rsidRDefault="0002280D" w:rsidP="00365B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8271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щодо </w:t>
      </w:r>
      <w:bookmarkStart w:id="1" w:name="_Hlk233874973"/>
      <w:r w:rsidRPr="00C8271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реалізації принципів </w:t>
      </w:r>
    </w:p>
    <w:p w14:paraId="0426E775" w14:textId="77777777" w:rsidR="00C82712" w:rsidRDefault="0002280D" w:rsidP="00365B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8271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Європейської хартії рівності </w:t>
      </w:r>
    </w:p>
    <w:p w14:paraId="2BBE7252" w14:textId="77777777" w:rsidR="00C82712" w:rsidRDefault="0002280D" w:rsidP="00365B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8271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жінок і чоловіків у житті місцевих </w:t>
      </w:r>
    </w:p>
    <w:p w14:paraId="16482033" w14:textId="44DB4A4E" w:rsidR="00365BD6" w:rsidRPr="00C82712" w:rsidRDefault="0002280D" w:rsidP="00365B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8271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громад у </w:t>
      </w:r>
      <w:proofErr w:type="spellStart"/>
      <w:r w:rsidR="00365BD6" w:rsidRPr="00C82712">
        <w:rPr>
          <w:rFonts w:ascii="Times New Roman" w:eastAsia="Times New Roman" w:hAnsi="Times New Roman" w:cs="Times New Roman"/>
          <w:sz w:val="28"/>
          <w:szCs w:val="28"/>
          <w:lang w:eastAsia="uk-UA"/>
        </w:rPr>
        <w:t>Рогатинській</w:t>
      </w:r>
      <w:proofErr w:type="spellEnd"/>
      <w:r w:rsidR="00365BD6" w:rsidRPr="00C8271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8271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міській </w:t>
      </w:r>
    </w:p>
    <w:p w14:paraId="4EAA63D6" w14:textId="7C34F280" w:rsidR="0002280D" w:rsidRPr="00C82712" w:rsidRDefault="0002280D" w:rsidP="00365B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8271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територіальній громаді </w:t>
      </w:r>
      <w:bookmarkEnd w:id="1"/>
      <w:r w:rsidRPr="00C82712">
        <w:rPr>
          <w:rFonts w:ascii="Times New Roman" w:eastAsia="Times New Roman" w:hAnsi="Times New Roman" w:cs="Times New Roman"/>
          <w:sz w:val="28"/>
          <w:szCs w:val="28"/>
          <w:lang w:eastAsia="uk-UA"/>
        </w:rPr>
        <w:t>на 2026–2028 роки</w:t>
      </w:r>
    </w:p>
    <w:p w14:paraId="0EF5042E" w14:textId="77777777" w:rsidR="00365BD6" w:rsidRPr="00C82712" w:rsidRDefault="00365BD6" w:rsidP="00FC60B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50FA1D46" w14:textId="26BA4B77" w:rsidR="00FC60B8" w:rsidRPr="00C82712" w:rsidRDefault="00FC60B8" w:rsidP="00C827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8271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Керуючись пунктами 1, 20 частини четвертої статті 42 Закону України «Про місцеве самоврядування в Україні», на виконання зобов'язань, що випливають із ратифікації Україною Конвенції ООН про ліквідацію всіх форм дискримінації щодо жінок та </w:t>
      </w:r>
      <w:r w:rsidR="00BC4971" w:rsidRPr="00C82712">
        <w:rPr>
          <w:rFonts w:ascii="Times New Roman" w:eastAsia="Times New Roman" w:hAnsi="Times New Roman" w:cs="Times New Roman"/>
          <w:sz w:val="28"/>
          <w:szCs w:val="28"/>
          <w:lang w:eastAsia="uk-UA"/>
        </w:rPr>
        <w:t>реалізації принципів Європейської хартії рівності жінок і чоловіків у житті місцевих громад</w:t>
      </w:r>
      <w:r w:rsidRPr="00C82712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BC4971" w:rsidRPr="00C8271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82712">
        <w:rPr>
          <w:rFonts w:ascii="Times New Roman" w:eastAsia="Times New Roman" w:hAnsi="Times New Roman" w:cs="Times New Roman"/>
          <w:sz w:val="28"/>
          <w:szCs w:val="28"/>
          <w:lang w:eastAsia="uk-UA"/>
        </w:rPr>
        <w:t>з метою забезпечення незворотності європейського та євроатлантичного курсу України на рівні місцевого самоврядування, впровадження стандартів демократичного врядування та паритетної демократії</w:t>
      </w:r>
      <w:r w:rsidR="004A3AA7" w:rsidRPr="00C82712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14:paraId="51924BD7" w14:textId="1A9ADBBD" w:rsidR="00FC60B8" w:rsidRPr="00C82712" w:rsidRDefault="00FC60B8" w:rsidP="00C82712">
      <w:pPr>
        <w:numPr>
          <w:ilvl w:val="0"/>
          <w:numId w:val="2"/>
        </w:numPr>
        <w:tabs>
          <w:tab w:val="clear" w:pos="720"/>
          <w:tab w:val="num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82712">
        <w:rPr>
          <w:rFonts w:ascii="Times New Roman" w:eastAsia="Times New Roman" w:hAnsi="Times New Roman" w:cs="Times New Roman"/>
          <w:sz w:val="28"/>
          <w:szCs w:val="28"/>
          <w:lang w:eastAsia="uk-UA"/>
        </w:rPr>
        <w:t>Затвердити</w:t>
      </w:r>
      <w:r w:rsidR="00B06C7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8271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План дій щодо реалізації принципів Європейської хартії рівності жінок і чоловіків у житті місцевих громад у </w:t>
      </w:r>
      <w:r w:rsidR="004A3AA7" w:rsidRPr="00C8271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4A3AA7" w:rsidRPr="00C82712">
        <w:rPr>
          <w:rFonts w:ascii="Times New Roman" w:eastAsia="Times New Roman" w:hAnsi="Times New Roman" w:cs="Times New Roman"/>
          <w:sz w:val="28"/>
          <w:szCs w:val="28"/>
          <w:lang w:eastAsia="uk-UA"/>
        </w:rPr>
        <w:t>Рогатинській</w:t>
      </w:r>
      <w:proofErr w:type="spellEnd"/>
      <w:r w:rsidR="004A3AA7" w:rsidRPr="00C8271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82712">
        <w:rPr>
          <w:rFonts w:ascii="Times New Roman" w:eastAsia="Times New Roman" w:hAnsi="Times New Roman" w:cs="Times New Roman"/>
          <w:sz w:val="28"/>
          <w:szCs w:val="28"/>
          <w:lang w:eastAsia="uk-UA"/>
        </w:rPr>
        <w:t>міській територіальній громаді на 2026–2028 роки</w:t>
      </w:r>
      <w:r w:rsidR="00B06C7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(додається)</w:t>
      </w:r>
      <w:r w:rsidRPr="00C82712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74745942" w14:textId="2FC4EAE8" w:rsidR="00FC60B8" w:rsidRPr="00C82712" w:rsidRDefault="00FC60B8" w:rsidP="00C82712">
      <w:pPr>
        <w:numPr>
          <w:ilvl w:val="0"/>
          <w:numId w:val="2"/>
        </w:numPr>
        <w:tabs>
          <w:tab w:val="clear" w:pos="720"/>
          <w:tab w:val="num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8271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Визначити </w:t>
      </w:r>
      <w:r w:rsidR="004A3AA7" w:rsidRPr="00C82712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відділ організаційної роботи</w:t>
      </w:r>
      <w:r w:rsidRPr="00C8271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C82712" w:rsidRPr="00C8271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міської ради </w:t>
      </w:r>
      <w:r w:rsidRPr="00C82712">
        <w:rPr>
          <w:rFonts w:ascii="Times New Roman" w:eastAsia="Times New Roman" w:hAnsi="Times New Roman" w:cs="Times New Roman"/>
          <w:sz w:val="28"/>
          <w:szCs w:val="28"/>
          <w:lang w:eastAsia="uk-UA"/>
        </w:rPr>
        <w:t>координатором реалізації цього Плану дій.</w:t>
      </w:r>
    </w:p>
    <w:p w14:paraId="1400AED3" w14:textId="7B8895AA" w:rsidR="00FC60B8" w:rsidRPr="00C82712" w:rsidRDefault="00FC60B8" w:rsidP="00C82712">
      <w:pPr>
        <w:numPr>
          <w:ilvl w:val="0"/>
          <w:numId w:val="2"/>
        </w:numPr>
        <w:tabs>
          <w:tab w:val="clear" w:pos="720"/>
          <w:tab w:val="num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82712">
        <w:rPr>
          <w:rFonts w:ascii="Times New Roman" w:eastAsia="Times New Roman" w:hAnsi="Times New Roman" w:cs="Times New Roman"/>
          <w:sz w:val="28"/>
          <w:szCs w:val="28"/>
          <w:lang w:eastAsia="uk-UA"/>
        </w:rPr>
        <w:t>Керівникам виконавчих органів міської ради, комунальних підприємств, установ та організацій громади</w:t>
      </w:r>
      <w:r w:rsidR="00B32273" w:rsidRPr="00C8271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</w:t>
      </w:r>
      <w:r w:rsidRPr="00C82712">
        <w:rPr>
          <w:rFonts w:ascii="Times New Roman" w:eastAsia="Times New Roman" w:hAnsi="Times New Roman" w:cs="Times New Roman"/>
          <w:sz w:val="28"/>
          <w:szCs w:val="28"/>
          <w:lang w:eastAsia="uk-UA"/>
        </w:rPr>
        <w:t>абезпечити повне та вчасне виконання заходів, передбачених Планом дій.</w:t>
      </w:r>
    </w:p>
    <w:p w14:paraId="2EF20F02" w14:textId="1156C773" w:rsidR="00B32273" w:rsidRPr="00C82712" w:rsidRDefault="00B32273" w:rsidP="00C82712">
      <w:pPr>
        <w:numPr>
          <w:ilvl w:val="0"/>
          <w:numId w:val="2"/>
        </w:numPr>
        <w:tabs>
          <w:tab w:val="clear" w:pos="720"/>
          <w:tab w:val="num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8271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Координатору  забезпечити щорічне звітування про хід реалізації Плану дій перед міською радою та оприлюднення результатів на офіційному </w:t>
      </w:r>
      <w:proofErr w:type="spellStart"/>
      <w:r w:rsidRPr="00C82712">
        <w:rPr>
          <w:rFonts w:ascii="Times New Roman" w:eastAsia="Times New Roman" w:hAnsi="Times New Roman" w:cs="Times New Roman"/>
          <w:sz w:val="28"/>
          <w:szCs w:val="28"/>
          <w:lang w:eastAsia="uk-UA"/>
        </w:rPr>
        <w:t>вебсайті</w:t>
      </w:r>
      <w:proofErr w:type="spellEnd"/>
      <w:r w:rsidRPr="00C8271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громади для інформування громадськості та міжнародних партнерів.</w:t>
      </w:r>
    </w:p>
    <w:p w14:paraId="70BBA4EC" w14:textId="77777777" w:rsidR="00B32273" w:rsidRPr="00C82712" w:rsidRDefault="00B32273" w:rsidP="00B322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4146AB5D" w14:textId="4F28F13E" w:rsidR="00B32273" w:rsidRPr="00C82712" w:rsidRDefault="00B32273" w:rsidP="00B322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82712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Перший заступник</w:t>
      </w:r>
    </w:p>
    <w:p w14:paraId="24DABE3B" w14:textId="77777777" w:rsidR="00C82712" w:rsidRDefault="00B32273" w:rsidP="00B322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  <w:sectPr w:rsidR="00C82712" w:rsidSect="00C82712">
          <w:type w:val="continuous"/>
          <w:pgSz w:w="11916" w:h="16848" w:code="9"/>
          <w:pgMar w:top="1134" w:right="567" w:bottom="1134" w:left="1701" w:header="709" w:footer="709" w:gutter="0"/>
          <w:cols w:space="708"/>
          <w:docGrid w:linePitch="381"/>
        </w:sectPr>
      </w:pPr>
      <w:r w:rsidRPr="00C8271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міського голови                                     </w:t>
      </w:r>
      <w:r w:rsidR="00C82712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="00C82712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="00C82712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="00C82712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Pr="00C8271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Микола ШИНКАР</w:t>
      </w:r>
    </w:p>
    <w:p w14:paraId="6D2A64B0" w14:textId="304401CC" w:rsidR="00B06C7A" w:rsidRPr="00B06C7A" w:rsidRDefault="00B06C7A" w:rsidP="00B06C7A">
      <w:pPr>
        <w:tabs>
          <w:tab w:val="left" w:pos="1528"/>
        </w:tabs>
        <w:spacing w:after="0" w:line="240" w:lineRule="auto"/>
        <w:ind w:firstLine="11199"/>
        <w:rPr>
          <w:rFonts w:ascii="Times New Roman" w:hAnsi="Times New Roman" w:cs="Times New Roman"/>
          <w:sz w:val="28"/>
          <w:szCs w:val="28"/>
        </w:rPr>
      </w:pPr>
      <w:r w:rsidRPr="00B06C7A">
        <w:rPr>
          <w:rFonts w:ascii="Times New Roman" w:hAnsi="Times New Roman" w:cs="Times New Roman"/>
          <w:sz w:val="28"/>
          <w:szCs w:val="28"/>
        </w:rPr>
        <w:lastRenderedPageBreak/>
        <w:t xml:space="preserve">Додаток </w:t>
      </w:r>
    </w:p>
    <w:p w14:paraId="0E65AE26" w14:textId="77777777" w:rsidR="00B06C7A" w:rsidRPr="00B06C7A" w:rsidRDefault="00B06C7A" w:rsidP="00B06C7A">
      <w:pPr>
        <w:tabs>
          <w:tab w:val="left" w:pos="1528"/>
        </w:tabs>
        <w:spacing w:after="0" w:line="240" w:lineRule="auto"/>
        <w:ind w:firstLine="11199"/>
        <w:rPr>
          <w:rFonts w:ascii="Times New Roman" w:hAnsi="Times New Roman" w:cs="Times New Roman"/>
          <w:sz w:val="28"/>
          <w:szCs w:val="28"/>
        </w:rPr>
      </w:pPr>
      <w:r w:rsidRPr="00B06C7A">
        <w:rPr>
          <w:rFonts w:ascii="Times New Roman" w:hAnsi="Times New Roman" w:cs="Times New Roman"/>
          <w:sz w:val="28"/>
          <w:szCs w:val="28"/>
        </w:rPr>
        <w:t xml:space="preserve">до розпорядження </w:t>
      </w:r>
    </w:p>
    <w:p w14:paraId="6DD6A52B" w14:textId="77777777" w:rsidR="00B06C7A" w:rsidRPr="00B06C7A" w:rsidRDefault="00B06C7A" w:rsidP="00B06C7A">
      <w:pPr>
        <w:tabs>
          <w:tab w:val="left" w:pos="1528"/>
        </w:tabs>
        <w:spacing w:after="0" w:line="240" w:lineRule="auto"/>
        <w:ind w:firstLine="11199"/>
        <w:rPr>
          <w:rFonts w:ascii="Times New Roman" w:hAnsi="Times New Roman" w:cs="Times New Roman"/>
          <w:sz w:val="28"/>
          <w:szCs w:val="28"/>
        </w:rPr>
      </w:pPr>
      <w:r w:rsidRPr="00B06C7A">
        <w:rPr>
          <w:rFonts w:ascii="Times New Roman" w:hAnsi="Times New Roman" w:cs="Times New Roman"/>
          <w:sz w:val="28"/>
          <w:szCs w:val="28"/>
        </w:rPr>
        <w:t>міського голови</w:t>
      </w:r>
    </w:p>
    <w:p w14:paraId="5E8B59C1" w14:textId="41405181" w:rsidR="00B06C7A" w:rsidRPr="00B06C7A" w:rsidRDefault="00B06C7A" w:rsidP="00B06C7A">
      <w:pPr>
        <w:tabs>
          <w:tab w:val="left" w:pos="1528"/>
        </w:tabs>
        <w:spacing w:after="0" w:line="240" w:lineRule="auto"/>
        <w:ind w:firstLine="11199"/>
        <w:rPr>
          <w:rFonts w:ascii="Times New Roman" w:hAnsi="Times New Roman" w:cs="Times New Roman"/>
          <w:sz w:val="28"/>
          <w:szCs w:val="28"/>
        </w:rPr>
      </w:pPr>
      <w:r w:rsidRPr="00B06C7A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__.07.</w:t>
      </w:r>
      <w:r w:rsidRPr="00B06C7A">
        <w:rPr>
          <w:rFonts w:ascii="Times New Roman" w:hAnsi="Times New Roman" w:cs="Times New Roman"/>
          <w:sz w:val="28"/>
          <w:szCs w:val="28"/>
        </w:rPr>
        <w:t>2026 року №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14:paraId="4B1FCA07" w14:textId="77777777" w:rsidR="00B06C7A" w:rsidRDefault="00B06C7A" w:rsidP="00C82712">
      <w:pPr>
        <w:tabs>
          <w:tab w:val="left" w:pos="567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11553E1F" w14:textId="5F549688" w:rsidR="00C82712" w:rsidRPr="006D0448" w:rsidRDefault="00C82712" w:rsidP="00C82712">
      <w:pPr>
        <w:tabs>
          <w:tab w:val="left" w:pos="567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D0448">
        <w:rPr>
          <w:rFonts w:ascii="Times New Roman" w:eastAsia="Times New Roman" w:hAnsi="Times New Roman" w:cs="Times New Roman"/>
          <w:sz w:val="28"/>
          <w:szCs w:val="28"/>
          <w:lang w:eastAsia="uk-UA"/>
        </w:rPr>
        <w:t>ПЛАН ДІЙ</w:t>
      </w:r>
      <w:r w:rsidRPr="006D0448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щодо реалізації принципів Європейської хартії рівності жінок і чоловіків у житті місцевих громад у </w:t>
      </w:r>
      <w:proofErr w:type="spellStart"/>
      <w:r w:rsidRPr="006D0448">
        <w:rPr>
          <w:rFonts w:ascii="Times New Roman" w:eastAsia="Times New Roman" w:hAnsi="Times New Roman" w:cs="Times New Roman"/>
          <w:sz w:val="28"/>
          <w:szCs w:val="28"/>
          <w:lang w:eastAsia="uk-UA"/>
        </w:rPr>
        <w:t>Рогатинській</w:t>
      </w:r>
      <w:proofErr w:type="spellEnd"/>
      <w:r w:rsidRPr="006D044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міській територіальній громаді на 2026–2028 роки</w:t>
      </w:r>
    </w:p>
    <w:tbl>
      <w:tblPr>
        <w:tblStyle w:val="a4"/>
        <w:tblW w:w="15279" w:type="dxa"/>
        <w:tblLook w:val="04A0" w:firstRow="1" w:lastRow="0" w:firstColumn="1" w:lastColumn="0" w:noHBand="0" w:noVBand="1"/>
      </w:tblPr>
      <w:tblGrid>
        <w:gridCol w:w="562"/>
        <w:gridCol w:w="5245"/>
        <w:gridCol w:w="1926"/>
        <w:gridCol w:w="4311"/>
        <w:gridCol w:w="3235"/>
      </w:tblGrid>
      <w:tr w:rsidR="00C82712" w:rsidRPr="00C7148E" w14:paraId="5B007B17" w14:textId="77777777" w:rsidTr="00A91F0D">
        <w:tc>
          <w:tcPr>
            <w:tcW w:w="562" w:type="dxa"/>
            <w:vAlign w:val="center"/>
          </w:tcPr>
          <w:p w14:paraId="0E3CF2AC" w14:textId="77777777" w:rsidR="00C82712" w:rsidRPr="00B06C7A" w:rsidRDefault="00C82712" w:rsidP="00A91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C7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№</w:t>
            </w:r>
          </w:p>
        </w:tc>
        <w:tc>
          <w:tcPr>
            <w:tcW w:w="5245" w:type="dxa"/>
            <w:vAlign w:val="center"/>
          </w:tcPr>
          <w:p w14:paraId="533667EE" w14:textId="77777777" w:rsidR="00C82712" w:rsidRPr="00C7148E" w:rsidRDefault="00C82712" w:rsidP="00A91F0D">
            <w:pPr>
              <w:jc w:val="center"/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Захід</w:t>
            </w:r>
          </w:p>
        </w:tc>
        <w:tc>
          <w:tcPr>
            <w:tcW w:w="1926" w:type="dxa"/>
            <w:vAlign w:val="center"/>
          </w:tcPr>
          <w:p w14:paraId="693DFF2F" w14:textId="77777777" w:rsidR="00C82712" w:rsidRPr="00C7148E" w:rsidRDefault="00C82712" w:rsidP="00A91F0D">
            <w:pPr>
              <w:jc w:val="center"/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Строк виконання</w:t>
            </w:r>
          </w:p>
        </w:tc>
        <w:tc>
          <w:tcPr>
            <w:tcW w:w="4311" w:type="dxa"/>
            <w:vAlign w:val="center"/>
          </w:tcPr>
          <w:p w14:paraId="0A73933B" w14:textId="77777777" w:rsidR="00C82712" w:rsidRPr="00C7148E" w:rsidRDefault="00C82712" w:rsidP="00A91F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Відповідальні</w:t>
            </w:r>
          </w:p>
        </w:tc>
        <w:tc>
          <w:tcPr>
            <w:tcW w:w="3235" w:type="dxa"/>
            <w:vAlign w:val="center"/>
          </w:tcPr>
          <w:p w14:paraId="0EE3FA28" w14:textId="77777777" w:rsidR="00C82712" w:rsidRPr="00C7148E" w:rsidRDefault="00C82712" w:rsidP="00A91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8E">
              <w:rPr>
                <w:rFonts w:ascii="Times New Roman" w:hAnsi="Times New Roman" w:cs="Times New Roman"/>
                <w:sz w:val="24"/>
                <w:szCs w:val="24"/>
              </w:rPr>
              <w:t>Індикатор</w:t>
            </w:r>
          </w:p>
        </w:tc>
      </w:tr>
      <w:tr w:rsidR="00C82712" w:rsidRPr="00C7148E" w14:paraId="5ECCA3F3" w14:textId="77777777" w:rsidTr="00A91F0D">
        <w:tc>
          <w:tcPr>
            <w:tcW w:w="562" w:type="dxa"/>
          </w:tcPr>
          <w:p w14:paraId="3C7F01CA" w14:textId="77777777" w:rsidR="00C82712" w:rsidRPr="00B06C7A" w:rsidRDefault="00C82712" w:rsidP="00C8271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6F747374" w14:textId="77777777" w:rsidR="00C82712" w:rsidRPr="00C7148E" w:rsidRDefault="00C82712" w:rsidP="00A91F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Призначити уповноважену особу (координатора) з питань забезпечення рівних прав та можливостей жінок і чоловіків</w:t>
            </w:r>
          </w:p>
        </w:tc>
        <w:tc>
          <w:tcPr>
            <w:tcW w:w="1926" w:type="dxa"/>
            <w:vAlign w:val="center"/>
          </w:tcPr>
          <w:p w14:paraId="617E1782" w14:textId="77777777" w:rsidR="00C82712" w:rsidRPr="00C7148E" w:rsidRDefault="00C82712" w:rsidP="00A91F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2026</w:t>
            </w:r>
          </w:p>
        </w:tc>
        <w:tc>
          <w:tcPr>
            <w:tcW w:w="4311" w:type="dxa"/>
            <w:vAlign w:val="center"/>
          </w:tcPr>
          <w:p w14:paraId="3D58C57F" w14:textId="77777777" w:rsidR="00C82712" w:rsidRPr="00C7148E" w:rsidRDefault="00C82712" w:rsidP="00A91F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Міський голова</w:t>
            </w:r>
          </w:p>
        </w:tc>
        <w:tc>
          <w:tcPr>
            <w:tcW w:w="3235" w:type="dxa"/>
            <w:vAlign w:val="center"/>
          </w:tcPr>
          <w:p w14:paraId="119D68DD" w14:textId="77777777" w:rsidR="00C82712" w:rsidRPr="00C7148E" w:rsidRDefault="00C82712" w:rsidP="00A91F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Призначено координатора</w:t>
            </w:r>
          </w:p>
        </w:tc>
      </w:tr>
      <w:tr w:rsidR="00C82712" w:rsidRPr="00C7148E" w14:paraId="45A44B63" w14:textId="77777777" w:rsidTr="00A91F0D">
        <w:tc>
          <w:tcPr>
            <w:tcW w:w="562" w:type="dxa"/>
          </w:tcPr>
          <w:p w14:paraId="6BBA8DEC" w14:textId="77777777" w:rsidR="00C82712" w:rsidRPr="00B06C7A" w:rsidRDefault="00C82712" w:rsidP="00C8271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6EE37F1B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Створити міжвідомчу робочу групу з реалізації Хартії</w:t>
            </w:r>
          </w:p>
        </w:tc>
        <w:tc>
          <w:tcPr>
            <w:tcW w:w="1926" w:type="dxa"/>
            <w:vAlign w:val="center"/>
          </w:tcPr>
          <w:p w14:paraId="28903010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2026</w:t>
            </w:r>
          </w:p>
        </w:tc>
        <w:tc>
          <w:tcPr>
            <w:tcW w:w="4311" w:type="dxa"/>
            <w:vAlign w:val="center"/>
          </w:tcPr>
          <w:p w14:paraId="3E909607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Виконавчий комітет</w:t>
            </w:r>
          </w:p>
        </w:tc>
        <w:tc>
          <w:tcPr>
            <w:tcW w:w="3235" w:type="dxa"/>
            <w:vAlign w:val="center"/>
          </w:tcPr>
          <w:p w14:paraId="4BD85792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Створено робочу групу</w:t>
            </w:r>
          </w:p>
        </w:tc>
      </w:tr>
      <w:tr w:rsidR="00C82712" w:rsidRPr="00C7148E" w14:paraId="1AEB61B5" w14:textId="77777777" w:rsidTr="00A91F0D">
        <w:tc>
          <w:tcPr>
            <w:tcW w:w="562" w:type="dxa"/>
          </w:tcPr>
          <w:p w14:paraId="4AECFC84" w14:textId="77777777" w:rsidR="00C82712" w:rsidRPr="00B06C7A" w:rsidRDefault="00C82712" w:rsidP="00C8271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00A02ED8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Провести гендерний аналіз діяльності структурних підрозділів міської ради</w:t>
            </w:r>
          </w:p>
        </w:tc>
        <w:tc>
          <w:tcPr>
            <w:tcW w:w="1926" w:type="dxa"/>
            <w:vAlign w:val="center"/>
          </w:tcPr>
          <w:p w14:paraId="1C31D49C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2026</w:t>
            </w:r>
          </w:p>
        </w:tc>
        <w:tc>
          <w:tcPr>
            <w:tcW w:w="4311" w:type="dxa"/>
            <w:vAlign w:val="center"/>
          </w:tcPr>
          <w:p w14:paraId="3EB62ABB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Структурні підрозділи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міжвідомча робоча група</w:t>
            </w:r>
          </w:p>
        </w:tc>
        <w:tc>
          <w:tcPr>
            <w:tcW w:w="3235" w:type="dxa"/>
            <w:vAlign w:val="center"/>
          </w:tcPr>
          <w:p w14:paraId="6D9226E7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Підготовлено аналітичний звіт</w:t>
            </w:r>
          </w:p>
        </w:tc>
      </w:tr>
      <w:tr w:rsidR="00C82712" w:rsidRPr="00C7148E" w14:paraId="208071CE" w14:textId="77777777" w:rsidTr="00A91F0D">
        <w:tc>
          <w:tcPr>
            <w:tcW w:w="562" w:type="dxa"/>
          </w:tcPr>
          <w:p w14:paraId="531024E9" w14:textId="77777777" w:rsidR="00C82712" w:rsidRPr="00B06C7A" w:rsidRDefault="00C82712" w:rsidP="00C8271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2D64D56A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Запровадити збір статистичних даних із розподілом за статтю та віком</w:t>
            </w:r>
          </w:p>
        </w:tc>
        <w:tc>
          <w:tcPr>
            <w:tcW w:w="1926" w:type="dxa"/>
            <w:vAlign w:val="center"/>
          </w:tcPr>
          <w:p w14:paraId="105C0406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4311" w:type="dxa"/>
            <w:vAlign w:val="center"/>
          </w:tcPr>
          <w:p w14:paraId="35131CB8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Структурні підрозділи</w:t>
            </w:r>
          </w:p>
        </w:tc>
        <w:tc>
          <w:tcPr>
            <w:tcW w:w="3235" w:type="dxa"/>
            <w:vAlign w:val="center"/>
          </w:tcPr>
          <w:p w14:paraId="39417DB6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Формуються </w:t>
            </w:r>
            <w:proofErr w:type="spellStart"/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гендерно</w:t>
            </w:r>
            <w:proofErr w:type="spellEnd"/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чутливі статистичні дані</w:t>
            </w:r>
          </w:p>
        </w:tc>
      </w:tr>
      <w:tr w:rsidR="00C82712" w:rsidRPr="00C7148E" w14:paraId="1AE48886" w14:textId="77777777" w:rsidTr="00A91F0D">
        <w:tc>
          <w:tcPr>
            <w:tcW w:w="562" w:type="dxa"/>
          </w:tcPr>
          <w:p w14:paraId="7A9AB8A2" w14:textId="77777777" w:rsidR="00C82712" w:rsidRPr="00B06C7A" w:rsidRDefault="00C82712" w:rsidP="00C8271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1CAA2606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Інтегрувати принципи рівності до місцевих програм розвитку</w:t>
            </w:r>
          </w:p>
        </w:tc>
        <w:tc>
          <w:tcPr>
            <w:tcW w:w="1926" w:type="dxa"/>
            <w:vAlign w:val="center"/>
          </w:tcPr>
          <w:p w14:paraId="468181BB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4311" w:type="dxa"/>
            <w:vAlign w:val="center"/>
          </w:tcPr>
          <w:p w14:paraId="715ABCB2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Усі виконавці програм</w:t>
            </w:r>
          </w:p>
        </w:tc>
        <w:tc>
          <w:tcPr>
            <w:tcW w:w="3235" w:type="dxa"/>
            <w:vAlign w:val="center"/>
          </w:tcPr>
          <w:p w14:paraId="4105E9BB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Кількість програм, що враховують принципи рівності</w:t>
            </w:r>
          </w:p>
        </w:tc>
      </w:tr>
      <w:tr w:rsidR="00C82712" w:rsidRPr="00C7148E" w14:paraId="44F0674E" w14:textId="77777777" w:rsidTr="00A91F0D">
        <w:tc>
          <w:tcPr>
            <w:tcW w:w="562" w:type="dxa"/>
          </w:tcPr>
          <w:p w14:paraId="4C562B23" w14:textId="77777777" w:rsidR="00C82712" w:rsidRPr="00B06C7A" w:rsidRDefault="00C82712" w:rsidP="00C8271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20C1A8DF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Проводити гендерний аналіз окремих бюджетних програм</w:t>
            </w:r>
          </w:p>
        </w:tc>
        <w:tc>
          <w:tcPr>
            <w:tcW w:w="1926" w:type="dxa"/>
            <w:vAlign w:val="center"/>
          </w:tcPr>
          <w:p w14:paraId="40782D9B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Щороку</w:t>
            </w:r>
          </w:p>
        </w:tc>
        <w:tc>
          <w:tcPr>
            <w:tcW w:w="4311" w:type="dxa"/>
            <w:vAlign w:val="center"/>
          </w:tcPr>
          <w:p w14:paraId="5D7A6ECB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Фінансовий відділ виконавчого комітету міської ради</w:t>
            </w:r>
          </w:p>
        </w:tc>
        <w:tc>
          <w:tcPr>
            <w:tcW w:w="3235" w:type="dxa"/>
            <w:vAlign w:val="center"/>
          </w:tcPr>
          <w:p w14:paraId="3CF959A2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Проведено аналіз бюджетних програм</w:t>
            </w:r>
          </w:p>
        </w:tc>
      </w:tr>
      <w:tr w:rsidR="00C82712" w:rsidRPr="00C7148E" w14:paraId="285338E0" w14:textId="77777777" w:rsidTr="00A91F0D">
        <w:tc>
          <w:tcPr>
            <w:tcW w:w="562" w:type="dxa"/>
          </w:tcPr>
          <w:p w14:paraId="55B7F1CD" w14:textId="77777777" w:rsidR="00C82712" w:rsidRPr="00B06C7A" w:rsidRDefault="00C82712" w:rsidP="00C8271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0CC436D8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Організовувати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цикл </w:t>
            </w: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навчання для посадових осіб та депутатів</w:t>
            </w:r>
          </w:p>
        </w:tc>
        <w:tc>
          <w:tcPr>
            <w:tcW w:w="1926" w:type="dxa"/>
            <w:vAlign w:val="center"/>
          </w:tcPr>
          <w:p w14:paraId="5E78A920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Щороку</w:t>
            </w:r>
          </w:p>
        </w:tc>
        <w:tc>
          <w:tcPr>
            <w:tcW w:w="4311" w:type="dxa"/>
            <w:vAlign w:val="center"/>
          </w:tcPr>
          <w:p w14:paraId="55FD145B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Відділ правової роботи виконавчого комітету міської ради, відділ організаційної роботи міської ради</w:t>
            </w:r>
          </w:p>
        </w:tc>
        <w:tc>
          <w:tcPr>
            <w:tcW w:w="3235" w:type="dxa"/>
            <w:vAlign w:val="center"/>
          </w:tcPr>
          <w:p w14:paraId="6902B7D4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Кількість проведених навчань та учасників</w:t>
            </w:r>
          </w:p>
        </w:tc>
      </w:tr>
      <w:tr w:rsidR="00C82712" w:rsidRPr="00C7148E" w14:paraId="1F4B1E73" w14:textId="77777777" w:rsidTr="00A91F0D">
        <w:tc>
          <w:tcPr>
            <w:tcW w:w="562" w:type="dxa"/>
          </w:tcPr>
          <w:p w14:paraId="1BB9C2B1" w14:textId="77777777" w:rsidR="00C82712" w:rsidRPr="00B06C7A" w:rsidRDefault="00C82712" w:rsidP="00C8271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406EC78F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Проводити інформаційно-просвітницькі кампанії щодо рівних прав та можливостей</w:t>
            </w:r>
          </w:p>
        </w:tc>
        <w:tc>
          <w:tcPr>
            <w:tcW w:w="1926" w:type="dxa"/>
            <w:vAlign w:val="center"/>
          </w:tcPr>
          <w:p w14:paraId="74EA88D2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Щороку</w:t>
            </w:r>
          </w:p>
        </w:tc>
        <w:tc>
          <w:tcPr>
            <w:tcW w:w="4311" w:type="dxa"/>
            <w:vAlign w:val="center"/>
          </w:tcPr>
          <w:p w14:paraId="648FD241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Відділ культури міської ради, інформаційний відділ виконавчого комітету міської ради</w:t>
            </w:r>
          </w:p>
        </w:tc>
        <w:tc>
          <w:tcPr>
            <w:tcW w:w="3235" w:type="dxa"/>
            <w:vAlign w:val="center"/>
          </w:tcPr>
          <w:p w14:paraId="7C81EC17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Кількість заходів та охоплених учасників</w:t>
            </w:r>
          </w:p>
        </w:tc>
      </w:tr>
      <w:tr w:rsidR="00C82712" w:rsidRPr="00C7148E" w14:paraId="15DC6301" w14:textId="77777777" w:rsidTr="00A91F0D">
        <w:tc>
          <w:tcPr>
            <w:tcW w:w="562" w:type="dxa"/>
          </w:tcPr>
          <w:p w14:paraId="1FDBF16E" w14:textId="77777777" w:rsidR="00C82712" w:rsidRPr="00B06C7A" w:rsidRDefault="00C82712" w:rsidP="00C8271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53C9BFA8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Сприяти рівному представництву жінок і чоловіків у консультативно-дорадчих органах</w:t>
            </w:r>
          </w:p>
        </w:tc>
        <w:tc>
          <w:tcPr>
            <w:tcW w:w="1926" w:type="dxa"/>
            <w:vAlign w:val="center"/>
          </w:tcPr>
          <w:p w14:paraId="7DCA80CB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4311" w:type="dxa"/>
            <w:vAlign w:val="center"/>
          </w:tcPr>
          <w:p w14:paraId="5CBBFA1C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Виконавчий комітет</w:t>
            </w:r>
          </w:p>
        </w:tc>
        <w:tc>
          <w:tcPr>
            <w:tcW w:w="3235" w:type="dxa"/>
            <w:vAlign w:val="center"/>
          </w:tcPr>
          <w:p w14:paraId="3276E282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Збалансований склад дорадчих органів</w:t>
            </w:r>
          </w:p>
        </w:tc>
      </w:tr>
      <w:tr w:rsidR="00C82712" w:rsidRPr="00C7148E" w14:paraId="405FD80A" w14:textId="77777777" w:rsidTr="00A91F0D">
        <w:tc>
          <w:tcPr>
            <w:tcW w:w="562" w:type="dxa"/>
          </w:tcPr>
          <w:p w14:paraId="42CEE5AB" w14:textId="77777777" w:rsidR="00C82712" w:rsidRPr="00B06C7A" w:rsidRDefault="00C82712" w:rsidP="00C8271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164DB5D4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Проводити консультації з громадськістю щодо формування місцевої політики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реалізації Хартії</w:t>
            </w:r>
          </w:p>
        </w:tc>
        <w:tc>
          <w:tcPr>
            <w:tcW w:w="1926" w:type="dxa"/>
            <w:vAlign w:val="center"/>
          </w:tcPr>
          <w:p w14:paraId="3E453E4A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Щороку</w:t>
            </w:r>
          </w:p>
        </w:tc>
        <w:tc>
          <w:tcPr>
            <w:tcW w:w="4311" w:type="dxa"/>
            <w:vAlign w:val="center"/>
          </w:tcPr>
          <w:p w14:paraId="0173602C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Структурні підрозділи</w:t>
            </w:r>
          </w:p>
        </w:tc>
        <w:tc>
          <w:tcPr>
            <w:tcW w:w="3235" w:type="dxa"/>
            <w:vAlign w:val="center"/>
          </w:tcPr>
          <w:p w14:paraId="423D2FCE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Кількість консультацій</w:t>
            </w:r>
          </w:p>
        </w:tc>
      </w:tr>
      <w:tr w:rsidR="00C82712" w:rsidRPr="00C7148E" w14:paraId="110C3242" w14:textId="77777777" w:rsidTr="00A91F0D">
        <w:tc>
          <w:tcPr>
            <w:tcW w:w="562" w:type="dxa"/>
          </w:tcPr>
          <w:p w14:paraId="37EFD3A5" w14:textId="77777777" w:rsidR="00C82712" w:rsidRPr="00B06C7A" w:rsidRDefault="00C82712" w:rsidP="00C8271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06973CE2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Розвивати жіноче та молодіжне лідерство</w:t>
            </w:r>
          </w:p>
        </w:tc>
        <w:tc>
          <w:tcPr>
            <w:tcW w:w="1926" w:type="dxa"/>
            <w:vAlign w:val="center"/>
          </w:tcPr>
          <w:p w14:paraId="730758B4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4311" w:type="dxa"/>
            <w:vAlign w:val="center"/>
          </w:tcPr>
          <w:p w14:paraId="7BE2F0D7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Відділ освіти міської ради, відділ культури міської ради</w:t>
            </w:r>
          </w:p>
        </w:tc>
        <w:tc>
          <w:tcPr>
            <w:tcW w:w="3235" w:type="dxa"/>
            <w:vAlign w:val="center"/>
          </w:tcPr>
          <w:p w14:paraId="4C3E6742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Кількість реалізованих </w:t>
            </w:r>
            <w:proofErr w:type="spellStart"/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проєктів</w:t>
            </w:r>
            <w:proofErr w:type="spellEnd"/>
          </w:p>
        </w:tc>
      </w:tr>
      <w:tr w:rsidR="00C82712" w:rsidRPr="00C7148E" w14:paraId="0F6AE06B" w14:textId="77777777" w:rsidTr="00A91F0D">
        <w:tc>
          <w:tcPr>
            <w:tcW w:w="562" w:type="dxa"/>
          </w:tcPr>
          <w:p w14:paraId="1BF0DB4E" w14:textId="77777777" w:rsidR="00C82712" w:rsidRPr="00B06C7A" w:rsidRDefault="00C82712" w:rsidP="00C8271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021A0433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Забезпечувати рівний доступ до адміністративних, соціальних, культурних та освітніх послуг</w:t>
            </w:r>
          </w:p>
        </w:tc>
        <w:tc>
          <w:tcPr>
            <w:tcW w:w="1926" w:type="dxa"/>
            <w:vAlign w:val="center"/>
          </w:tcPr>
          <w:p w14:paraId="3B1FC93B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4311" w:type="dxa"/>
            <w:vAlign w:val="center"/>
          </w:tcPr>
          <w:p w14:paraId="4D77B8D2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ЦНАП, структурні підрозділи</w:t>
            </w:r>
          </w:p>
        </w:tc>
        <w:tc>
          <w:tcPr>
            <w:tcW w:w="3235" w:type="dxa"/>
            <w:vAlign w:val="center"/>
          </w:tcPr>
          <w:p w14:paraId="04FA3FB6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доступності послуг</w:t>
            </w:r>
          </w:p>
        </w:tc>
      </w:tr>
      <w:tr w:rsidR="00C82712" w:rsidRPr="00C7148E" w14:paraId="40985AF8" w14:textId="77777777" w:rsidTr="00A91F0D">
        <w:tc>
          <w:tcPr>
            <w:tcW w:w="562" w:type="dxa"/>
          </w:tcPr>
          <w:p w14:paraId="12301E4C" w14:textId="77777777" w:rsidR="00C82712" w:rsidRPr="00B06C7A" w:rsidRDefault="00C82712" w:rsidP="00C8271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5B0710A4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Розширювати соціальні послуги для ветеранів, </w:t>
            </w:r>
            <w:proofErr w:type="spellStart"/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ветеранок</w:t>
            </w:r>
            <w:proofErr w:type="spellEnd"/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сімей військовослужбовців, ВПО та осіб старшого віку</w:t>
            </w:r>
          </w:p>
        </w:tc>
        <w:tc>
          <w:tcPr>
            <w:tcW w:w="1926" w:type="dxa"/>
            <w:vAlign w:val="center"/>
          </w:tcPr>
          <w:p w14:paraId="391644E9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4311" w:type="dxa"/>
            <w:vAlign w:val="center"/>
          </w:tcPr>
          <w:p w14:paraId="265E769D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Відділ соціальної роботи виконавчого комітету міської ради, КУ «Центр соціальних служб Рогатинської міської ради»</w:t>
            </w:r>
          </w:p>
        </w:tc>
        <w:tc>
          <w:tcPr>
            <w:tcW w:w="3235" w:type="dxa"/>
            <w:vAlign w:val="center"/>
          </w:tcPr>
          <w:p w14:paraId="10F921F4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Кількість отримувачів послуг</w:t>
            </w:r>
          </w:p>
        </w:tc>
      </w:tr>
      <w:tr w:rsidR="00C82712" w:rsidRPr="00C7148E" w14:paraId="4B26B976" w14:textId="77777777" w:rsidTr="00A91F0D">
        <w:tc>
          <w:tcPr>
            <w:tcW w:w="562" w:type="dxa"/>
          </w:tcPr>
          <w:p w14:paraId="2FE6A0F4" w14:textId="77777777" w:rsidR="00C82712" w:rsidRPr="00B06C7A" w:rsidRDefault="00C82712" w:rsidP="00C8271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3DB987B5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Підтримувати розвиток послуг психологічної допомоги</w:t>
            </w:r>
          </w:p>
        </w:tc>
        <w:tc>
          <w:tcPr>
            <w:tcW w:w="1926" w:type="dxa"/>
            <w:vAlign w:val="center"/>
          </w:tcPr>
          <w:p w14:paraId="11980725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4311" w:type="dxa"/>
            <w:vAlign w:val="center"/>
          </w:tcPr>
          <w:p w14:paraId="1056C87F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 «Центр соціальних служб Рогатинської міської ради»; КУ «</w:t>
            </w:r>
            <w:proofErr w:type="spellStart"/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Інклюзивно</w:t>
            </w:r>
            <w:proofErr w:type="spellEnd"/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-ресурсний центр» </w:t>
            </w:r>
            <w:proofErr w:type="spellStart"/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Рогатинської</w:t>
            </w:r>
            <w:proofErr w:type="spellEnd"/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міської ради; КУ «Центр професійного розвитку педагогічних працівників Рогатинської міської ради»; КНМП «Рогатинська ЦРЛ», КНП «</w:t>
            </w:r>
            <w:proofErr w:type="spellStart"/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Рогатинський</w:t>
            </w:r>
            <w:proofErr w:type="spellEnd"/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ЦПМ-СД»</w:t>
            </w:r>
          </w:p>
        </w:tc>
        <w:tc>
          <w:tcPr>
            <w:tcW w:w="3235" w:type="dxa"/>
            <w:vAlign w:val="center"/>
          </w:tcPr>
          <w:p w14:paraId="6C56707F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Кількість наданих консультацій</w:t>
            </w:r>
          </w:p>
        </w:tc>
      </w:tr>
      <w:tr w:rsidR="00C82712" w:rsidRPr="00C7148E" w14:paraId="589880DF" w14:textId="77777777" w:rsidTr="00A91F0D">
        <w:tc>
          <w:tcPr>
            <w:tcW w:w="562" w:type="dxa"/>
          </w:tcPr>
          <w:p w14:paraId="27A5D17D" w14:textId="77777777" w:rsidR="00C82712" w:rsidRPr="00B06C7A" w:rsidRDefault="00C82712" w:rsidP="00C8271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1F627849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Розвивати систему запобігання домашньому насильству та насильству за ознакою статі </w:t>
            </w:r>
          </w:p>
        </w:tc>
        <w:tc>
          <w:tcPr>
            <w:tcW w:w="1926" w:type="dxa"/>
            <w:vAlign w:val="center"/>
          </w:tcPr>
          <w:p w14:paraId="1FAD5420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4311" w:type="dxa"/>
            <w:vAlign w:val="center"/>
          </w:tcPr>
          <w:p w14:paraId="57810DAA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 «Центр соціальних служб Рогатинської міської ради», служба у справах дітей міської ради, поліція</w:t>
            </w:r>
          </w:p>
        </w:tc>
        <w:tc>
          <w:tcPr>
            <w:tcW w:w="3235" w:type="dxa"/>
            <w:vAlign w:val="center"/>
          </w:tcPr>
          <w:p w14:paraId="0CF61BE3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Кількість проведених заходів</w:t>
            </w:r>
          </w:p>
        </w:tc>
      </w:tr>
      <w:tr w:rsidR="00C82712" w:rsidRPr="00C7148E" w14:paraId="6446A329" w14:textId="77777777" w:rsidTr="00A91F0D">
        <w:tc>
          <w:tcPr>
            <w:tcW w:w="562" w:type="dxa"/>
          </w:tcPr>
          <w:p w14:paraId="6D94C7B2" w14:textId="77777777" w:rsidR="00C82712" w:rsidRPr="00B06C7A" w:rsidRDefault="00C82712" w:rsidP="00C8271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7FBDEBF3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Проводити щорічну Всеукраїнську акцію «16 днів проти насильства»</w:t>
            </w:r>
          </w:p>
        </w:tc>
        <w:tc>
          <w:tcPr>
            <w:tcW w:w="1926" w:type="dxa"/>
            <w:vAlign w:val="center"/>
          </w:tcPr>
          <w:p w14:paraId="3411C5E2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Щороку</w:t>
            </w:r>
          </w:p>
        </w:tc>
        <w:tc>
          <w:tcPr>
            <w:tcW w:w="4311" w:type="dxa"/>
            <w:vAlign w:val="center"/>
          </w:tcPr>
          <w:p w14:paraId="28E14BA4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Відділ культури міської ради, відділ освіти міської ради, КУ «Центр соціальних служб Рогатинської міської ради»; служба у справах дітей виконавчого комітету міської ради</w:t>
            </w:r>
          </w:p>
        </w:tc>
        <w:tc>
          <w:tcPr>
            <w:tcW w:w="3235" w:type="dxa"/>
            <w:vAlign w:val="center"/>
          </w:tcPr>
          <w:p w14:paraId="661F9291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Проведено комплекс заходів</w:t>
            </w:r>
          </w:p>
        </w:tc>
      </w:tr>
      <w:tr w:rsidR="00C82712" w:rsidRPr="00C7148E" w14:paraId="311E4CB7" w14:textId="77777777" w:rsidTr="00A91F0D">
        <w:tc>
          <w:tcPr>
            <w:tcW w:w="562" w:type="dxa"/>
          </w:tcPr>
          <w:p w14:paraId="04EE379C" w14:textId="77777777" w:rsidR="00C82712" w:rsidRPr="00B06C7A" w:rsidRDefault="00C82712" w:rsidP="00C8271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41D81BBC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Підтримувати жіноче підприємництво та </w:t>
            </w:r>
            <w:proofErr w:type="spellStart"/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самозайнятість</w:t>
            </w:r>
            <w:proofErr w:type="spellEnd"/>
          </w:p>
        </w:tc>
        <w:tc>
          <w:tcPr>
            <w:tcW w:w="1926" w:type="dxa"/>
            <w:vAlign w:val="center"/>
          </w:tcPr>
          <w:p w14:paraId="1AACE0C1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4311" w:type="dxa"/>
            <w:vAlign w:val="center"/>
          </w:tcPr>
          <w:p w14:paraId="7536FD57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Відділ супроводу розвитку стратегії громади виконавчого комітету міської ради</w:t>
            </w:r>
          </w:p>
        </w:tc>
        <w:tc>
          <w:tcPr>
            <w:tcW w:w="3235" w:type="dxa"/>
            <w:vAlign w:val="center"/>
          </w:tcPr>
          <w:p w14:paraId="59A1D968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Кількість інформаційних заходів</w:t>
            </w:r>
          </w:p>
        </w:tc>
      </w:tr>
      <w:tr w:rsidR="00C82712" w:rsidRPr="00C7148E" w14:paraId="5A314CBB" w14:textId="77777777" w:rsidTr="00A91F0D">
        <w:tc>
          <w:tcPr>
            <w:tcW w:w="562" w:type="dxa"/>
          </w:tcPr>
          <w:p w14:paraId="7271CB77" w14:textId="77777777" w:rsidR="00C82712" w:rsidRPr="00B06C7A" w:rsidRDefault="00C82712" w:rsidP="00C8271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12977CE9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Інформувати мешканців про державні та міжнародні грантові програми</w:t>
            </w:r>
          </w:p>
        </w:tc>
        <w:tc>
          <w:tcPr>
            <w:tcW w:w="1926" w:type="dxa"/>
            <w:vAlign w:val="center"/>
          </w:tcPr>
          <w:p w14:paraId="589FA0AE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Щороку</w:t>
            </w:r>
          </w:p>
        </w:tc>
        <w:tc>
          <w:tcPr>
            <w:tcW w:w="4311" w:type="dxa"/>
            <w:vAlign w:val="center"/>
          </w:tcPr>
          <w:p w14:paraId="7EE4093A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Відділ супроводу розвитку стратегії громади виконавчого комітету міської ради</w:t>
            </w:r>
          </w:p>
        </w:tc>
        <w:tc>
          <w:tcPr>
            <w:tcW w:w="3235" w:type="dxa"/>
            <w:vAlign w:val="center"/>
          </w:tcPr>
          <w:p w14:paraId="0D42E3FE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Кількість консультацій</w:t>
            </w:r>
          </w:p>
        </w:tc>
      </w:tr>
      <w:tr w:rsidR="00C82712" w:rsidRPr="00C7148E" w14:paraId="6391EA37" w14:textId="77777777" w:rsidTr="00A91F0D">
        <w:tc>
          <w:tcPr>
            <w:tcW w:w="562" w:type="dxa"/>
          </w:tcPr>
          <w:p w14:paraId="30598A63" w14:textId="77777777" w:rsidR="00C82712" w:rsidRPr="00B06C7A" w:rsidRDefault="00C82712" w:rsidP="00C8271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761EB361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Забезпечувати рівний доступ до культурних, мистецьких та спортивних заходів</w:t>
            </w:r>
          </w:p>
        </w:tc>
        <w:tc>
          <w:tcPr>
            <w:tcW w:w="1926" w:type="dxa"/>
            <w:vAlign w:val="center"/>
          </w:tcPr>
          <w:p w14:paraId="12D49204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4311" w:type="dxa"/>
            <w:vAlign w:val="center"/>
          </w:tcPr>
          <w:p w14:paraId="7FF26E01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Відділ культури міської ради, відділ освіти міської ради</w:t>
            </w:r>
          </w:p>
        </w:tc>
        <w:tc>
          <w:tcPr>
            <w:tcW w:w="3235" w:type="dxa"/>
            <w:vAlign w:val="center"/>
          </w:tcPr>
          <w:p w14:paraId="1273124E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Кількість учасників</w:t>
            </w:r>
          </w:p>
        </w:tc>
      </w:tr>
      <w:tr w:rsidR="00C82712" w:rsidRPr="00C7148E" w14:paraId="32C48A59" w14:textId="77777777" w:rsidTr="00A91F0D">
        <w:tc>
          <w:tcPr>
            <w:tcW w:w="562" w:type="dxa"/>
          </w:tcPr>
          <w:p w14:paraId="6FD31C70" w14:textId="77777777" w:rsidR="00C82712" w:rsidRPr="00B06C7A" w:rsidRDefault="00C82712" w:rsidP="00C8271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10F6FA70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Популяризувати внесок жінок і чоловіків у розвиток громади через культурні та просвітницькі заходи</w:t>
            </w:r>
          </w:p>
        </w:tc>
        <w:tc>
          <w:tcPr>
            <w:tcW w:w="1926" w:type="dxa"/>
            <w:vAlign w:val="center"/>
          </w:tcPr>
          <w:p w14:paraId="6DF25701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Щороку</w:t>
            </w:r>
          </w:p>
        </w:tc>
        <w:tc>
          <w:tcPr>
            <w:tcW w:w="4311" w:type="dxa"/>
            <w:vAlign w:val="center"/>
          </w:tcPr>
          <w:p w14:paraId="0500A3AC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Заклади культури, бібліотеки, музеї</w:t>
            </w:r>
          </w:p>
        </w:tc>
        <w:tc>
          <w:tcPr>
            <w:tcW w:w="3235" w:type="dxa"/>
            <w:vAlign w:val="center"/>
          </w:tcPr>
          <w:p w14:paraId="0493BCF4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Проведені тематичні заходи</w:t>
            </w:r>
          </w:p>
        </w:tc>
      </w:tr>
      <w:tr w:rsidR="00C82712" w:rsidRPr="00C7148E" w14:paraId="1875AF49" w14:textId="77777777" w:rsidTr="00A91F0D">
        <w:tc>
          <w:tcPr>
            <w:tcW w:w="562" w:type="dxa"/>
          </w:tcPr>
          <w:p w14:paraId="38FC4A87" w14:textId="77777777" w:rsidR="00C82712" w:rsidRPr="00B06C7A" w:rsidRDefault="00C82712" w:rsidP="00C8271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41C400D9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Проводити аудит </w:t>
            </w:r>
            <w:proofErr w:type="spellStart"/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безбар’єрності</w:t>
            </w:r>
            <w:proofErr w:type="spellEnd"/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громадських будівель та просторів</w:t>
            </w:r>
          </w:p>
        </w:tc>
        <w:tc>
          <w:tcPr>
            <w:tcW w:w="1926" w:type="dxa"/>
            <w:vAlign w:val="center"/>
          </w:tcPr>
          <w:p w14:paraId="17615C93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2026–2027</w:t>
            </w:r>
          </w:p>
        </w:tc>
        <w:tc>
          <w:tcPr>
            <w:tcW w:w="4311" w:type="dxa"/>
            <w:vAlign w:val="center"/>
          </w:tcPr>
          <w:p w14:paraId="0D2941C8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Відділ архітектури та містобудування виконавчого комітету міської ради</w:t>
            </w:r>
          </w:p>
        </w:tc>
        <w:tc>
          <w:tcPr>
            <w:tcW w:w="3235" w:type="dxa"/>
            <w:vAlign w:val="center"/>
          </w:tcPr>
          <w:p w14:paraId="02CD48FC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Підготовлено перелік заходів</w:t>
            </w:r>
          </w:p>
        </w:tc>
      </w:tr>
      <w:tr w:rsidR="00C82712" w:rsidRPr="00C7148E" w14:paraId="5167E7D5" w14:textId="77777777" w:rsidTr="00A91F0D">
        <w:tc>
          <w:tcPr>
            <w:tcW w:w="562" w:type="dxa"/>
          </w:tcPr>
          <w:p w14:paraId="75D23ECA" w14:textId="77777777" w:rsidR="00C82712" w:rsidRPr="00B06C7A" w:rsidRDefault="00C82712" w:rsidP="00C8271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1DBFAFDD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Враховувати принципи </w:t>
            </w:r>
            <w:proofErr w:type="spellStart"/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безбар’єрності</w:t>
            </w:r>
            <w:proofErr w:type="spellEnd"/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під час реалізації інфраструктурних </w:t>
            </w:r>
            <w:proofErr w:type="spellStart"/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проєктів</w:t>
            </w:r>
            <w:proofErr w:type="spellEnd"/>
          </w:p>
        </w:tc>
        <w:tc>
          <w:tcPr>
            <w:tcW w:w="1926" w:type="dxa"/>
            <w:vAlign w:val="center"/>
          </w:tcPr>
          <w:p w14:paraId="5DCA7B17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4311" w:type="dxa"/>
            <w:vAlign w:val="center"/>
          </w:tcPr>
          <w:p w14:paraId="3BE0F7F9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Відділ архітектури та містобудування виконавчого комітету міської ради</w:t>
            </w:r>
          </w:p>
        </w:tc>
        <w:tc>
          <w:tcPr>
            <w:tcW w:w="3235" w:type="dxa"/>
            <w:vAlign w:val="center"/>
          </w:tcPr>
          <w:p w14:paraId="4095E466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Кількість реалізованих </w:t>
            </w:r>
            <w:proofErr w:type="spellStart"/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проєктів</w:t>
            </w:r>
            <w:proofErr w:type="spellEnd"/>
          </w:p>
        </w:tc>
      </w:tr>
      <w:tr w:rsidR="00C82712" w:rsidRPr="00C7148E" w14:paraId="354255A4" w14:textId="77777777" w:rsidTr="00A91F0D">
        <w:tc>
          <w:tcPr>
            <w:tcW w:w="562" w:type="dxa"/>
          </w:tcPr>
          <w:p w14:paraId="1A35BADC" w14:textId="77777777" w:rsidR="00C82712" w:rsidRPr="00B06C7A" w:rsidRDefault="00C82712" w:rsidP="00C8271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1A4E53A7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Створити тематичний розділ на офіційному сайті громади</w:t>
            </w:r>
          </w:p>
        </w:tc>
        <w:tc>
          <w:tcPr>
            <w:tcW w:w="1926" w:type="dxa"/>
            <w:vAlign w:val="center"/>
          </w:tcPr>
          <w:p w14:paraId="49EBFD51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2026</w:t>
            </w:r>
          </w:p>
        </w:tc>
        <w:tc>
          <w:tcPr>
            <w:tcW w:w="4311" w:type="dxa"/>
            <w:vAlign w:val="center"/>
          </w:tcPr>
          <w:p w14:paraId="7D61E97C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Відділ інформації виконавчого комітету міської ради</w:t>
            </w:r>
          </w:p>
        </w:tc>
        <w:tc>
          <w:tcPr>
            <w:tcW w:w="3235" w:type="dxa"/>
            <w:vAlign w:val="center"/>
          </w:tcPr>
          <w:p w14:paraId="30472AD1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Розділ функціонує</w:t>
            </w:r>
          </w:p>
        </w:tc>
      </w:tr>
      <w:tr w:rsidR="00C82712" w:rsidRPr="00C7148E" w14:paraId="3F394EA7" w14:textId="77777777" w:rsidTr="00A91F0D">
        <w:tc>
          <w:tcPr>
            <w:tcW w:w="562" w:type="dxa"/>
          </w:tcPr>
          <w:p w14:paraId="4CDC3384" w14:textId="77777777" w:rsidR="00C82712" w:rsidRPr="00B06C7A" w:rsidRDefault="00C82712" w:rsidP="00C8271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36B13EF9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Щороку готувати та оприлюднювати звіт про виконання Плану дій</w:t>
            </w:r>
          </w:p>
        </w:tc>
        <w:tc>
          <w:tcPr>
            <w:tcW w:w="1926" w:type="dxa"/>
            <w:vAlign w:val="center"/>
          </w:tcPr>
          <w:p w14:paraId="48C99F23" w14:textId="77777777" w:rsidR="00C82712" w:rsidRPr="00C7148E" w:rsidRDefault="00C82712" w:rsidP="00A91F0D">
            <w:pPr>
              <w:rPr>
                <w:sz w:val="24"/>
                <w:szCs w:val="24"/>
              </w:rPr>
            </w:pPr>
            <w:r w:rsidRPr="00C714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Щороку</w:t>
            </w:r>
          </w:p>
        </w:tc>
        <w:tc>
          <w:tcPr>
            <w:tcW w:w="4311" w:type="dxa"/>
            <w:vAlign w:val="center"/>
          </w:tcPr>
          <w:p w14:paraId="79EAE2E5" w14:textId="599D5690" w:rsidR="00C82712" w:rsidRPr="00B06C7A" w:rsidRDefault="00B06C7A" w:rsidP="00A91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C7A">
              <w:rPr>
                <w:rFonts w:ascii="Times New Roman" w:hAnsi="Times New Roman" w:cs="Times New Roman"/>
                <w:sz w:val="24"/>
                <w:szCs w:val="24"/>
              </w:rPr>
              <w:t>Відділ організаційної роботи міської ради.</w:t>
            </w:r>
          </w:p>
        </w:tc>
        <w:tc>
          <w:tcPr>
            <w:tcW w:w="3235" w:type="dxa"/>
            <w:vAlign w:val="center"/>
          </w:tcPr>
          <w:p w14:paraId="430F5B95" w14:textId="6EAB1169" w:rsidR="00C82712" w:rsidRPr="00B06C7A" w:rsidRDefault="00B06C7A" w:rsidP="00A91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C7A">
              <w:rPr>
                <w:rFonts w:ascii="Times New Roman" w:hAnsi="Times New Roman" w:cs="Times New Roman"/>
                <w:sz w:val="24"/>
                <w:szCs w:val="24"/>
              </w:rPr>
              <w:t xml:space="preserve">Обізнаність громадськості </w:t>
            </w:r>
          </w:p>
        </w:tc>
      </w:tr>
    </w:tbl>
    <w:p w14:paraId="148B293F" w14:textId="3BE69143" w:rsidR="00C82712" w:rsidRDefault="00C82712" w:rsidP="00C82712"/>
    <w:p w14:paraId="175F93BB" w14:textId="77777777" w:rsidR="00B06C7A" w:rsidRDefault="00B06C7A" w:rsidP="00C82712"/>
    <w:p w14:paraId="492E4BB6" w14:textId="420E5BDA" w:rsidR="00B32273" w:rsidRPr="00C82712" w:rsidRDefault="00B06C7A" w:rsidP="00B322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Перший заступник міського голови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>Микола ШИНКАР</w:t>
      </w:r>
    </w:p>
    <w:sectPr w:rsidR="00B32273" w:rsidRPr="00C82712" w:rsidSect="00C82712">
      <w:type w:val="continuous"/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81CCF"/>
    <w:multiLevelType w:val="multilevel"/>
    <w:tmpl w:val="D340C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8C46B2"/>
    <w:multiLevelType w:val="multilevel"/>
    <w:tmpl w:val="DB503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F12097"/>
    <w:multiLevelType w:val="hybridMultilevel"/>
    <w:tmpl w:val="00B686A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7C0"/>
    <w:rsid w:val="0002280D"/>
    <w:rsid w:val="001A7A85"/>
    <w:rsid w:val="00365BD6"/>
    <w:rsid w:val="003C6415"/>
    <w:rsid w:val="004A3AA7"/>
    <w:rsid w:val="007507C0"/>
    <w:rsid w:val="00892A77"/>
    <w:rsid w:val="008E6D81"/>
    <w:rsid w:val="00B06C7A"/>
    <w:rsid w:val="00B32273"/>
    <w:rsid w:val="00BC4971"/>
    <w:rsid w:val="00C82712"/>
    <w:rsid w:val="00FC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CF7DE"/>
  <w15:chartTrackingRefBased/>
  <w15:docId w15:val="{A978457A-4E35-4D83-8A5C-1C47B2254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8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280D"/>
    <w:rPr>
      <w:rFonts w:asciiTheme="minorHAnsi" w:hAnsiTheme="minorHAnsi" w:cstheme="minorBidi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2280D"/>
    <w:rPr>
      <w:b/>
      <w:bCs/>
    </w:rPr>
  </w:style>
  <w:style w:type="paragraph" w:customStyle="1" w:styleId="z1qcye">
    <w:name w:val="z1qcye"/>
    <w:basedOn w:val="a"/>
    <w:rsid w:val="00022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t286pc">
    <w:name w:val="t286pc"/>
    <w:basedOn w:val="a0"/>
    <w:rsid w:val="0002280D"/>
  </w:style>
  <w:style w:type="table" w:styleId="a4">
    <w:name w:val="Table Grid"/>
    <w:basedOn w:val="a1"/>
    <w:uiPriority w:val="39"/>
    <w:rsid w:val="00C82712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C827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4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02996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801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3068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9342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9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02668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2994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506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138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406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9106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604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4056</Words>
  <Characters>2312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2026-07-02T06:25:00Z</cp:lastPrinted>
  <dcterms:created xsi:type="dcterms:W3CDTF">2026-07-03T05:26:00Z</dcterms:created>
  <dcterms:modified xsi:type="dcterms:W3CDTF">2026-07-03T05:26:00Z</dcterms:modified>
</cp:coreProperties>
</file>