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7911690" r:id="rId7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60F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889E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року    №</w:t>
      </w:r>
      <w:r w:rsidR="00060F2B">
        <w:rPr>
          <w:rFonts w:ascii="Times New Roman" w:hAnsi="Times New Roman" w:cs="Times New Roman"/>
          <w:sz w:val="28"/>
          <w:szCs w:val="28"/>
          <w:lang w:val="uk-UA"/>
        </w:rPr>
        <w:t>530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207D21" w:rsidRPr="004F07D8" w:rsidRDefault="00207D21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Третяка Івана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</w:t>
      </w:r>
      <w:r w:rsidR="007A650C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 про право власності на </w:t>
      </w:r>
      <w:proofErr w:type="spellStart"/>
      <w:r w:rsidR="007A650C">
        <w:rPr>
          <w:rFonts w:ascii="Times New Roman" w:hAnsi="Times New Roman" w:cs="Times New Roman"/>
          <w:sz w:val="28"/>
          <w:szCs w:val="28"/>
          <w:lang w:val="uk-UA"/>
        </w:rPr>
        <w:t>будинк</w:t>
      </w:r>
      <w:r w:rsidR="00AF63CC">
        <w:rPr>
          <w:rFonts w:ascii="Times New Roman" w:hAnsi="Times New Roman" w:cs="Times New Roman"/>
          <w:sz w:val="28"/>
          <w:szCs w:val="28"/>
          <w:lang w:val="uk-UA"/>
        </w:rPr>
        <w:t>оволодіння</w:t>
      </w:r>
      <w:proofErr w:type="spellEnd"/>
      <w:r w:rsidR="00AF63CC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proofErr w:type="spellStart"/>
      <w:r w:rsidR="00AF63CC">
        <w:rPr>
          <w:rFonts w:ascii="Times New Roman" w:hAnsi="Times New Roman" w:cs="Times New Roman"/>
          <w:sz w:val="28"/>
          <w:szCs w:val="28"/>
          <w:lang w:val="uk-UA"/>
        </w:rPr>
        <w:t>Вербилівці</w:t>
      </w:r>
      <w:proofErr w:type="spellEnd"/>
      <w:r w:rsidR="00AF63CC">
        <w:rPr>
          <w:rFonts w:ascii="Times New Roman" w:hAnsi="Times New Roman" w:cs="Times New Roman"/>
          <w:sz w:val="28"/>
          <w:szCs w:val="28"/>
          <w:lang w:val="uk-UA"/>
        </w:rPr>
        <w:t>, ви</w:t>
      </w:r>
      <w:r w:rsidR="007A650C">
        <w:rPr>
          <w:rFonts w:ascii="Times New Roman" w:hAnsi="Times New Roman" w:cs="Times New Roman"/>
          <w:sz w:val="28"/>
          <w:szCs w:val="28"/>
          <w:lang w:val="uk-UA"/>
        </w:rPr>
        <w:t xml:space="preserve">даного виконавчим комітетом </w:t>
      </w:r>
      <w:proofErr w:type="spellStart"/>
      <w:r w:rsidR="007A650C">
        <w:rPr>
          <w:rFonts w:ascii="Times New Roman" w:hAnsi="Times New Roman" w:cs="Times New Roman"/>
          <w:sz w:val="28"/>
          <w:szCs w:val="28"/>
          <w:lang w:val="uk-UA"/>
        </w:rPr>
        <w:t>Вербилівської</w:t>
      </w:r>
      <w:proofErr w:type="spellEnd"/>
      <w:r w:rsidR="007A650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5 листопада 1999 року,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DA4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7E04D4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7E04D4">
        <w:rPr>
          <w:rFonts w:ascii="Times New Roman" w:hAnsi="Times New Roman" w:cs="Times New Roman"/>
          <w:sz w:val="28"/>
          <w:szCs w:val="28"/>
          <w:lang w:val="uk-UA"/>
        </w:rPr>
        <w:t>Вербилівської</w:t>
      </w:r>
      <w:proofErr w:type="spellEnd"/>
      <w:r w:rsidR="007E04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27 липня 2018 року №24 «Про вирішення заяв по індивідуальному сектору»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349DA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349DA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7E0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F63CC" w:rsidRDefault="00AF63CC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 w:rsidR="00D6717C">
        <w:rPr>
          <w:sz w:val="28"/>
          <w:szCs w:val="28"/>
          <w:lang w:val="uk-UA"/>
        </w:rPr>
        <w:t xml:space="preserve">         </w:t>
      </w:r>
      <w:r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7A650C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4F07D8" w:rsidP="007A650C">
      <w:pPr>
        <w:pStyle w:val="a4"/>
        <w:shd w:val="clear" w:color="auto" w:fill="FFFFFF"/>
        <w:spacing w:before="0" w:beforeAutospacing="0" w:after="0" w:afterAutospacing="0"/>
        <w:jc w:val="both"/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F63CC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0F2B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07D2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650C"/>
    <w:rsid w:val="007A7DF7"/>
    <w:rsid w:val="007E04D4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63C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0DA4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349DA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FE60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9EF5-2B7D-40A8-A618-2D503E36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2025-12-09T07:10:00Z</cp:lastPrinted>
  <dcterms:created xsi:type="dcterms:W3CDTF">2025-12-09T07:10:00Z</dcterms:created>
  <dcterms:modified xsi:type="dcterms:W3CDTF">2025-12-22T10:28:00Z</dcterms:modified>
</cp:coreProperties>
</file>