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EF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92E99CA" w14:textId="32A9941E" w:rsidR="008F4FB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601D2">
        <w:rPr>
          <w:rFonts w:ascii="Times New Roman" w:hAnsi="Times New Roman"/>
          <w:sz w:val="28"/>
          <w:szCs w:val="28"/>
        </w:rPr>
        <w:t>Лотоцькій Г.М.,</w:t>
      </w:r>
    </w:p>
    <w:p w14:paraId="2EA40476" w14:textId="4ED70696" w:rsidR="004601D2" w:rsidRPr="008F4FBF" w:rsidRDefault="004601D2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Лотоцькій О.І. та Лотоцькому Б.М.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3F5EF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601D2">
        <w:rPr>
          <w:rFonts w:ascii="Times New Roman" w:hAnsi="Times New Roman"/>
          <w:sz w:val="28"/>
          <w:szCs w:val="28"/>
          <w:lang w:eastAsia="uk-UA"/>
        </w:rPr>
        <w:t xml:space="preserve"> Лотоцької Галини Миронівни, Лотоцької Орисі Іванівни, Лотоцького Богдана Мироновича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B8F6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4601D2">
        <w:rPr>
          <w:rFonts w:ascii="Times New Roman" w:hAnsi="Times New Roman"/>
          <w:sz w:val="28"/>
          <w:szCs w:val="28"/>
          <w:lang w:eastAsia="uk-UA"/>
        </w:rPr>
        <w:t>ть Лотоцькій Галині Миронівні, Лотоцькій Орисі Іванівні та Лотоцькому Богдану Мироновичу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601D2">
        <w:rPr>
          <w:rFonts w:ascii="Times New Roman" w:hAnsi="Times New Roman"/>
          <w:sz w:val="28"/>
          <w:szCs w:val="28"/>
          <w:lang w:eastAsia="uk-UA"/>
        </w:rPr>
        <w:t>2479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601D2">
        <w:rPr>
          <w:rFonts w:ascii="Times New Roman" w:hAnsi="Times New Roman"/>
          <w:sz w:val="28"/>
          <w:szCs w:val="28"/>
          <w:lang w:eastAsia="uk-UA"/>
        </w:rPr>
        <w:t>2624486401:01:001:0340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601D2">
        <w:rPr>
          <w:rFonts w:ascii="Times New Roman" w:hAnsi="Times New Roman"/>
          <w:sz w:val="28"/>
          <w:szCs w:val="28"/>
          <w:lang w:eastAsia="uk-UA"/>
        </w:rPr>
        <w:t>с. Уїзд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601D2">
        <w:rPr>
          <w:rFonts w:ascii="Times New Roman" w:hAnsi="Times New Roman"/>
          <w:sz w:val="28"/>
          <w:szCs w:val="28"/>
          <w:lang w:eastAsia="uk-UA"/>
        </w:rPr>
        <w:t xml:space="preserve"> Центральна, 95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A832FC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16A0B" w:rsidRPr="00A16A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6A0B">
        <w:rPr>
          <w:rFonts w:ascii="Times New Roman" w:hAnsi="Times New Roman"/>
          <w:sz w:val="28"/>
          <w:szCs w:val="28"/>
          <w:lang w:eastAsia="uk-UA"/>
        </w:rPr>
        <w:t>Лотоцькій Галині Миронівні, Лотоцькій Орисі Іванівні та Лотоцькому Богдану Мироновичу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577F2" w14:textId="77777777" w:rsidR="00C62CC6" w:rsidRDefault="00C62CC6">
      <w:r>
        <w:separator/>
      </w:r>
    </w:p>
  </w:endnote>
  <w:endnote w:type="continuationSeparator" w:id="0">
    <w:p w14:paraId="15FA4B15" w14:textId="77777777" w:rsidR="00C62CC6" w:rsidRDefault="00C6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A08D7" w14:textId="77777777" w:rsidR="00C62CC6" w:rsidRDefault="00C62CC6">
      <w:r>
        <w:separator/>
      </w:r>
    </w:p>
  </w:footnote>
  <w:footnote w:type="continuationSeparator" w:id="0">
    <w:p w14:paraId="3AC05AFF" w14:textId="77777777" w:rsidR="00C62CC6" w:rsidRDefault="00C62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474F7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01D2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090E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07E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8F4FBF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16A0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62CC6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118</cp:revision>
  <cp:lastPrinted>2015-03-22T10:05:00Z</cp:lastPrinted>
  <dcterms:created xsi:type="dcterms:W3CDTF">2025-06-17T08:25:00Z</dcterms:created>
  <dcterms:modified xsi:type="dcterms:W3CDTF">2025-12-05T06:25:00Z</dcterms:modified>
</cp:coreProperties>
</file>