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A96" w:rsidRPr="003D7A96" w:rsidRDefault="003D7A96" w:rsidP="003D7A96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3D7A96">
        <w:rPr>
          <w:rFonts w:eastAsia="Calibri"/>
          <w:b/>
          <w:bCs/>
          <w:color w:val="000000"/>
        </w:rPr>
        <w:t>ПРОЄКТ</w:t>
      </w:r>
    </w:p>
    <w:p w:rsidR="003D7A96" w:rsidRPr="003D7A96" w:rsidRDefault="008F3961" w:rsidP="003D7A96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8" o:title=""/>
          </v:shape>
        </w:pict>
      </w:r>
    </w:p>
    <w:p w:rsidR="003D7A96" w:rsidRPr="003D7A96" w:rsidRDefault="003D7A96" w:rsidP="003D7A96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3D7A96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3D7A96" w:rsidRPr="003D7A96" w:rsidRDefault="003D7A96" w:rsidP="003D7A96">
      <w:pPr>
        <w:jc w:val="center"/>
        <w:outlineLvl w:val="5"/>
        <w:rPr>
          <w:rFonts w:eastAsia="Calibri"/>
          <w:b/>
          <w:color w:val="000000"/>
          <w:w w:val="120"/>
        </w:rPr>
      </w:pPr>
      <w:r w:rsidRPr="003D7A96">
        <w:rPr>
          <w:rFonts w:eastAsia="Calibri"/>
          <w:b/>
          <w:color w:val="000000"/>
          <w:w w:val="120"/>
        </w:rPr>
        <w:t>ІВАНО-ФРАНКІВСЬКОЇ ОБЛАСТІ</w:t>
      </w:r>
    </w:p>
    <w:p w:rsidR="003D7A96" w:rsidRPr="003D7A96" w:rsidRDefault="008F3961" w:rsidP="003D7A96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32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3D7A96" w:rsidRPr="003D7A96" w:rsidRDefault="003D7A96" w:rsidP="003D7A96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3D7A96">
        <w:rPr>
          <w:rFonts w:eastAsia="Calibri"/>
          <w:b/>
          <w:bCs/>
          <w:color w:val="000000"/>
        </w:rPr>
        <w:t>РІШЕННЯ</w:t>
      </w:r>
    </w:p>
    <w:p w:rsidR="003D7A96" w:rsidRPr="003D7A96" w:rsidRDefault="003D7A96" w:rsidP="003D7A96">
      <w:pPr>
        <w:rPr>
          <w:rFonts w:eastAsia="Calibri"/>
          <w:color w:val="000000"/>
        </w:rPr>
      </w:pPr>
    </w:p>
    <w:p w:rsidR="003D7A96" w:rsidRPr="003D7A96" w:rsidRDefault="003D7A96" w:rsidP="003D7A96">
      <w:pPr>
        <w:ind w:left="180" w:right="-540"/>
        <w:rPr>
          <w:rFonts w:eastAsia="Calibri"/>
          <w:color w:val="000000"/>
        </w:rPr>
      </w:pPr>
      <w:r w:rsidRPr="003D7A96">
        <w:rPr>
          <w:rFonts w:eastAsia="Calibri"/>
          <w:color w:val="000000"/>
        </w:rPr>
        <w:t xml:space="preserve">від 30 жовтня 2025 р. № </w:t>
      </w:r>
      <w:r w:rsidRPr="003D7A96">
        <w:rPr>
          <w:rFonts w:eastAsia="Calibri"/>
          <w:color w:val="000000"/>
        </w:rPr>
        <w:tab/>
      </w:r>
      <w:r w:rsidRPr="003D7A96">
        <w:rPr>
          <w:rFonts w:eastAsia="Calibri"/>
          <w:color w:val="000000"/>
        </w:rPr>
        <w:tab/>
      </w:r>
      <w:r w:rsidRPr="003D7A96">
        <w:rPr>
          <w:rFonts w:eastAsia="Calibri"/>
          <w:color w:val="000000"/>
        </w:rPr>
        <w:tab/>
      </w:r>
      <w:r w:rsidRPr="003D7A96">
        <w:rPr>
          <w:rFonts w:eastAsia="Calibri"/>
          <w:color w:val="000000"/>
        </w:rPr>
        <w:tab/>
      </w:r>
      <w:r w:rsidRPr="003D7A96">
        <w:rPr>
          <w:rFonts w:eastAsia="Calibri"/>
          <w:color w:val="000000"/>
        </w:rPr>
        <w:tab/>
        <w:t xml:space="preserve">66 сесія </w:t>
      </w:r>
      <w:r w:rsidRPr="003D7A96">
        <w:rPr>
          <w:rFonts w:eastAsia="Calibri"/>
          <w:color w:val="000000"/>
          <w:lang w:val="en-US"/>
        </w:rPr>
        <w:t>VIII</w:t>
      </w:r>
      <w:r w:rsidRPr="003D7A96">
        <w:rPr>
          <w:rFonts w:eastAsia="Calibri"/>
          <w:color w:val="000000"/>
        </w:rPr>
        <w:t xml:space="preserve"> скликання</w:t>
      </w:r>
    </w:p>
    <w:p w:rsidR="003D7A96" w:rsidRPr="003D7A96" w:rsidRDefault="003D7A96" w:rsidP="003D7A96">
      <w:pPr>
        <w:ind w:left="180" w:right="-540"/>
        <w:rPr>
          <w:rFonts w:eastAsia="Calibri"/>
          <w:color w:val="000000"/>
        </w:rPr>
      </w:pPr>
      <w:r w:rsidRPr="003D7A96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ФГ </w:t>
      </w:r>
      <w:r>
        <w:rPr>
          <w:lang w:eastAsia="ru-RU"/>
        </w:rPr>
        <w:t>«</w:t>
      </w:r>
      <w:proofErr w:type="spellStart"/>
      <w:r>
        <w:rPr>
          <w:lang w:eastAsia="ru-RU"/>
        </w:rPr>
        <w:t>П</w:t>
      </w:r>
      <w:r w:rsidR="00EF6282">
        <w:rPr>
          <w:lang w:eastAsia="ru-RU"/>
        </w:rPr>
        <w:t>ограниче</w:t>
      </w:r>
      <w:proofErr w:type="spellEnd"/>
      <w:r>
        <w:rPr>
          <w:lang w:eastAsia="ru-RU"/>
        </w:rPr>
        <w:t>»</w:t>
      </w:r>
      <w:bookmarkStart w:id="0" w:name="_GoBack"/>
      <w:bookmarkEnd w:id="0"/>
    </w:p>
    <w:p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B81B7D">
        <w:rPr>
          <w:lang w:eastAsia="ru-RU"/>
        </w:rPr>
        <w:t>заяву</w:t>
      </w:r>
      <w:r>
        <w:rPr>
          <w:lang w:eastAsia="ru-RU"/>
        </w:rPr>
        <w:t xml:space="preserve"> фермерського господарства «</w:t>
      </w:r>
      <w:proofErr w:type="spellStart"/>
      <w:r w:rsidR="00EF6282">
        <w:rPr>
          <w:lang w:eastAsia="ru-RU"/>
        </w:rPr>
        <w:t>Пограниче</w:t>
      </w:r>
      <w:proofErr w:type="spellEnd"/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>
        <w:rPr>
          <w:lang w:eastAsia="ru-RU"/>
        </w:rPr>
        <w:t>фермерським господарством «</w:t>
      </w:r>
      <w:proofErr w:type="spellStart"/>
      <w:r w:rsidR="00EF6282">
        <w:rPr>
          <w:lang w:eastAsia="ru-RU"/>
        </w:rPr>
        <w:t>Пограниче</w:t>
      </w:r>
      <w:proofErr w:type="spellEnd"/>
      <w:r>
        <w:rPr>
          <w:lang w:eastAsia="ru-RU"/>
        </w:rPr>
        <w:t xml:space="preserve">» </w:t>
      </w:r>
      <w:r w:rsidR="00EF6282">
        <w:rPr>
          <w:color w:val="000000"/>
          <w:lang w:eastAsia="ru-RU"/>
        </w:rPr>
        <w:t>терміном на 10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1753D">
        <w:rPr>
          <w:shd w:val="clear" w:color="auto" w:fill="FFFFFF"/>
          <w:lang w:eastAsia="ru-RU"/>
        </w:rPr>
        <w:t xml:space="preserve">фермерського господарства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1753D">
        <w:rPr>
          <w:lang w:eastAsia="ru-RU"/>
        </w:rPr>
        <w:t>2</w:t>
      </w:r>
      <w:r w:rsidRPr="00EB1902">
        <w:rPr>
          <w:lang w:eastAsia="ru-RU"/>
        </w:rPr>
        <w:t xml:space="preserve">) площею </w:t>
      </w:r>
      <w:r w:rsidR="00B81B7D">
        <w:rPr>
          <w:lang w:eastAsia="ru-RU"/>
        </w:rPr>
        <w:t>10,6709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EF6282">
        <w:rPr>
          <w:lang w:eastAsia="ru-RU"/>
        </w:rPr>
        <w:t>51</w:t>
      </w:r>
      <w:r>
        <w:rPr>
          <w:lang w:eastAsia="ru-RU"/>
        </w:rPr>
        <w:t>00</w:t>
      </w:r>
      <w:r w:rsidRPr="00EB1902">
        <w:rPr>
          <w:lang w:eastAsia="ru-RU"/>
        </w:rPr>
        <w:t>:0</w:t>
      </w:r>
      <w:r w:rsidR="00EF6282">
        <w:rPr>
          <w:lang w:eastAsia="ru-RU"/>
        </w:rPr>
        <w:t>1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B81B7D">
        <w:rPr>
          <w:lang w:eastAsia="ru-RU"/>
        </w:rPr>
        <w:t>1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B81B7D">
        <w:rPr>
          <w:lang w:eastAsia="ru-RU"/>
        </w:rPr>
        <w:t>160</w:t>
      </w:r>
      <w:r>
        <w:rPr>
          <w:lang w:eastAsia="ru-RU"/>
        </w:rPr>
        <w:t xml:space="preserve"> за межами с. </w:t>
      </w:r>
      <w:proofErr w:type="spellStart"/>
      <w:r w:rsidR="00EF6282">
        <w:rPr>
          <w:lang w:eastAsia="ru-RU"/>
        </w:rPr>
        <w:t>Підкамінь</w:t>
      </w:r>
      <w:proofErr w:type="spellEnd"/>
      <w:r>
        <w:rPr>
          <w:lang w:eastAsia="ru-RU"/>
        </w:rPr>
        <w:t>.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 xml:space="preserve">12 </w:t>
      </w:r>
      <w:r w:rsidRPr="00EB1902">
        <w:rPr>
          <w:lang w:eastAsia="ru-RU"/>
        </w:rPr>
        <w:t>% від її нормативної грошової оцінки.</w:t>
      </w:r>
    </w:p>
    <w:p w:rsidR="003156E4" w:rsidRPr="003156E4" w:rsidRDefault="00E24315" w:rsidP="003156E4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 w:rsidR="00B07F5E">
        <w:rPr>
          <w:lang w:eastAsia="ru-RU"/>
        </w:rPr>
        <w:t xml:space="preserve">фермерське господарство </w:t>
      </w:r>
      <w:r>
        <w:rPr>
          <w:lang w:eastAsia="ru-RU"/>
        </w:rPr>
        <w:t>«</w:t>
      </w:r>
      <w:proofErr w:type="spellStart"/>
      <w:r w:rsidR="00EF6282">
        <w:rPr>
          <w:lang w:eastAsia="ru-RU"/>
        </w:rPr>
        <w:t>Пограниче</w:t>
      </w:r>
      <w:proofErr w:type="spellEnd"/>
      <w:r>
        <w:rPr>
          <w:lang w:eastAsia="ru-RU"/>
        </w:rPr>
        <w:t xml:space="preserve">»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 w:rsidRPr="004975D9">
        <w:t>.</w:t>
      </w:r>
      <w:r w:rsidR="003156E4" w:rsidRPr="003156E4">
        <w:t xml:space="preserve"> </w:t>
      </w:r>
    </w:p>
    <w:p w:rsidR="003156E4" w:rsidRPr="003156E4" w:rsidRDefault="003156E4" w:rsidP="003156E4">
      <w:pPr>
        <w:ind w:firstLine="567"/>
        <w:jc w:val="both"/>
      </w:pPr>
      <w:r w:rsidRPr="003156E4">
        <w:t>4.Оскарження рішення проводиться з дотриманням ст. 78, 82 Закону України «</w:t>
      </w:r>
      <w:r w:rsidRPr="003156E4">
        <w:rPr>
          <w:bCs/>
          <w:shd w:val="clear" w:color="auto" w:fill="FFFFFF"/>
        </w:rPr>
        <w:t>Про адміністративну процедуру</w:t>
      </w:r>
      <w:r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961" w:rsidRDefault="008F3961" w:rsidP="008C6C6B">
      <w:r>
        <w:separator/>
      </w:r>
    </w:p>
  </w:endnote>
  <w:endnote w:type="continuationSeparator" w:id="0">
    <w:p w:rsidR="008F3961" w:rsidRDefault="008F3961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961" w:rsidRDefault="008F3961" w:rsidP="008C6C6B">
      <w:r>
        <w:separator/>
      </w:r>
    </w:p>
  </w:footnote>
  <w:footnote w:type="continuationSeparator" w:id="0">
    <w:p w:rsidR="008F3961" w:rsidRDefault="008F3961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63C5"/>
    <w:rsid w:val="000A08D0"/>
    <w:rsid w:val="000A3882"/>
    <w:rsid w:val="000A6E66"/>
    <w:rsid w:val="000B0862"/>
    <w:rsid w:val="000B1FE8"/>
    <w:rsid w:val="000B4E07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3F56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A96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70B1"/>
    <w:rsid w:val="00862889"/>
    <w:rsid w:val="00862B8D"/>
    <w:rsid w:val="00863504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961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5638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103A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49FA"/>
    <w:rsid w:val="00B75845"/>
    <w:rsid w:val="00B76D01"/>
    <w:rsid w:val="00B76E41"/>
    <w:rsid w:val="00B81B7D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274E"/>
    <w:rsid w:val="00C04FFA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04B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57DE"/>
    <w:rsid w:val="00F069E5"/>
    <w:rsid w:val="00F07395"/>
    <w:rsid w:val="00F077EC"/>
    <w:rsid w:val="00F07859"/>
    <w:rsid w:val="00F12E53"/>
    <w:rsid w:val="00F14569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RogatinOTG_1</cp:lastModifiedBy>
  <cp:revision>242</cp:revision>
  <cp:lastPrinted>2022-04-18T11:07:00Z</cp:lastPrinted>
  <dcterms:created xsi:type="dcterms:W3CDTF">2021-03-14T12:34:00Z</dcterms:created>
  <dcterms:modified xsi:type="dcterms:W3CDTF">2025-10-24T10:42:00Z</dcterms:modified>
</cp:coreProperties>
</file>