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7F95239E" w14:textId="77777777" w:rsidR="00F32F3B" w:rsidRDefault="002E1CAA" w:rsidP="0020485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14:paraId="17847098" w14:textId="77777777" w:rsidR="001E0A84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14:paraId="4EE03BED" w14:textId="77777777" w:rsidR="001E0A84" w:rsidRPr="001D5AF0" w:rsidRDefault="001E0A84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2B763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68426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номенклатурна позиція </w:t>
      </w:r>
      <w:r w:rsidRPr="001E0A84">
        <w:rPr>
          <w:rFonts w:ascii="Times New Roman" w:eastAsia="Times New Roman" w:hAnsi="Times New Roman" w:cs="Times New Roman"/>
          <w:bCs/>
          <w:color w:val="242638"/>
          <w:sz w:val="24"/>
          <w:szCs w:val="24"/>
          <w:lang w:eastAsia="uk-UA"/>
        </w:rPr>
        <w:t>09123000-7</w:t>
      </w:r>
      <w:r w:rsidRPr="001E0A84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 - Природний газ</w:t>
      </w:r>
      <w:r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)</w:t>
      </w:r>
    </w:p>
    <w:p w14:paraId="0B67E298" w14:textId="77777777" w:rsidR="00F32F3B" w:rsidRPr="00F32F3B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14:paraId="2B6C9F7C" w14:textId="4BD87486" w:rsidR="002C40EF" w:rsidRPr="00C84F14" w:rsidRDefault="002C40EF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</w:t>
      </w:r>
      <w:r w:rsidR="00E91A8C">
        <w:rPr>
          <w:rFonts w:ascii="Times New Roman" w:hAnsi="Times New Roman" w:cs="Times New Roman"/>
          <w:sz w:val="24"/>
          <w:szCs w:val="24"/>
        </w:rPr>
        <w:t xml:space="preserve"> </w:t>
      </w:r>
      <w:r w:rsidRPr="00C23D9B">
        <w:rPr>
          <w:rFonts w:ascii="Times New Roman" w:hAnsi="Times New Roman" w:cs="Times New Roman"/>
          <w:sz w:val="24"/>
          <w:szCs w:val="24"/>
        </w:rPr>
        <w:t xml:space="preserve">Замовника у закупівлі </w:t>
      </w:r>
      <w:r w:rsidR="008A0A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B5CA2">
        <w:rPr>
          <w:rFonts w:ascii="Times New Roman" w:hAnsi="Times New Roman" w:cs="Times New Roman"/>
          <w:sz w:val="24"/>
          <w:szCs w:val="24"/>
          <w:lang w:val="ru-RU"/>
        </w:rPr>
        <w:t>риродн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ого газу на </w:t>
      </w:r>
      <w:proofErr w:type="spellStart"/>
      <w:r w:rsidR="004F6CFC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37D4">
        <w:rPr>
          <w:rFonts w:ascii="Times New Roman" w:hAnsi="Times New Roman" w:cs="Times New Roman"/>
          <w:sz w:val="24"/>
          <w:szCs w:val="24"/>
          <w:lang w:val="ru-RU"/>
        </w:rPr>
        <w:t>до 31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6DA0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="005A7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476DA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C271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7F4D36C4" w:rsidR="00E61E5A" w:rsidRPr="00C23D9B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E61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F80722" w:rsidRPr="00F807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UA-2025-10-15-004986-a</w:t>
      </w:r>
    </w:p>
    <w:p w14:paraId="0A4646E4" w14:textId="77777777" w:rsidR="002F295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37356251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9E3206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Якість газу, який передається Споживачеві в пунктах призначення, має відповідати вимогам, установленим державними стандартами та технічним умовами щодо його якості.</w:t>
      </w:r>
    </w:p>
    <w:p w14:paraId="70F1DF00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Фізико-хімічні показники природного газу, який передається Постачальником Споживачеві  повинні відповідати вимогам, визначеним ІІІ Кодексу ГТС та Кодексом ГРМ.</w:t>
      </w:r>
    </w:p>
    <w:p w14:paraId="0A050681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Обсяг переданого (спожитого) газу за розрахунковий період, визначається на межі балансової належності між Оператором ГРМ та Споживачем на підставі даних комерційних вузлів обліку (лічильників газу), визначених в заяві-приєднанні до договору розподілу природного газу, укладеного між Оператором ГРМ та Споживачем, а також з урахуванням процедур, передбачених Кодексом ГРМ.</w:t>
      </w:r>
    </w:p>
    <w:p w14:paraId="7DD72DF2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Постачання підтверджених обсягів газу протягом місяця здійснюється, як правило, в рівномірному режимі, виходячи із середньодобової норми споживання.</w:t>
      </w:r>
    </w:p>
    <w:p w14:paraId="430A87C3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розрахункову одиницю газу приймається один метр кубічний (м3), приведений до стандартних умов: температура (t) 293,18 К  (20 градусів С), тиск газу (Р) 101,325 кПа (</w:t>
      </w:r>
      <w:smartTag w:uri="urn:schemas-microsoft-com:office:smarttags" w:element="metricconverter">
        <w:smartTagPr>
          <w:attr w:name="ProductID" w:val="760 мм"/>
        </w:smartTagPr>
        <w:r>
          <w:rPr>
            <w:rFonts w:ascii="Times New Roman" w:hAnsi="Times New Roman"/>
            <w:sz w:val="24"/>
            <w:szCs w:val="24"/>
          </w:rPr>
          <w:t>760 мм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рт.ст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14:paraId="06071E95" w14:textId="77777777" w:rsidR="00EC67AA" w:rsidRDefault="00EC67AA" w:rsidP="00485A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Умови постачання природного газу замовнику повинні відповідати наступним нормативно-правовим актам: </w:t>
      </w:r>
    </w:p>
    <w:p w14:paraId="5A2CEC54" w14:textId="77777777" w:rsidR="00016DD1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Закон України від 09.04.2015 № 329-VIII "Про ринок природного газу";</w:t>
      </w:r>
    </w:p>
    <w:p w14:paraId="087347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Постанова Національної комісії, що здійснює державне регулювання у сферах енергетики та комунальних послуг від 30.09.2015 № 2497 «Про затвердження Типового договору транспортування природного газу».</w:t>
      </w:r>
    </w:p>
    <w:p w14:paraId="497E826E" w14:textId="6061E1FB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Кабінету Міністрів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України від 19.07.2022 № 812 «Про затвердження Положення про покладення спеціальних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обов’язків на суб’єктів ринку природного газу для забезпечення загальносуспільних інтересів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процесі функціонування ринку природного газу щодо особливостей постачання природного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газу виробникам теплової енергії та бюджетним установам» (Із змінами і доповненнями</w:t>
      </w:r>
      <w:r w:rsidR="00CF08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155EA4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Національної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комісії,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що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здійснює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державне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регулювання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сферах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енергетики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комунальних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постачання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природного газу» (надалі – Правила постачання природного газу), </w:t>
      </w:r>
    </w:p>
    <w:p w14:paraId="6ACD59F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НКРЕКП 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 № 2493 «Про затвердження Кодексу газотранспортної системи» (надалі – Кодекс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ГТС),</w:t>
      </w:r>
    </w:p>
    <w:p w14:paraId="6301501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газорозподільних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ГРМ),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</w:p>
    <w:p w14:paraId="416AE44D" w14:textId="77777777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3CC5223C" w14:textId="09EE8619" w:rsidR="00004E08" w:rsidRPr="00164FFF" w:rsidRDefault="0020485D" w:rsidP="002048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липня 2022 року Кабінет Міністрів України  прийнято Постанову « Про затвердження  Положення про покладення спеціальних обов’язків на суб’єктів ринку  природного газу для забезпечення загальносуспільних інтересів у процесі функціонування ринку</w:t>
      </w:r>
      <w:r w:rsidRPr="00A1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природного газу  щодо особливостей постачання  природного газу виробникам теплової енергії та бюджетним установам №812.  Постанова №812 в розрізі введення воєнного стану в Україні визначає обсяг та умови виконання спеціальних обов’язків ,</w:t>
      </w:r>
      <w:r w:rsidR="008A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що покладаються на суб’єктів ринку природного газу для забезпечення загальносуспільних інтересів у процесі функціонування ринку природного газу , зокрема для забезпечення стабільності, належної якості та доступності природного газу ,підтримання належного рівня безпеки його постачання споживачем без загрози першочерговій цілі створення повноцінного ринку природного газу,заснованого на засадах вільної конкуренції з дотриманням принципів пропорційності ,прозорості та недискримінації</w:t>
      </w:r>
      <w:r w:rsidR="00164FF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BF1D7A" w14:textId="184D8F3F" w:rsidR="00CB5CA2" w:rsidRDefault="00366DF6" w:rsidP="0020485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>
        <w:t xml:space="preserve">Визначення очікуваної вартості предмета закупівлі </w:t>
      </w:r>
      <w:r w:rsidR="00186B70">
        <w:t>формувалась за результатами проведення моніторингу цін відповідно до найнижчої ціни , яка була встановлена для бюджетних організацій згідно Постанови №812 зі змінами</w:t>
      </w:r>
      <w:r w:rsidR="00186B70" w:rsidRPr="00186B70">
        <w:rPr>
          <w:rStyle w:val="a5"/>
          <w:b w:val="0"/>
          <w:bCs w:val="0"/>
        </w:rPr>
        <w:t xml:space="preserve"> </w:t>
      </w:r>
      <w:r w:rsidR="00186B70" w:rsidRPr="00164FFF">
        <w:rPr>
          <w:rStyle w:val="a5"/>
          <w:b w:val="0"/>
          <w:bCs w:val="0"/>
        </w:rPr>
        <w:t>Постанова КМУ № 957 від 23.08.2024 року. «Про покладання спеціальних обов’язків на суб’єктів ринку природного газу для бюджетних установ»</w:t>
      </w:r>
      <w:r w:rsidR="00186B70">
        <w:t xml:space="preserve"> </w:t>
      </w:r>
      <w:r w:rsidR="008F76BC">
        <w:t>.</w:t>
      </w:r>
      <w:r w:rsidR="00CB5CA2" w:rsidRPr="00CB5CA2">
        <w:t xml:space="preserve"> </w:t>
      </w:r>
      <w:r w:rsidR="00CB5CA2" w:rsidRPr="00462623">
        <w:t xml:space="preserve">Розрахунок </w:t>
      </w:r>
      <w:r w:rsidR="00CB5CA2">
        <w:t xml:space="preserve">потреби на газопостачання </w:t>
      </w:r>
      <w:r w:rsidR="00BA078C">
        <w:t>до 31</w:t>
      </w:r>
      <w:r w:rsidR="00CB5CA2">
        <w:t xml:space="preserve"> </w:t>
      </w:r>
      <w:r w:rsidR="000A525F">
        <w:t>берез</w:t>
      </w:r>
      <w:r w:rsidR="001E044A">
        <w:t>ня</w:t>
      </w:r>
      <w:r w:rsidR="00BA078C">
        <w:t xml:space="preserve"> </w:t>
      </w:r>
      <w:r w:rsidR="00A30001">
        <w:t>202</w:t>
      </w:r>
      <w:r w:rsidR="000A525F">
        <w:t>6</w:t>
      </w:r>
      <w:r w:rsidR="00CB5CA2">
        <w:t>р.</w:t>
      </w:r>
      <w:r w:rsidR="00CB5CA2" w:rsidRPr="00462623">
        <w:t xml:space="preserve"> підтверджений розрахунками показників лічильників газу для обліку фактичного споживання природного газу для опалення. Замовник розрахував очікувану вартість закупівлі, виходячи з п</w:t>
      </w:r>
      <w:r w:rsidR="00CB5CA2">
        <w:t xml:space="preserve">отреб природного газу на </w:t>
      </w:r>
      <w:r w:rsidR="000A525F">
        <w:t>листопад</w:t>
      </w:r>
      <w:r w:rsidR="00A30001">
        <w:t xml:space="preserve"> 202</w:t>
      </w:r>
      <w:r w:rsidR="00ED31DB">
        <w:t>5</w:t>
      </w:r>
      <w:r w:rsidR="00CB5CA2" w:rsidRPr="00462623">
        <w:t xml:space="preserve"> року </w:t>
      </w:r>
      <w:r w:rsidR="000A525F">
        <w:t xml:space="preserve"> по 31 березня 2026року </w:t>
      </w:r>
      <w:r w:rsidR="00CB5CA2" w:rsidRPr="00462623">
        <w:t xml:space="preserve">в розмірі: обсяг </w:t>
      </w:r>
      <w:r w:rsidR="00CB5CA2">
        <w:t>–</w:t>
      </w:r>
      <w:r w:rsidR="00CB5CA2" w:rsidRPr="00462623">
        <w:t xml:space="preserve"> </w:t>
      </w:r>
      <w:r w:rsidR="000A525F">
        <w:t>636</w:t>
      </w:r>
      <w:r w:rsidR="00042531">
        <w:t>00</w:t>
      </w:r>
      <w:r w:rsidR="00CB5CA2" w:rsidRPr="006E11D1">
        <w:t xml:space="preserve"> м.</w:t>
      </w:r>
      <w:r w:rsidR="00CB5CA2">
        <w:t xml:space="preserve"> куб</w:t>
      </w:r>
      <w:r w:rsidR="00A243FB">
        <w:t>,</w:t>
      </w:r>
      <w:r w:rsidR="00CB5CA2">
        <w:t xml:space="preserve"> що дорівнює очікуван</w:t>
      </w:r>
      <w:r w:rsidR="00CB5CA2" w:rsidRPr="00462623">
        <w:t>ій вартості –</w:t>
      </w:r>
      <w:r w:rsidR="000A525F">
        <w:t xml:space="preserve">1084545,36 </w:t>
      </w:r>
      <w:r w:rsidR="00042531">
        <w:t>г</w:t>
      </w:r>
      <w:r w:rsidR="00CB5CA2" w:rsidRPr="00462623">
        <w:t xml:space="preserve">рн в </w:t>
      </w:r>
      <w:proofErr w:type="spellStart"/>
      <w:r w:rsidR="00CB5CA2" w:rsidRPr="00462623">
        <w:t>т.ч</w:t>
      </w:r>
      <w:proofErr w:type="spellEnd"/>
      <w:r w:rsidR="00CB5CA2" w:rsidRPr="00462623">
        <w:t xml:space="preserve">. ПДВ 20%. </w:t>
      </w:r>
      <w:proofErr w:type="spellStart"/>
      <w:r w:rsidR="00CB5CA2" w:rsidRPr="003C1A32">
        <w:rPr>
          <w:lang w:val="ru-RU"/>
        </w:rPr>
        <w:t>Враховуючи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вищенаведене</w:t>
      </w:r>
      <w:proofErr w:type="spellEnd"/>
      <w:r w:rsidR="00CB5CA2" w:rsidRPr="003C1A32">
        <w:rPr>
          <w:lang w:val="ru-RU"/>
        </w:rPr>
        <w:t xml:space="preserve">, </w:t>
      </w:r>
      <w:proofErr w:type="spellStart"/>
      <w:r w:rsidR="00CB5CA2" w:rsidRPr="003C1A32">
        <w:rPr>
          <w:lang w:val="ru-RU"/>
        </w:rPr>
        <w:t>Замовник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розрахував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очікувану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вартість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закупівлі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відповідно</w:t>
      </w:r>
      <w:proofErr w:type="spellEnd"/>
      <w:r w:rsidR="00CB5CA2" w:rsidRPr="003C1A32">
        <w:rPr>
          <w:lang w:val="ru-RU"/>
        </w:rPr>
        <w:t xml:space="preserve"> до</w:t>
      </w:r>
      <w:r w:rsidR="00CF7B1D">
        <w:rPr>
          <w:lang w:val="ru-RU"/>
        </w:rPr>
        <w:t xml:space="preserve"> </w:t>
      </w:r>
      <w:proofErr w:type="spellStart"/>
      <w:proofErr w:type="gramStart"/>
      <w:r w:rsidR="00CF7B1D">
        <w:rPr>
          <w:lang w:val="ru-RU"/>
        </w:rPr>
        <w:t>кошторису</w:t>
      </w:r>
      <w:proofErr w:type="spellEnd"/>
      <w:r w:rsidR="00CF7B1D">
        <w:rPr>
          <w:lang w:val="ru-RU"/>
        </w:rPr>
        <w:t xml:space="preserve"> </w:t>
      </w:r>
      <w:r w:rsidR="00CB5CA2" w:rsidRPr="003C1A32">
        <w:rPr>
          <w:lang w:val="ru-RU"/>
        </w:rPr>
        <w:t xml:space="preserve"> </w:t>
      </w:r>
      <w:r w:rsidR="00CF7B1D">
        <w:rPr>
          <w:lang w:val="ru-RU"/>
        </w:rPr>
        <w:t>на</w:t>
      </w:r>
      <w:proofErr w:type="gramEnd"/>
      <w:r w:rsidR="00CF7B1D">
        <w:rPr>
          <w:lang w:val="ru-RU"/>
        </w:rPr>
        <w:t xml:space="preserve"> 202</w:t>
      </w:r>
      <w:r w:rsidR="000A525F">
        <w:rPr>
          <w:lang w:val="ru-RU"/>
        </w:rPr>
        <w:t>5</w:t>
      </w:r>
      <w:r w:rsidR="00CF7B1D">
        <w:rPr>
          <w:lang w:val="ru-RU"/>
        </w:rPr>
        <w:t>р</w:t>
      </w:r>
      <w:r w:rsidR="000A525F">
        <w:rPr>
          <w:lang w:val="ru-RU"/>
        </w:rPr>
        <w:t xml:space="preserve"> та </w:t>
      </w:r>
      <w:proofErr w:type="spellStart"/>
      <w:r w:rsidR="000A525F">
        <w:rPr>
          <w:lang w:val="ru-RU"/>
        </w:rPr>
        <w:t>планових</w:t>
      </w:r>
      <w:proofErr w:type="spellEnd"/>
      <w:r w:rsidR="000A525F">
        <w:rPr>
          <w:lang w:val="ru-RU"/>
        </w:rPr>
        <w:t xml:space="preserve"> </w:t>
      </w:r>
      <w:proofErr w:type="spellStart"/>
      <w:r w:rsidR="000A525F">
        <w:rPr>
          <w:lang w:val="ru-RU"/>
        </w:rPr>
        <w:t>показників</w:t>
      </w:r>
      <w:proofErr w:type="spellEnd"/>
      <w:r w:rsidR="000A525F">
        <w:rPr>
          <w:lang w:val="ru-RU"/>
        </w:rPr>
        <w:t xml:space="preserve"> </w:t>
      </w:r>
      <w:r w:rsidR="00CF7B1D">
        <w:rPr>
          <w:lang w:val="ru-RU"/>
        </w:rPr>
        <w:t xml:space="preserve"> </w:t>
      </w:r>
      <w:r w:rsidR="00CB5CA2" w:rsidRPr="003C1A32">
        <w:rPr>
          <w:lang w:val="ru-RU"/>
        </w:rPr>
        <w:t xml:space="preserve">та </w:t>
      </w:r>
      <w:proofErr w:type="spellStart"/>
      <w:r w:rsidR="00CB5CA2" w:rsidRPr="003C1A32">
        <w:rPr>
          <w:lang w:val="ru-RU"/>
        </w:rPr>
        <w:t>виходячи</w:t>
      </w:r>
      <w:proofErr w:type="spellEnd"/>
      <w:r w:rsidR="00CB5CA2" w:rsidRPr="003C1A32">
        <w:rPr>
          <w:lang w:val="ru-RU"/>
        </w:rPr>
        <w:t xml:space="preserve"> з потреб природного </w:t>
      </w:r>
      <w:r w:rsidR="00CB5CA2">
        <w:rPr>
          <w:lang w:val="ru-RU"/>
        </w:rPr>
        <w:t xml:space="preserve">газу на </w:t>
      </w:r>
      <w:proofErr w:type="spellStart"/>
      <w:r w:rsidR="00CB5CA2">
        <w:rPr>
          <w:lang w:val="ru-RU"/>
        </w:rPr>
        <w:t>опалювальний</w:t>
      </w:r>
      <w:proofErr w:type="spellEnd"/>
      <w:r w:rsidR="00CB5CA2">
        <w:rPr>
          <w:lang w:val="ru-RU"/>
        </w:rPr>
        <w:t xml:space="preserve"> </w:t>
      </w:r>
      <w:proofErr w:type="spellStart"/>
      <w:r w:rsidR="00CB5CA2">
        <w:rPr>
          <w:lang w:val="ru-RU"/>
        </w:rPr>
        <w:t>період</w:t>
      </w:r>
      <w:proofErr w:type="spellEnd"/>
      <w:r w:rsidR="00CB5CA2">
        <w:rPr>
          <w:lang w:val="ru-RU"/>
        </w:rPr>
        <w:t xml:space="preserve"> </w:t>
      </w:r>
      <w:r w:rsidR="006E7F05">
        <w:rPr>
          <w:lang w:val="ru-RU"/>
        </w:rPr>
        <w:t xml:space="preserve"> до 31 </w:t>
      </w:r>
      <w:proofErr w:type="spellStart"/>
      <w:r w:rsidR="000A525F">
        <w:rPr>
          <w:lang w:val="ru-RU"/>
        </w:rPr>
        <w:t>березня</w:t>
      </w:r>
      <w:proofErr w:type="spellEnd"/>
      <w:r w:rsidR="00ED31DB">
        <w:rPr>
          <w:lang w:val="ru-RU"/>
        </w:rPr>
        <w:t xml:space="preserve"> 202</w:t>
      </w:r>
      <w:r w:rsidR="000A525F">
        <w:rPr>
          <w:lang w:val="ru-RU"/>
        </w:rPr>
        <w:t>6</w:t>
      </w:r>
      <w:r w:rsidR="00186B70">
        <w:rPr>
          <w:lang w:val="ru-RU"/>
        </w:rPr>
        <w:t>р</w:t>
      </w:r>
      <w:r w:rsidR="00CB5CA2" w:rsidRPr="003C1A32">
        <w:rPr>
          <w:lang w:val="ru-RU"/>
        </w:rPr>
        <w:t>.</w:t>
      </w:r>
    </w:p>
    <w:p w14:paraId="4BDACEAD" w14:textId="04C35B5B" w:rsidR="00101571" w:rsidRDefault="00CB5CA2" w:rsidP="00CF6775">
      <w:pPr>
        <w:pStyle w:val="a3"/>
        <w:shd w:val="clear" w:color="auto" w:fill="FFFFFF"/>
        <w:spacing w:before="0" w:beforeAutospacing="0" w:after="200" w:afterAutospacing="0"/>
        <w:ind w:firstLine="567"/>
        <w:jc w:val="both"/>
      </w:pPr>
      <w:r w:rsidRPr="0030497B">
        <w:t xml:space="preserve">Очікувана вартість закупівлі – </w:t>
      </w:r>
      <w:r w:rsidR="000A525F">
        <w:rPr>
          <w:lang w:val="ru-RU"/>
        </w:rPr>
        <w:t>1084545,36</w:t>
      </w:r>
      <w:r w:rsidRPr="0030497B">
        <w:t xml:space="preserve"> грн. з ПДВ.</w:t>
      </w:r>
    </w:p>
    <w:p w14:paraId="24379858" w14:textId="0C741E1C" w:rsidR="007E7F7F" w:rsidRDefault="000A525F" w:rsidP="00981D20">
      <w:pPr>
        <w:pStyle w:val="a3"/>
        <w:shd w:val="clear" w:color="auto" w:fill="FFFFFF"/>
        <w:spacing w:before="0" w:beforeAutospacing="0" w:after="200" w:afterAutospacing="0"/>
        <w:jc w:val="both"/>
      </w:pPr>
      <w:r>
        <w:t>КЕКВ 2274-Оплата природнього газу</w:t>
      </w:r>
    </w:p>
    <w:sectPr w:rsidR="007E7F7F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76858"/>
    <w:rsid w:val="00091DBE"/>
    <w:rsid w:val="000A372C"/>
    <w:rsid w:val="000A525F"/>
    <w:rsid w:val="000C2B69"/>
    <w:rsid w:val="000C7C6B"/>
    <w:rsid w:val="000D0ABB"/>
    <w:rsid w:val="000F79A2"/>
    <w:rsid w:val="00101571"/>
    <w:rsid w:val="001202EE"/>
    <w:rsid w:val="00154C86"/>
    <w:rsid w:val="00164FFF"/>
    <w:rsid w:val="00186B70"/>
    <w:rsid w:val="00186D2A"/>
    <w:rsid w:val="0019392B"/>
    <w:rsid w:val="001D5AF0"/>
    <w:rsid w:val="001E044A"/>
    <w:rsid w:val="001E0A84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C1A32"/>
    <w:rsid w:val="003C60FB"/>
    <w:rsid w:val="003D18A2"/>
    <w:rsid w:val="003D4681"/>
    <w:rsid w:val="003E1346"/>
    <w:rsid w:val="003F55DB"/>
    <w:rsid w:val="00401462"/>
    <w:rsid w:val="004311DF"/>
    <w:rsid w:val="00454BB5"/>
    <w:rsid w:val="00462623"/>
    <w:rsid w:val="00464283"/>
    <w:rsid w:val="00465E5B"/>
    <w:rsid w:val="00466C9B"/>
    <w:rsid w:val="00476DA0"/>
    <w:rsid w:val="00485A5B"/>
    <w:rsid w:val="0048748B"/>
    <w:rsid w:val="004E3220"/>
    <w:rsid w:val="004F0303"/>
    <w:rsid w:val="004F6CFC"/>
    <w:rsid w:val="0056768D"/>
    <w:rsid w:val="0058403E"/>
    <w:rsid w:val="00584317"/>
    <w:rsid w:val="005A3FEE"/>
    <w:rsid w:val="005A73A6"/>
    <w:rsid w:val="005F6DBA"/>
    <w:rsid w:val="006142EA"/>
    <w:rsid w:val="00633050"/>
    <w:rsid w:val="00634E15"/>
    <w:rsid w:val="00640DFB"/>
    <w:rsid w:val="0065380B"/>
    <w:rsid w:val="00684265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30B53"/>
    <w:rsid w:val="00835B0E"/>
    <w:rsid w:val="00873D84"/>
    <w:rsid w:val="00876BFF"/>
    <w:rsid w:val="00892EAA"/>
    <w:rsid w:val="008A0A22"/>
    <w:rsid w:val="008B3694"/>
    <w:rsid w:val="008F76BC"/>
    <w:rsid w:val="008F783A"/>
    <w:rsid w:val="00903ECC"/>
    <w:rsid w:val="00927040"/>
    <w:rsid w:val="00937063"/>
    <w:rsid w:val="009413C6"/>
    <w:rsid w:val="0097668A"/>
    <w:rsid w:val="00981D20"/>
    <w:rsid w:val="009C06FB"/>
    <w:rsid w:val="009C4AC5"/>
    <w:rsid w:val="00A137EF"/>
    <w:rsid w:val="00A243FB"/>
    <w:rsid w:val="00A30001"/>
    <w:rsid w:val="00A85059"/>
    <w:rsid w:val="00AB5FB8"/>
    <w:rsid w:val="00AC2719"/>
    <w:rsid w:val="00AC480C"/>
    <w:rsid w:val="00B03C4B"/>
    <w:rsid w:val="00B455CB"/>
    <w:rsid w:val="00B666AC"/>
    <w:rsid w:val="00B96ADA"/>
    <w:rsid w:val="00BA078C"/>
    <w:rsid w:val="00C1070C"/>
    <w:rsid w:val="00C23D9B"/>
    <w:rsid w:val="00C43467"/>
    <w:rsid w:val="00C44820"/>
    <w:rsid w:val="00C60E71"/>
    <w:rsid w:val="00C84F14"/>
    <w:rsid w:val="00C8707F"/>
    <w:rsid w:val="00C9405E"/>
    <w:rsid w:val="00CB5CA2"/>
    <w:rsid w:val="00CD3388"/>
    <w:rsid w:val="00CF0868"/>
    <w:rsid w:val="00CF6775"/>
    <w:rsid w:val="00CF7B1D"/>
    <w:rsid w:val="00D1601C"/>
    <w:rsid w:val="00D94534"/>
    <w:rsid w:val="00DE37D4"/>
    <w:rsid w:val="00E06793"/>
    <w:rsid w:val="00E250C3"/>
    <w:rsid w:val="00E61E5A"/>
    <w:rsid w:val="00E867B8"/>
    <w:rsid w:val="00E908B4"/>
    <w:rsid w:val="00E91A8C"/>
    <w:rsid w:val="00EC67AA"/>
    <w:rsid w:val="00ED31DB"/>
    <w:rsid w:val="00EE78C6"/>
    <w:rsid w:val="00EF0277"/>
    <w:rsid w:val="00F1747B"/>
    <w:rsid w:val="00F32F3B"/>
    <w:rsid w:val="00F417C9"/>
    <w:rsid w:val="00F50EF1"/>
    <w:rsid w:val="00F75D43"/>
    <w:rsid w:val="00F80722"/>
    <w:rsid w:val="00F81D75"/>
    <w:rsid w:val="00F845E8"/>
    <w:rsid w:val="00F856D3"/>
    <w:rsid w:val="00FB00E8"/>
    <w:rsid w:val="00FD1083"/>
    <w:rsid w:val="00FE3FEE"/>
    <w:rsid w:val="00FF40A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3381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143</cp:revision>
  <cp:lastPrinted>2024-09-16T05:53:00Z</cp:lastPrinted>
  <dcterms:created xsi:type="dcterms:W3CDTF">2022-11-03T12:06:00Z</dcterms:created>
  <dcterms:modified xsi:type="dcterms:W3CDTF">2025-10-15T08:43:00Z</dcterms:modified>
</cp:coreProperties>
</file>