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8F7932" w:rsidP="00735331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</w:t>
      </w:r>
      <w:r w:rsidR="00C12746">
        <w:rPr>
          <w:b/>
          <w:bCs/>
          <w:sz w:val="28"/>
          <w:szCs w:val="28"/>
          <w:lang w:val="uk-UA"/>
        </w:rPr>
        <w:t xml:space="preserve"> </w:t>
      </w:r>
      <w:r w:rsidR="00735331">
        <w:rPr>
          <w:b/>
          <w:bCs/>
          <w:sz w:val="28"/>
          <w:szCs w:val="28"/>
          <w:lang w:val="uk-UA"/>
        </w:rPr>
        <w:t xml:space="preserve">  </w:t>
      </w:r>
      <w:r w:rsidR="00C12746">
        <w:rPr>
          <w:b/>
          <w:bCs/>
          <w:sz w:val="28"/>
          <w:szCs w:val="28"/>
          <w:lang w:val="uk-UA"/>
        </w:rPr>
        <w:t xml:space="preserve">   </w:t>
      </w:r>
      <w:r w:rsidR="00C12746" w:rsidRPr="00ED41A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0743635" r:id="rId8"/>
        </w:object>
      </w:r>
      <w:r w:rsidR="004B1AFB">
        <w:rPr>
          <w:b/>
          <w:bCs/>
          <w:sz w:val="28"/>
          <w:szCs w:val="28"/>
          <w:lang w:val="uk-UA"/>
        </w:rPr>
        <w:t xml:space="preserve">                   </w:t>
      </w:r>
      <w:r w:rsidR="00735331">
        <w:rPr>
          <w:b/>
          <w:bCs/>
          <w:sz w:val="28"/>
          <w:szCs w:val="28"/>
          <w:lang w:val="uk-UA"/>
        </w:rPr>
        <w:t xml:space="preserve">                            </w:t>
      </w:r>
    </w:p>
    <w:p w:rsidR="004B1AFB" w:rsidRDefault="004B1AFB" w:rsidP="008F793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C04CEB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145167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29210" r="34290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75587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145167">
        <w:rPr>
          <w:sz w:val="28"/>
          <w:szCs w:val="28"/>
          <w:lang w:val="uk-UA"/>
        </w:rPr>
        <w:t>ід    30  верес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145167">
        <w:rPr>
          <w:sz w:val="28"/>
          <w:szCs w:val="28"/>
          <w:lang w:val="uk-UA"/>
        </w:rPr>
        <w:t>25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735331">
        <w:rPr>
          <w:sz w:val="28"/>
          <w:szCs w:val="28"/>
          <w:lang w:val="uk-UA"/>
        </w:rPr>
        <w:t>383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145167" w:rsidRPr="00145167" w:rsidRDefault="00145167" w:rsidP="00145167">
      <w:pPr>
        <w:pStyle w:val="a3"/>
        <w:tabs>
          <w:tab w:val="left" w:pos="6096"/>
          <w:tab w:val="left" w:pos="6237"/>
          <w:tab w:val="left" w:pos="6379"/>
        </w:tabs>
        <w:ind w:right="3543"/>
        <w:jc w:val="left"/>
        <w:rPr>
          <w:bCs/>
          <w:szCs w:val="28"/>
        </w:rPr>
      </w:pPr>
      <w:r w:rsidRPr="00145167">
        <w:rPr>
          <w:bCs/>
          <w:szCs w:val="28"/>
        </w:rPr>
        <w:t>Про погодження річного плану надання</w:t>
      </w:r>
    </w:p>
    <w:p w:rsidR="00145167" w:rsidRPr="00145167" w:rsidRDefault="00145167" w:rsidP="00145167">
      <w:pPr>
        <w:tabs>
          <w:tab w:val="left" w:pos="6096"/>
          <w:tab w:val="left" w:pos="6237"/>
          <w:tab w:val="left" w:pos="6379"/>
        </w:tabs>
        <w:overflowPunct/>
        <w:autoSpaceDE/>
        <w:autoSpaceDN/>
        <w:adjustRightInd/>
        <w:ind w:right="3543"/>
        <w:textAlignment w:val="auto"/>
        <w:rPr>
          <w:bCs/>
          <w:sz w:val="28"/>
          <w:szCs w:val="28"/>
          <w:lang w:val="uk-UA"/>
        </w:rPr>
      </w:pPr>
      <w:r w:rsidRPr="00145167">
        <w:rPr>
          <w:bCs/>
          <w:sz w:val="28"/>
          <w:szCs w:val="28"/>
          <w:lang w:val="uk-UA"/>
        </w:rPr>
        <w:t xml:space="preserve">послуг з централізованого водопостачання                                                             та централізованого водовідведення                                                                                                                                             </w:t>
      </w:r>
    </w:p>
    <w:p w:rsidR="00145167" w:rsidRPr="00145167" w:rsidRDefault="00145167" w:rsidP="00145167">
      <w:pPr>
        <w:overflowPunct/>
        <w:autoSpaceDE/>
        <w:autoSpaceDN/>
        <w:adjustRightInd/>
        <w:textAlignment w:val="auto"/>
        <w:rPr>
          <w:bCs/>
          <w:sz w:val="28"/>
          <w:szCs w:val="28"/>
          <w:lang w:val="uk-UA"/>
        </w:rPr>
      </w:pPr>
      <w:r w:rsidRPr="00145167">
        <w:rPr>
          <w:bCs/>
          <w:sz w:val="28"/>
          <w:szCs w:val="28"/>
          <w:lang w:val="uk-UA"/>
        </w:rPr>
        <w:t>ДП «Рогатин-Водоканал»</w:t>
      </w:r>
    </w:p>
    <w:p w:rsidR="00145167" w:rsidRPr="00145167" w:rsidRDefault="00145167" w:rsidP="00145167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  <w:lang w:val="uk-UA"/>
        </w:rPr>
      </w:pPr>
    </w:p>
    <w:p w:rsidR="00145167" w:rsidRPr="00145167" w:rsidRDefault="00145167" w:rsidP="00145167">
      <w:pPr>
        <w:overflowPunct/>
        <w:autoSpaceDE/>
        <w:autoSpaceDN/>
        <w:adjustRightInd/>
        <w:ind w:firstLine="708"/>
        <w:jc w:val="both"/>
        <w:textAlignment w:val="auto"/>
        <w:rPr>
          <w:rFonts w:eastAsiaTheme="minorEastAsia"/>
          <w:sz w:val="28"/>
          <w:szCs w:val="28"/>
          <w:lang w:val="uk-UA" w:eastAsia="uk-UA"/>
        </w:rPr>
      </w:pPr>
      <w:r w:rsidRPr="00145167">
        <w:rPr>
          <w:rFonts w:eastAsiaTheme="minorEastAsia"/>
          <w:sz w:val="28"/>
          <w:szCs w:val="28"/>
          <w:lang w:val="uk-UA" w:eastAsia="uk-UA"/>
        </w:rPr>
        <w:t>Згідно листа ДП «Рогатин-Водоканал» від 15.09.2025р. № 146 та відповідно до  Закону України  «Про  житлово-комунальні  послуги», Закону України «Про питну воду, питне водопостачання та водовідведення», Порядку формування тарифів  на централізоване водопостачання  та централізоване  водовідведення, затвердженого постановою  Кабінету  Міністрів  України від 01.06.2011 №869, Порядку розгляду органами місцевого  самоврядування  розрахунків тарифів на теплову енергію, її виробництво, транспортування  та  постачання, а також розрахунків тарифів на комунальні послуги, поданих для їх встановлення, затвердженого наказом Міністерства регіонального розвитку,  будівництва та житлово-комунального господарства  України  від 12.09.2018р. №239, керуючись п.п.2 п. «а» ст.28, п.п.1 п. «а» ст.30, ч.6 ст.59 Закону України «Про місцеве самоврядування в Україні», виконавчий комітет міської ради</w:t>
      </w:r>
    </w:p>
    <w:p w:rsidR="00145167" w:rsidRPr="00145167" w:rsidRDefault="00145167" w:rsidP="00145167">
      <w:pPr>
        <w:overflowPunct/>
        <w:autoSpaceDE/>
        <w:autoSpaceDN/>
        <w:adjustRightInd/>
        <w:textAlignment w:val="auto"/>
        <w:rPr>
          <w:sz w:val="28"/>
          <w:szCs w:val="28"/>
          <w:lang w:val="uk-UA" w:eastAsia="uk-UA"/>
        </w:rPr>
      </w:pPr>
      <w:r w:rsidRPr="00145167">
        <w:rPr>
          <w:sz w:val="28"/>
          <w:szCs w:val="28"/>
          <w:lang w:val="uk-UA" w:eastAsia="uk-UA"/>
        </w:rPr>
        <w:t>ВИРІШИВ:</w:t>
      </w:r>
    </w:p>
    <w:p w:rsidR="00145167" w:rsidRPr="00145167" w:rsidRDefault="00145167" w:rsidP="00145167">
      <w:pPr>
        <w:overflowPunct/>
        <w:autoSpaceDE/>
        <w:autoSpaceDN/>
        <w:adjustRightInd/>
        <w:ind w:firstLine="708"/>
        <w:jc w:val="both"/>
        <w:textAlignment w:val="auto"/>
        <w:rPr>
          <w:rFonts w:eastAsiaTheme="minorEastAsia"/>
          <w:sz w:val="28"/>
          <w:szCs w:val="28"/>
          <w:lang w:val="uk-UA" w:eastAsia="uk-UA"/>
        </w:rPr>
      </w:pPr>
      <w:r w:rsidRPr="00145167">
        <w:rPr>
          <w:sz w:val="28"/>
          <w:szCs w:val="28"/>
          <w:lang w:val="uk-UA" w:eastAsia="uk-UA"/>
        </w:rPr>
        <w:t xml:space="preserve">1. </w:t>
      </w:r>
      <w:r w:rsidRPr="00145167">
        <w:rPr>
          <w:rFonts w:eastAsiaTheme="minorEastAsia"/>
          <w:sz w:val="28"/>
          <w:szCs w:val="28"/>
          <w:lang w:val="uk-UA" w:eastAsia="uk-UA"/>
        </w:rPr>
        <w:t>Погодити ДП «Рогатин-Водоканал» річний план надання послуг з централізованого водопостачання та централізованого водовідведення на 12 місяців  з 01.01.2026 року, згі</w:t>
      </w:r>
      <w:r>
        <w:rPr>
          <w:rFonts w:eastAsiaTheme="minorEastAsia"/>
          <w:sz w:val="28"/>
          <w:szCs w:val="28"/>
          <w:lang w:val="uk-UA" w:eastAsia="uk-UA"/>
        </w:rPr>
        <w:t>дно з додатком</w:t>
      </w:r>
      <w:r w:rsidRPr="00145167">
        <w:rPr>
          <w:rFonts w:eastAsiaTheme="minorEastAsia"/>
          <w:sz w:val="28"/>
          <w:szCs w:val="28"/>
          <w:lang w:val="uk-UA" w:eastAsia="uk-UA"/>
        </w:rPr>
        <w:t>.</w:t>
      </w:r>
    </w:p>
    <w:p w:rsidR="00145167" w:rsidRPr="00145167" w:rsidRDefault="00145167" w:rsidP="00145167">
      <w:pPr>
        <w:overflowPunct/>
        <w:autoSpaceDE/>
        <w:autoSpaceDN/>
        <w:adjustRightInd/>
        <w:ind w:firstLine="720"/>
        <w:jc w:val="both"/>
        <w:rPr>
          <w:rFonts w:eastAsia="Calibri"/>
          <w:color w:val="000000"/>
          <w:sz w:val="28"/>
          <w:szCs w:val="28"/>
          <w:lang w:val="uk-UA" w:eastAsia="uk-UA"/>
        </w:rPr>
      </w:pPr>
      <w:r w:rsidRPr="00145167">
        <w:rPr>
          <w:rFonts w:eastAsia="Calibri"/>
          <w:color w:val="000000"/>
          <w:sz w:val="28"/>
          <w:szCs w:val="28"/>
          <w:lang w:val="uk-UA" w:eastAsia="uk-UA"/>
        </w:rPr>
        <w:t xml:space="preserve">2. Контроль за виконанням рішення покласти на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першого </w:t>
      </w:r>
      <w:r w:rsidRPr="00145167">
        <w:rPr>
          <w:rFonts w:eastAsia="Calibri"/>
          <w:color w:val="000000"/>
          <w:sz w:val="28"/>
          <w:szCs w:val="28"/>
          <w:lang w:val="uk-UA" w:eastAsia="uk-UA"/>
        </w:rPr>
        <w:t>заступника міського голови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Миколу ШИНКАРЯ</w:t>
      </w:r>
      <w:r w:rsidRPr="00145167">
        <w:rPr>
          <w:rFonts w:eastAsia="Calibri"/>
          <w:color w:val="000000"/>
          <w:sz w:val="28"/>
          <w:szCs w:val="28"/>
          <w:lang w:val="uk-UA" w:eastAsia="uk-UA"/>
        </w:rPr>
        <w:t xml:space="preserve"> .</w:t>
      </w:r>
    </w:p>
    <w:p w:rsidR="00145167" w:rsidRPr="00145167" w:rsidRDefault="00145167" w:rsidP="00145167">
      <w:pPr>
        <w:overflowPunct/>
        <w:autoSpaceDE/>
        <w:autoSpaceDN/>
        <w:adjustRightInd/>
        <w:ind w:firstLine="720"/>
        <w:jc w:val="both"/>
        <w:rPr>
          <w:rFonts w:eastAsia="Calibri"/>
          <w:color w:val="000000"/>
          <w:sz w:val="28"/>
          <w:szCs w:val="28"/>
          <w:lang w:val="uk-UA" w:eastAsia="uk-UA"/>
        </w:rPr>
      </w:pPr>
    </w:p>
    <w:p w:rsidR="00145167" w:rsidRDefault="00145167" w:rsidP="00145167">
      <w:pPr>
        <w:overflowPunct/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val="uk-UA" w:eastAsia="uk-UA"/>
        </w:rPr>
      </w:pPr>
    </w:p>
    <w:p w:rsidR="00145167" w:rsidRPr="00145167" w:rsidRDefault="00145167" w:rsidP="00145167">
      <w:pPr>
        <w:overflowPunct/>
        <w:autoSpaceDE/>
        <w:autoSpaceDN/>
        <w:adjustRightInd/>
        <w:jc w:val="both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  <w:r w:rsidRPr="00145167">
        <w:rPr>
          <w:rFonts w:eastAsiaTheme="minorEastAsia"/>
          <w:sz w:val="28"/>
          <w:szCs w:val="28"/>
          <w:lang w:val="uk-UA" w:eastAsia="uk-UA"/>
        </w:rPr>
        <w:t xml:space="preserve">Міський голова </w:t>
      </w:r>
      <w:r w:rsidRPr="00145167">
        <w:rPr>
          <w:rFonts w:eastAsiaTheme="minorEastAsia"/>
          <w:sz w:val="28"/>
          <w:szCs w:val="28"/>
          <w:lang w:val="uk-UA" w:eastAsia="uk-UA"/>
        </w:rPr>
        <w:tab/>
      </w:r>
      <w:r w:rsidRPr="00145167">
        <w:rPr>
          <w:rFonts w:eastAsiaTheme="minorEastAsia"/>
          <w:sz w:val="28"/>
          <w:szCs w:val="28"/>
          <w:lang w:val="uk-UA" w:eastAsia="uk-UA"/>
        </w:rPr>
        <w:tab/>
        <w:t xml:space="preserve">                                      </w:t>
      </w:r>
      <w:r>
        <w:rPr>
          <w:rFonts w:eastAsiaTheme="minorEastAsia"/>
          <w:sz w:val="28"/>
          <w:szCs w:val="28"/>
          <w:lang w:val="uk-UA" w:eastAsia="uk-UA"/>
        </w:rPr>
        <w:t xml:space="preserve">                         </w:t>
      </w:r>
      <w:r w:rsidRPr="00145167">
        <w:rPr>
          <w:rFonts w:eastAsiaTheme="minorEastAsia"/>
          <w:sz w:val="28"/>
          <w:szCs w:val="28"/>
          <w:lang w:val="uk-UA" w:eastAsia="uk-UA"/>
        </w:rPr>
        <w:t xml:space="preserve"> Сергій  НАСАЛИК</w:t>
      </w:r>
    </w:p>
    <w:p w:rsidR="00145167" w:rsidRPr="00145167" w:rsidRDefault="00145167" w:rsidP="00145167">
      <w:pPr>
        <w:widowControl w:val="0"/>
        <w:overflowPunct/>
        <w:jc w:val="both"/>
        <w:textAlignment w:val="auto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</w:p>
    <w:p w:rsidR="006F4791" w:rsidRPr="00145167" w:rsidRDefault="00145167" w:rsidP="007C6340">
      <w:pPr>
        <w:rPr>
          <w:sz w:val="28"/>
          <w:szCs w:val="28"/>
          <w:lang w:val="uk-UA" w:eastAsia="uk-UA" w:bidi="uk-UA"/>
        </w:rPr>
      </w:pPr>
      <w:r w:rsidRPr="00145167">
        <w:rPr>
          <w:sz w:val="28"/>
          <w:szCs w:val="28"/>
          <w:lang w:val="uk-UA" w:eastAsia="uk-UA" w:bidi="uk-UA"/>
        </w:rPr>
        <w:t>Керуючий справами</w:t>
      </w:r>
    </w:p>
    <w:p w:rsidR="00145167" w:rsidRDefault="00145167" w:rsidP="00145167">
      <w:pPr>
        <w:tabs>
          <w:tab w:val="left" w:pos="7305"/>
        </w:tabs>
        <w:rPr>
          <w:sz w:val="28"/>
          <w:szCs w:val="28"/>
          <w:lang w:val="uk-UA" w:eastAsia="uk-UA" w:bidi="uk-UA"/>
        </w:rPr>
      </w:pPr>
      <w:r w:rsidRPr="00145167">
        <w:rPr>
          <w:sz w:val="28"/>
          <w:szCs w:val="28"/>
          <w:lang w:val="uk-UA" w:eastAsia="uk-UA" w:bidi="uk-UA"/>
        </w:rPr>
        <w:t>виконавчого комітету</w:t>
      </w:r>
      <w:r>
        <w:rPr>
          <w:sz w:val="28"/>
          <w:szCs w:val="28"/>
          <w:lang w:val="uk-UA" w:eastAsia="uk-UA" w:bidi="uk-UA"/>
        </w:rPr>
        <w:tab/>
        <w:t>Олег ВОВКУН</w:t>
      </w:r>
    </w:p>
    <w:p w:rsidR="00145167" w:rsidRDefault="00145167" w:rsidP="00145167">
      <w:pPr>
        <w:tabs>
          <w:tab w:val="left" w:pos="7305"/>
        </w:tabs>
        <w:rPr>
          <w:sz w:val="28"/>
          <w:szCs w:val="28"/>
          <w:lang w:val="uk-UA" w:eastAsia="uk-UA" w:bidi="uk-UA"/>
        </w:rPr>
        <w:sectPr w:rsidR="00145167" w:rsidSect="0002451E">
          <w:headerReference w:type="default" r:id="rId9"/>
          <w:headerReference w:type="first" r:id="rId10"/>
          <w:pgSz w:w="11906" w:h="16838"/>
          <w:pgMar w:top="1134" w:right="566" w:bottom="709" w:left="1701" w:header="708" w:footer="708" w:gutter="0"/>
          <w:cols w:space="708"/>
          <w:titlePg/>
          <w:docGrid w:linePitch="360"/>
        </w:sectPr>
      </w:pPr>
    </w:p>
    <w:p w:rsidR="00145167" w:rsidRPr="00145167" w:rsidRDefault="00145167" w:rsidP="00145167">
      <w:pPr>
        <w:tabs>
          <w:tab w:val="left" w:pos="7305"/>
        </w:tabs>
        <w:rPr>
          <w:sz w:val="28"/>
          <w:szCs w:val="28"/>
          <w:lang w:val="uk-UA" w:eastAsia="uk-UA" w:bidi="uk-UA"/>
        </w:rPr>
      </w:pPr>
    </w:p>
    <w:p w:rsidR="00145167" w:rsidRPr="00145167" w:rsidRDefault="00145167" w:rsidP="00145167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                              </w:t>
      </w:r>
      <w:r w:rsidRPr="00145167">
        <w:rPr>
          <w:sz w:val="24"/>
          <w:szCs w:val="24"/>
          <w:lang w:val="uk-UA" w:eastAsia="uk-UA"/>
        </w:rPr>
        <w:t>Додаток</w:t>
      </w:r>
    </w:p>
    <w:p w:rsidR="00145167" w:rsidRDefault="00145167" w:rsidP="00145167">
      <w:pPr>
        <w:overflowPunct/>
        <w:autoSpaceDE/>
        <w:autoSpaceDN/>
        <w:adjustRightInd/>
        <w:ind w:left="10065"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 </w:t>
      </w:r>
      <w:r w:rsidRPr="00145167">
        <w:rPr>
          <w:sz w:val="24"/>
          <w:szCs w:val="24"/>
          <w:lang w:val="uk-UA" w:eastAsia="uk-UA"/>
        </w:rPr>
        <w:t>до рішення виконавчого       комітету</w:t>
      </w:r>
      <w:r w:rsidRPr="00145167">
        <w:rPr>
          <w:sz w:val="24"/>
          <w:szCs w:val="24"/>
          <w:lang w:val="uk-UA" w:eastAsia="uk-UA"/>
        </w:rPr>
        <w:tab/>
      </w:r>
    </w:p>
    <w:p w:rsidR="00145167" w:rsidRPr="00145167" w:rsidRDefault="00735331" w:rsidP="00145167">
      <w:pPr>
        <w:overflowPunct/>
        <w:autoSpaceDE/>
        <w:autoSpaceDN/>
        <w:adjustRightInd/>
        <w:ind w:left="10065"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 </w:t>
      </w:r>
      <w:proofErr w:type="spellStart"/>
      <w:r w:rsidR="00145167">
        <w:rPr>
          <w:sz w:val="24"/>
          <w:szCs w:val="24"/>
          <w:lang w:val="uk-UA" w:eastAsia="uk-UA"/>
        </w:rPr>
        <w:t>Рогатинської</w:t>
      </w:r>
      <w:r w:rsidR="00145167" w:rsidRPr="00145167">
        <w:rPr>
          <w:sz w:val="24"/>
          <w:szCs w:val="24"/>
          <w:lang w:val="uk-UA" w:eastAsia="uk-UA"/>
        </w:rPr>
        <w:t>міської</w:t>
      </w:r>
      <w:proofErr w:type="spellEnd"/>
      <w:r w:rsidR="00145167" w:rsidRPr="00145167">
        <w:rPr>
          <w:sz w:val="24"/>
          <w:szCs w:val="24"/>
          <w:lang w:val="uk-UA" w:eastAsia="uk-UA"/>
        </w:rPr>
        <w:t xml:space="preserve"> ради</w:t>
      </w:r>
    </w:p>
    <w:p w:rsidR="00145167" w:rsidRPr="00145167" w:rsidRDefault="00735331" w:rsidP="00145167">
      <w:pPr>
        <w:overflowPunct/>
        <w:autoSpaceDE/>
        <w:autoSpaceDN/>
        <w:adjustRightInd/>
        <w:ind w:left="9356"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             </w:t>
      </w:r>
      <w:r w:rsidR="00145167">
        <w:rPr>
          <w:sz w:val="24"/>
          <w:szCs w:val="24"/>
          <w:lang w:val="uk-UA" w:eastAsia="uk-UA"/>
        </w:rPr>
        <w:t>№</w:t>
      </w:r>
      <w:r>
        <w:rPr>
          <w:sz w:val="24"/>
          <w:szCs w:val="24"/>
          <w:lang w:val="uk-UA" w:eastAsia="uk-UA"/>
        </w:rPr>
        <w:t xml:space="preserve">383  </w:t>
      </w:r>
      <w:bookmarkStart w:id="0" w:name="_GoBack"/>
      <w:bookmarkEnd w:id="0"/>
      <w:r w:rsidR="00145167">
        <w:rPr>
          <w:sz w:val="24"/>
          <w:szCs w:val="24"/>
          <w:lang w:val="uk-UA" w:eastAsia="uk-UA"/>
        </w:rPr>
        <w:t>від 30 вересня 2025 року</w:t>
      </w:r>
    </w:p>
    <w:p w:rsidR="00145167" w:rsidRPr="00145167" w:rsidRDefault="00145167" w:rsidP="00145167">
      <w:pPr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8"/>
          <w:lang w:val="uk-UA" w:eastAsia="uk-UA"/>
        </w:rPr>
      </w:pPr>
      <w:r w:rsidRPr="00145167">
        <w:rPr>
          <w:b/>
          <w:bCs/>
          <w:sz w:val="28"/>
          <w:szCs w:val="28"/>
          <w:lang w:val="uk-UA" w:eastAsia="uk-UA"/>
        </w:rPr>
        <w:t>РІЧНИЙ ПЛАН</w:t>
      </w:r>
    </w:p>
    <w:p w:rsidR="00145167" w:rsidRPr="00145167" w:rsidRDefault="00145167" w:rsidP="00145167">
      <w:pPr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8"/>
          <w:lang w:val="uk-UA" w:eastAsia="uk-UA"/>
        </w:rPr>
      </w:pPr>
      <w:r w:rsidRPr="00145167">
        <w:rPr>
          <w:b/>
          <w:bCs/>
          <w:sz w:val="28"/>
          <w:szCs w:val="28"/>
          <w:lang w:val="uk-UA" w:eastAsia="uk-UA"/>
        </w:rPr>
        <w:t>надання  послуг з централізованого водопостачання  та централізованого водовідведення</w:t>
      </w:r>
    </w:p>
    <w:p w:rsidR="00145167" w:rsidRPr="00145167" w:rsidRDefault="00145167" w:rsidP="00145167">
      <w:pPr>
        <w:overflowPunct/>
        <w:autoSpaceDE/>
        <w:autoSpaceDN/>
        <w:adjustRightInd/>
        <w:jc w:val="center"/>
        <w:textAlignment w:val="auto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  <w:r w:rsidRPr="00145167">
        <w:rPr>
          <w:b/>
          <w:bCs/>
          <w:sz w:val="28"/>
          <w:szCs w:val="28"/>
          <w:lang w:val="uk-UA" w:eastAsia="uk-UA"/>
        </w:rPr>
        <w:t xml:space="preserve">по ДП «Рогатин-Водоканал» </w:t>
      </w:r>
      <w:proofErr w:type="spellStart"/>
      <w:r w:rsidRPr="00145167">
        <w:rPr>
          <w:b/>
          <w:bCs/>
          <w:sz w:val="28"/>
          <w:szCs w:val="28"/>
          <w:lang w:val="uk-UA" w:eastAsia="uk-UA"/>
        </w:rPr>
        <w:t>Рогатинської</w:t>
      </w:r>
      <w:proofErr w:type="spellEnd"/>
      <w:r w:rsidRPr="00145167">
        <w:rPr>
          <w:b/>
          <w:bCs/>
          <w:sz w:val="28"/>
          <w:szCs w:val="28"/>
          <w:lang w:val="uk-UA" w:eastAsia="uk-UA"/>
        </w:rPr>
        <w:t xml:space="preserve">  міської ради  на 2026 рік</w:t>
      </w:r>
    </w:p>
    <w:tbl>
      <w:tblPr>
        <w:tblW w:w="13858" w:type="dxa"/>
        <w:tblInd w:w="675" w:type="dxa"/>
        <w:tblLook w:val="04A0" w:firstRow="1" w:lastRow="0" w:firstColumn="1" w:lastColumn="0" w:noHBand="0" w:noVBand="1"/>
      </w:tblPr>
      <w:tblGrid>
        <w:gridCol w:w="851"/>
        <w:gridCol w:w="3544"/>
        <w:gridCol w:w="992"/>
        <w:gridCol w:w="992"/>
        <w:gridCol w:w="992"/>
        <w:gridCol w:w="957"/>
        <w:gridCol w:w="1398"/>
        <w:gridCol w:w="1299"/>
        <w:gridCol w:w="1504"/>
        <w:gridCol w:w="1329"/>
      </w:tblGrid>
      <w:tr w:rsidR="00145167" w:rsidRPr="00145167" w:rsidTr="00145167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Показники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Код рядка</w:t>
            </w:r>
          </w:p>
        </w:tc>
        <w:tc>
          <w:tcPr>
            <w:tcW w:w="84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 xml:space="preserve">Значення,  </w:t>
            </w:r>
            <w:proofErr w:type="spellStart"/>
            <w:r w:rsidRPr="00145167">
              <w:rPr>
                <w:sz w:val="24"/>
                <w:szCs w:val="24"/>
                <w:lang w:val="uk-UA" w:eastAsia="uk-UA"/>
              </w:rPr>
              <w:t>куб.м</w:t>
            </w:r>
            <w:proofErr w:type="spellEnd"/>
          </w:p>
        </w:tc>
      </w:tr>
      <w:tr w:rsidR="00145167" w:rsidRPr="00145167" w:rsidTr="00145167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5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фактично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145167" w:rsidRPr="00145167" w:rsidTr="00145167">
        <w:trPr>
          <w:trHeight w:val="12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2020</w:t>
            </w:r>
          </w:p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рік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2021 рік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2022 рік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попередній до базового 2023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145167">
              <w:rPr>
                <w:sz w:val="24"/>
                <w:szCs w:val="24"/>
                <w:lang w:val="uk-UA" w:eastAsia="uk-UA"/>
              </w:rPr>
              <w:t>рік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б</w:t>
            </w:r>
            <w:r w:rsidRPr="00145167">
              <w:rPr>
                <w:sz w:val="24"/>
                <w:szCs w:val="24"/>
                <w:lang w:val="uk-UA" w:eastAsia="uk-UA"/>
              </w:rPr>
              <w:t>азовий  період                2024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145167">
              <w:rPr>
                <w:sz w:val="24"/>
                <w:szCs w:val="24"/>
                <w:lang w:val="uk-UA" w:eastAsia="uk-UA"/>
              </w:rPr>
              <w:t>рік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передбачено діючим тарифом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плановий період  на         2026 рік</w:t>
            </w:r>
          </w:p>
        </w:tc>
      </w:tr>
      <w:tr w:rsidR="00145167" w:rsidRPr="00145167" w:rsidTr="0014516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 w:eastAsia="uk-UA"/>
              </w:rPr>
            </w:pPr>
            <w:r w:rsidRPr="00145167">
              <w:rPr>
                <w:lang w:val="uk-UA" w:eastAsia="uk-UA"/>
              </w:rPr>
              <w:t>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 w:eastAsia="uk-UA"/>
              </w:rPr>
            </w:pPr>
            <w:r w:rsidRPr="00145167">
              <w:rPr>
                <w:lang w:val="uk-UA" w:eastAsia="uk-UA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 w:eastAsia="uk-UA"/>
              </w:rPr>
            </w:pPr>
            <w:r w:rsidRPr="00145167">
              <w:rPr>
                <w:lang w:val="uk-UA" w:eastAsia="uk-UA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 w:eastAsia="uk-UA"/>
              </w:rPr>
            </w:pPr>
            <w:r w:rsidRPr="00145167">
              <w:rPr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 w:eastAsia="uk-UA"/>
              </w:rPr>
            </w:pPr>
            <w:r w:rsidRPr="00145167">
              <w:rPr>
                <w:lang w:val="uk-UA" w:eastAsia="uk-UA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 w:eastAsia="uk-UA"/>
              </w:rPr>
            </w:pPr>
            <w:r w:rsidRPr="00145167">
              <w:rPr>
                <w:lang w:val="uk-UA" w:eastAsia="uk-UA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 w:eastAsia="uk-UA"/>
              </w:rPr>
            </w:pPr>
            <w:r w:rsidRPr="00145167">
              <w:rPr>
                <w:lang w:val="uk-UA" w:eastAsia="uk-UA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 w:eastAsia="uk-UA"/>
              </w:rPr>
            </w:pPr>
            <w:r w:rsidRPr="00145167">
              <w:rPr>
                <w:lang w:val="uk-UA" w:eastAsia="uk-UA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 w:eastAsia="uk-UA"/>
              </w:rPr>
            </w:pPr>
            <w:r w:rsidRPr="00145167">
              <w:rPr>
                <w:lang w:val="uk-UA" w:eastAsia="uk-UA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 w:eastAsia="uk-UA"/>
              </w:rPr>
            </w:pPr>
            <w:r w:rsidRPr="00145167">
              <w:rPr>
                <w:lang w:val="uk-UA" w:eastAsia="uk-UA"/>
              </w:rPr>
              <w:t>7</w:t>
            </w:r>
          </w:p>
        </w:tc>
      </w:tr>
      <w:tr w:rsidR="00145167" w:rsidRPr="00145167" w:rsidTr="0014516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 xml:space="preserve">Обсяг І підйому, усього, у </w:t>
            </w:r>
            <w:proofErr w:type="spellStart"/>
            <w:r w:rsidRPr="00145167">
              <w:rPr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145167">
              <w:rPr>
                <w:sz w:val="24"/>
                <w:szCs w:val="24"/>
                <w:lang w:val="uk-UA" w:eastAsia="uk-UA"/>
              </w:rPr>
              <w:t>.:</w:t>
            </w:r>
          </w:p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199163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205870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205870</w:t>
            </w:r>
          </w:p>
        </w:tc>
      </w:tr>
      <w:tr w:rsidR="00145167" w:rsidRPr="00145167" w:rsidTr="0014516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поверхневий водозабір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-</w:t>
            </w:r>
          </w:p>
        </w:tc>
      </w:tr>
      <w:tr w:rsidR="00145167" w:rsidRPr="00145167" w:rsidTr="0014516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підземний водозабір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199163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205870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205870</w:t>
            </w:r>
          </w:p>
        </w:tc>
      </w:tr>
      <w:tr w:rsidR="00145167" w:rsidRPr="00145167" w:rsidTr="0014516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покупна 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-</w:t>
            </w:r>
          </w:p>
        </w:tc>
      </w:tr>
      <w:tr w:rsidR="00145167" w:rsidRPr="00145167" w:rsidTr="00145167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Втрати та не обліковані витрати води після  підйому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31376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32870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32970</w:t>
            </w:r>
          </w:p>
        </w:tc>
      </w:tr>
      <w:tr w:rsidR="00145167" w:rsidRPr="00145167" w:rsidTr="0014516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 xml:space="preserve">Обсяг реалізації послуг централізованого водопостачання, усього, у </w:t>
            </w:r>
            <w:proofErr w:type="spellStart"/>
            <w:r w:rsidRPr="00145167">
              <w:rPr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145167">
              <w:rPr>
                <w:sz w:val="24"/>
                <w:szCs w:val="24"/>
                <w:lang w:val="uk-UA" w:eastAsia="uk-UA"/>
              </w:rPr>
              <w:t>.: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167787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173000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173560</w:t>
            </w:r>
          </w:p>
        </w:tc>
      </w:tr>
      <w:tr w:rsidR="00145167" w:rsidRPr="00145167" w:rsidTr="0014516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населенню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119710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121750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122100</w:t>
            </w:r>
          </w:p>
        </w:tc>
      </w:tr>
      <w:tr w:rsidR="00145167" w:rsidRPr="00145167" w:rsidTr="0014516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3.2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бюджетні установи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22487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22680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22930</w:t>
            </w:r>
          </w:p>
        </w:tc>
      </w:tr>
      <w:tr w:rsidR="00145167" w:rsidRPr="00145167" w:rsidTr="0014516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3.3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іншим споживач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25590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28570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28530</w:t>
            </w:r>
          </w:p>
        </w:tc>
      </w:tr>
      <w:tr w:rsidR="00145167" w:rsidRPr="00145167" w:rsidTr="00145167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Обсяг пропуску стічних вод через очисні споруди, усього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108478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111300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111370</w:t>
            </w:r>
          </w:p>
        </w:tc>
      </w:tr>
      <w:tr w:rsidR="00145167" w:rsidRPr="00145167" w:rsidTr="0014516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lastRenderedPageBreak/>
              <w:t>4.1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 xml:space="preserve">у </w:t>
            </w:r>
            <w:proofErr w:type="spellStart"/>
            <w:r w:rsidRPr="00145167">
              <w:rPr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145167">
              <w:rPr>
                <w:sz w:val="24"/>
                <w:szCs w:val="24"/>
                <w:lang w:val="uk-UA" w:eastAsia="uk-UA"/>
              </w:rPr>
              <w:t>. біологічна очистка стоків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108478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111300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 xml:space="preserve">    111370</w:t>
            </w:r>
          </w:p>
        </w:tc>
      </w:tr>
      <w:tr w:rsidR="00145167" w:rsidRPr="00145167" w:rsidTr="0014516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 xml:space="preserve">Обсяг реалізації послуг з централізованого водовідведення, усього, у </w:t>
            </w:r>
            <w:proofErr w:type="spellStart"/>
            <w:r w:rsidRPr="00145167">
              <w:rPr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145167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108478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111300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111370</w:t>
            </w:r>
          </w:p>
        </w:tc>
      </w:tr>
      <w:tr w:rsidR="00145167" w:rsidRPr="00145167" w:rsidTr="00145167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5.1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населенню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71981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72100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72120</w:t>
            </w:r>
          </w:p>
        </w:tc>
      </w:tr>
      <w:tr w:rsidR="00145167" w:rsidRPr="00145167" w:rsidTr="00145167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5.2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бюджетні установи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21086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21150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21170</w:t>
            </w:r>
          </w:p>
        </w:tc>
      </w:tr>
      <w:tr w:rsidR="00145167" w:rsidRPr="00145167" w:rsidTr="00145167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5.3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іншим споживач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15411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18050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67" w:rsidRPr="00145167" w:rsidRDefault="00145167" w:rsidP="0014516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145167">
              <w:rPr>
                <w:sz w:val="24"/>
                <w:szCs w:val="24"/>
                <w:lang w:val="uk-UA" w:eastAsia="uk-UA"/>
              </w:rPr>
              <w:t>18080</w:t>
            </w:r>
          </w:p>
        </w:tc>
      </w:tr>
    </w:tbl>
    <w:p w:rsidR="00145167" w:rsidRPr="00145167" w:rsidRDefault="00145167" w:rsidP="00145167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uk-UA"/>
        </w:rPr>
      </w:pPr>
    </w:p>
    <w:p w:rsidR="00145167" w:rsidRPr="00145167" w:rsidRDefault="00145167" w:rsidP="00145167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uk-UA"/>
        </w:rPr>
      </w:pPr>
    </w:p>
    <w:p w:rsidR="00145167" w:rsidRPr="00145167" w:rsidRDefault="00145167" w:rsidP="00145167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uk-UA"/>
        </w:rPr>
      </w:pPr>
    </w:p>
    <w:p w:rsidR="00145167" w:rsidRPr="00145167" w:rsidRDefault="00145167" w:rsidP="00145167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uk-UA"/>
        </w:rPr>
      </w:pPr>
    </w:p>
    <w:p w:rsidR="00145167" w:rsidRDefault="00145167" w:rsidP="00145167">
      <w:pPr>
        <w:widowControl w:val="0"/>
        <w:overflowPunct/>
        <w:jc w:val="both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Керуючий справами</w:t>
      </w:r>
    </w:p>
    <w:p w:rsidR="00145167" w:rsidRPr="00145167" w:rsidRDefault="00145167" w:rsidP="00145167">
      <w:pPr>
        <w:widowControl w:val="0"/>
        <w:overflowPunct/>
        <w:jc w:val="both"/>
        <w:textAlignment w:val="auto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виконавчого комітету                                                                                                                  Олег ВОВКУН</w:t>
      </w:r>
    </w:p>
    <w:p w:rsidR="006F4791" w:rsidRPr="00C60821" w:rsidRDefault="006F4791" w:rsidP="00C60821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145167">
      <w:pgSz w:w="16838" w:h="11906" w:orient="landscape"/>
      <w:pgMar w:top="1701" w:right="1134" w:bottom="566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0A" w:rsidRDefault="00EA460A" w:rsidP="00885297">
      <w:r>
        <w:separator/>
      </w:r>
    </w:p>
  </w:endnote>
  <w:endnote w:type="continuationSeparator" w:id="0">
    <w:p w:rsidR="00EA460A" w:rsidRDefault="00EA460A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0A" w:rsidRDefault="00EA460A" w:rsidP="00885297">
      <w:r>
        <w:separator/>
      </w:r>
    </w:p>
  </w:footnote>
  <w:footnote w:type="continuationSeparator" w:id="0">
    <w:p w:rsidR="00EA460A" w:rsidRDefault="00EA460A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3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560945"/>
      <w:docPartObj>
        <w:docPartGallery w:val="Page Numbers (Top of Page)"/>
        <w:docPartUnique/>
      </w:docPartObj>
    </w:sdtPr>
    <w:sdtEndPr/>
    <w:sdtContent>
      <w:p w:rsidR="00145167" w:rsidRDefault="00EA460A">
        <w:pPr>
          <w:pStyle w:val="a8"/>
          <w:jc w:val="center"/>
        </w:pPr>
      </w:p>
    </w:sdtContent>
  </w:sdt>
  <w:p w:rsidR="00145167" w:rsidRDefault="0014516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A75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167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278E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33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0C26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4CEB"/>
    <w:rsid w:val="00C060AE"/>
    <w:rsid w:val="00C0640F"/>
    <w:rsid w:val="00C07506"/>
    <w:rsid w:val="00C10C3E"/>
    <w:rsid w:val="00C11240"/>
    <w:rsid w:val="00C12179"/>
    <w:rsid w:val="00C1220A"/>
    <w:rsid w:val="00C12746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60A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F258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2378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2017-04-03T13:58:00Z</cp:lastPrinted>
  <dcterms:created xsi:type="dcterms:W3CDTF">2025-09-17T05:26:00Z</dcterms:created>
  <dcterms:modified xsi:type="dcterms:W3CDTF">2025-09-30T10:21:00Z</dcterms:modified>
</cp:coreProperties>
</file>