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648F1" w14:textId="2CC5909D" w:rsidR="00C903CB" w:rsidRPr="003F1F0E" w:rsidRDefault="00C903CB" w:rsidP="00740FA4">
      <w:pPr>
        <w:tabs>
          <w:tab w:val="left" w:pos="8580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F1F0E">
        <w:rPr>
          <w:rFonts w:ascii="Times New Roman" w:hAnsi="Times New Roman"/>
          <w:b/>
          <w:bCs/>
          <w:sz w:val="28"/>
          <w:szCs w:val="28"/>
          <w:lang w:val="ru-RU" w:eastAsia="ru-RU"/>
        </w:rPr>
        <w:object w:dxaOrig="1040" w:dyaOrig="1412" w14:anchorId="3E096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 filled="t">
            <v:imagedata r:id="rId6" o:title=""/>
            <o:lock v:ext="edit" aspectratio="f"/>
          </v:shape>
          <o:OLEObject Type="Embed" ProgID="Word.Picture.8" ShapeID="_x0000_i1025" DrawAspect="Content" ObjectID="_1810047713" r:id="rId7"/>
        </w:object>
      </w:r>
    </w:p>
    <w:p w14:paraId="39E8F043" w14:textId="77777777" w:rsidR="00C903CB" w:rsidRPr="003F1F0E" w:rsidRDefault="00C903CB" w:rsidP="00C903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val="ru-RU" w:eastAsia="ru-RU"/>
        </w:rPr>
      </w:pPr>
      <w:r w:rsidRPr="003F1F0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ru-RU"/>
        </w:rPr>
        <w:t>РОГАТИН</w:t>
      </w:r>
      <w:r w:rsidRPr="003F1F0E">
        <w:rPr>
          <w:rFonts w:ascii="Times New Roman" w:hAnsi="Times New Roman"/>
          <w:b/>
          <w:iCs/>
          <w:color w:val="000000"/>
          <w:w w:val="120"/>
          <w:sz w:val="28"/>
          <w:szCs w:val="28"/>
          <w:lang w:val="ru-RU" w:eastAsia="ru-RU"/>
        </w:rPr>
        <w:t>СЬКА  МІСЬКА  РАДА</w:t>
      </w:r>
    </w:p>
    <w:p w14:paraId="38560259" w14:textId="77777777" w:rsidR="00C903CB" w:rsidRPr="003F1F0E" w:rsidRDefault="00C903CB" w:rsidP="00C903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val="ru-RU" w:eastAsia="ru-RU"/>
        </w:rPr>
      </w:pPr>
      <w:r w:rsidRPr="003F1F0E">
        <w:rPr>
          <w:rFonts w:ascii="Times New Roman" w:hAnsi="Times New Roman"/>
          <w:b/>
          <w:color w:val="000000"/>
          <w:w w:val="120"/>
          <w:sz w:val="28"/>
          <w:szCs w:val="28"/>
          <w:lang w:eastAsia="ru-RU"/>
        </w:rPr>
        <w:t>ІВАНО-ФРАНКІВС</w:t>
      </w:r>
      <w:r w:rsidRPr="003F1F0E">
        <w:rPr>
          <w:rFonts w:ascii="Times New Roman" w:hAnsi="Times New Roman"/>
          <w:b/>
          <w:color w:val="000000"/>
          <w:w w:val="120"/>
          <w:sz w:val="28"/>
          <w:szCs w:val="28"/>
          <w:lang w:val="ru-RU" w:eastAsia="ru-RU"/>
        </w:rPr>
        <w:t>ЬК</w:t>
      </w:r>
      <w:r w:rsidRPr="003F1F0E">
        <w:rPr>
          <w:rFonts w:ascii="Times New Roman" w:hAnsi="Times New Roman"/>
          <w:b/>
          <w:color w:val="000000"/>
          <w:w w:val="120"/>
          <w:sz w:val="28"/>
          <w:szCs w:val="28"/>
          <w:lang w:eastAsia="ru-RU"/>
        </w:rPr>
        <w:t>ОЇ</w:t>
      </w:r>
      <w:r w:rsidRPr="003F1F0E">
        <w:rPr>
          <w:rFonts w:ascii="Times New Roman" w:hAnsi="Times New Roman"/>
          <w:b/>
          <w:color w:val="000000"/>
          <w:w w:val="120"/>
          <w:sz w:val="28"/>
          <w:szCs w:val="28"/>
          <w:lang w:val="ru-RU" w:eastAsia="ru-RU"/>
        </w:rPr>
        <w:t xml:space="preserve"> ОБЛАСТІ</w:t>
      </w:r>
    </w:p>
    <w:p w14:paraId="56A4D929" w14:textId="77777777" w:rsidR="00C903CB" w:rsidRPr="003F1F0E" w:rsidRDefault="00C903CB" w:rsidP="00C903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3F1F0E">
        <w:rPr>
          <w:rFonts w:ascii="Times New Roman" w:hAnsi="Times New Roman"/>
          <w:b/>
          <w:sz w:val="28"/>
          <w:szCs w:val="28"/>
          <w:lang w:eastAsia="ru-RU"/>
        </w:rPr>
        <w:t>ВИКОНАВЧИЙ КОМІТЕТ</w:t>
      </w:r>
    </w:p>
    <w:p w14:paraId="0D2BE904" w14:textId="77777777" w:rsidR="00C903CB" w:rsidRPr="003F1F0E" w:rsidRDefault="00C903CB" w:rsidP="00C903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w w:val="120"/>
          <w:sz w:val="28"/>
          <w:szCs w:val="28"/>
          <w:lang w:val="ru-RU" w:eastAsia="ru-RU"/>
        </w:rPr>
      </w:pPr>
      <w:r w:rsidRPr="003F1F0E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B2E8A93" wp14:editId="0386F47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110815481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42D5DDB" id="Пряма сполучна лінія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6897003D" w14:textId="77777777" w:rsidR="00C903CB" w:rsidRPr="003F1F0E" w:rsidRDefault="00C903CB" w:rsidP="00C903CB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F1F0E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Р І Ш Е Н </w:t>
      </w:r>
      <w:proofErr w:type="spellStart"/>
      <w:r w:rsidRPr="003F1F0E">
        <w:rPr>
          <w:rFonts w:ascii="Times New Roman" w:hAnsi="Times New Roman"/>
          <w:b/>
          <w:bCs/>
          <w:sz w:val="28"/>
          <w:szCs w:val="28"/>
          <w:lang w:val="ru-RU" w:eastAsia="ru-RU"/>
        </w:rPr>
        <w:t>Н</w:t>
      </w:r>
      <w:proofErr w:type="spellEnd"/>
      <w:r w:rsidRPr="003F1F0E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Я</w:t>
      </w:r>
      <w:r w:rsidRPr="003F1F0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</w:t>
      </w:r>
    </w:p>
    <w:p w14:paraId="03F1106F" w14:textId="77777777" w:rsidR="00C903CB" w:rsidRPr="003F1F0E" w:rsidRDefault="00C903CB" w:rsidP="00C903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  <w:lang w:eastAsia="ru-RU"/>
        </w:rPr>
      </w:pPr>
    </w:p>
    <w:p w14:paraId="521037DB" w14:textId="523DCEA2" w:rsidR="00C903CB" w:rsidRPr="003F1F0E" w:rsidRDefault="00C903CB" w:rsidP="00C903CB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F1F0E">
        <w:rPr>
          <w:rFonts w:ascii="Times New Roman" w:hAnsi="Times New Roman"/>
          <w:sz w:val="28"/>
          <w:szCs w:val="28"/>
          <w:lang w:eastAsia="ru-RU"/>
        </w:rPr>
        <w:t>від 2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3F1F0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травня</w:t>
      </w:r>
      <w:r w:rsidRPr="003F1F0E">
        <w:rPr>
          <w:rFonts w:ascii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sz w:val="28"/>
          <w:szCs w:val="28"/>
          <w:lang w:eastAsia="ru-RU"/>
        </w:rPr>
        <w:t xml:space="preserve">5 </w:t>
      </w:r>
      <w:r w:rsidRPr="003F1F0E">
        <w:rPr>
          <w:rFonts w:ascii="Times New Roman" w:hAnsi="Times New Roman"/>
          <w:sz w:val="28"/>
          <w:szCs w:val="28"/>
          <w:lang w:eastAsia="ru-RU"/>
        </w:rPr>
        <w:t>року    №</w:t>
      </w:r>
      <w:r w:rsidR="00740FA4">
        <w:rPr>
          <w:rFonts w:ascii="Times New Roman" w:hAnsi="Times New Roman"/>
          <w:sz w:val="28"/>
          <w:szCs w:val="28"/>
          <w:lang w:eastAsia="ru-RU"/>
        </w:rPr>
        <w:t xml:space="preserve"> 223</w:t>
      </w:r>
    </w:p>
    <w:p w14:paraId="533BBBFA" w14:textId="77777777" w:rsidR="00C903CB" w:rsidRDefault="00C903CB" w:rsidP="00C903CB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F1F0E">
        <w:rPr>
          <w:rFonts w:ascii="Times New Roman" w:hAnsi="Times New Roman"/>
          <w:sz w:val="28"/>
          <w:szCs w:val="28"/>
          <w:lang w:eastAsia="ru-RU"/>
        </w:rPr>
        <w:t>м. Рогатин</w:t>
      </w:r>
    </w:p>
    <w:p w14:paraId="35A7437B" w14:textId="77777777" w:rsidR="00C903CB" w:rsidRPr="003F1F0E" w:rsidRDefault="00C903CB" w:rsidP="00C903CB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6CD4A178" w14:textId="77777777" w:rsidR="00C903CB" w:rsidRDefault="00C903CB" w:rsidP="00C903CB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hAnsi="Times New Roman"/>
          <w:sz w:val="28"/>
          <w:szCs w:val="28"/>
          <w:lang w:eastAsia="ru-RU"/>
        </w:rPr>
      </w:pPr>
      <w:bookmarkStart w:id="0" w:name="_Hlk169698831"/>
      <w:r>
        <w:rPr>
          <w:rFonts w:ascii="Times New Roman" w:hAnsi="Times New Roman"/>
          <w:sz w:val="28"/>
          <w:szCs w:val="28"/>
        </w:rPr>
        <w:t xml:space="preserve">Про затвердження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висновку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14:paraId="344365FD" w14:textId="77777777" w:rsidR="00C903CB" w:rsidRPr="00035614" w:rsidRDefault="00C903CB" w:rsidP="00C903C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35614">
        <w:rPr>
          <w:rFonts w:ascii="Times New Roman" w:hAnsi="Times New Roman"/>
          <w:color w:val="000000"/>
          <w:sz w:val="28"/>
          <w:szCs w:val="28"/>
        </w:rPr>
        <w:t xml:space="preserve">щодо визначення способу участі </w:t>
      </w:r>
    </w:p>
    <w:p w14:paraId="18AC7C3F" w14:textId="698E4989" w:rsidR="00C903CB" w:rsidRPr="00035614" w:rsidRDefault="00C903CB" w:rsidP="00C903C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35614">
        <w:rPr>
          <w:rFonts w:ascii="Times New Roman" w:hAnsi="Times New Roman"/>
          <w:color w:val="000000"/>
          <w:sz w:val="28"/>
          <w:szCs w:val="28"/>
        </w:rPr>
        <w:t>батька  у вихованн</w:t>
      </w:r>
      <w:r>
        <w:rPr>
          <w:rFonts w:ascii="Times New Roman" w:hAnsi="Times New Roman"/>
          <w:color w:val="000000"/>
          <w:sz w:val="28"/>
          <w:szCs w:val="28"/>
        </w:rPr>
        <w:t xml:space="preserve">і </w:t>
      </w:r>
      <w:r w:rsidRPr="00035614">
        <w:rPr>
          <w:rFonts w:ascii="Times New Roman" w:hAnsi="Times New Roman"/>
          <w:color w:val="000000"/>
          <w:sz w:val="28"/>
          <w:szCs w:val="28"/>
        </w:rPr>
        <w:t>д</w:t>
      </w:r>
      <w:r w:rsidR="006E270E">
        <w:rPr>
          <w:rFonts w:ascii="Times New Roman" w:hAnsi="Times New Roman"/>
          <w:color w:val="000000"/>
          <w:sz w:val="28"/>
          <w:szCs w:val="28"/>
        </w:rPr>
        <w:t>итини</w:t>
      </w:r>
    </w:p>
    <w:bookmarkEnd w:id="0"/>
    <w:p w14:paraId="2C272E7E" w14:textId="77777777" w:rsidR="00C903CB" w:rsidRPr="00035614" w:rsidRDefault="00C903CB" w:rsidP="00C903C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762F54B0" w14:textId="0BB45E23" w:rsidR="00C903CB" w:rsidRDefault="00C903CB" w:rsidP="00C903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Відповідно до статей 24, 52, частини 6 статті 59 Закону України “Про місцеве самоврядування в Україні”, </w:t>
      </w:r>
      <w:r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>к</w:t>
      </w:r>
      <w:r w:rsidRPr="00645FB6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>еруючись статтями 141, 157, 159 Сімейного кодексу України, статтями 8, 11, 15 Закону України «Про охорону дитинства», п.73 постанови Кабінету Міністрів України від 24.09.2008р. № 866 «Питання діяльності органів опіки та піклування, пов’язаної із захистом прав дитини»</w:t>
      </w:r>
      <w:r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C903C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на виконання протокольної ухвали Жовківського районного суду №490/25-вих,</w:t>
      </w:r>
      <w:r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враховуючи рекомендації комісії з питань захисту прав дитини при виконавчому комітеті міської ради 21.05.202</w:t>
      </w:r>
      <w:r w:rsidR="005F50F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№5</w:t>
      </w:r>
      <w:r>
        <w:rPr>
          <w:rFonts w:ascii="Times New Roman" w:hAnsi="Times New Roman"/>
          <w:sz w:val="28"/>
          <w:szCs w:val="28"/>
          <w:lang w:eastAsia="ru-RU"/>
        </w:rPr>
        <w:t>, виходячи з інтересів дітей</w:t>
      </w:r>
      <w:r w:rsidR="00002A9D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виконавчий комітет міської ради ВИРІШИВ:</w:t>
      </w:r>
    </w:p>
    <w:p w14:paraId="10D0D7A1" w14:textId="4C2C83EF" w:rsidR="00C903CB" w:rsidRDefault="00C903CB" w:rsidP="00C903CB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1.Затвердити висновок про визначення способу участі батька у вихованні д</w:t>
      </w:r>
      <w:r w:rsidR="00953522">
        <w:rPr>
          <w:rFonts w:ascii="Times New Roman" w:hAnsi="Times New Roman"/>
          <w:sz w:val="28"/>
          <w:szCs w:val="28"/>
        </w:rPr>
        <w:t>итини</w:t>
      </w:r>
      <w:r>
        <w:rPr>
          <w:rFonts w:ascii="Times New Roman" w:hAnsi="Times New Roman"/>
          <w:sz w:val="28"/>
          <w:szCs w:val="28"/>
        </w:rPr>
        <w:t>, згідно з додатком.</w:t>
      </w:r>
    </w:p>
    <w:p w14:paraId="36ED0059" w14:textId="77777777" w:rsidR="00C903CB" w:rsidRDefault="00C903CB" w:rsidP="00C903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3D332D66" w14:textId="77777777" w:rsidR="00C903CB" w:rsidRDefault="00C903CB" w:rsidP="00C903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6F617E70" w14:textId="77777777" w:rsidR="00C903CB" w:rsidRDefault="00C903CB" w:rsidP="00C903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Міський голова                                                                            Сергій НАСАЛИК</w:t>
      </w:r>
    </w:p>
    <w:p w14:paraId="0A3C8D78" w14:textId="77777777" w:rsidR="00C903CB" w:rsidRDefault="00C903CB" w:rsidP="00C903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500BF4F5" w14:textId="77777777" w:rsidR="00C903CB" w:rsidRDefault="00C903CB" w:rsidP="00C903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75C135F7" w14:textId="77777777" w:rsidR="00C903CB" w:rsidRDefault="00C903CB" w:rsidP="00C903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10403234" w14:textId="77777777" w:rsidR="00C903CB" w:rsidRDefault="00C903CB" w:rsidP="00C903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Керуючий справами</w:t>
      </w:r>
    </w:p>
    <w:p w14:paraId="09D2B6E8" w14:textId="77777777" w:rsidR="00C903CB" w:rsidRDefault="00C903CB" w:rsidP="00C903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rPr>
          <w:rFonts w:ascii="Times New Roman" w:hAnsi="Times New Roman"/>
          <w:sz w:val="28"/>
          <w:szCs w:val="28"/>
          <w:lang w:eastAsia="ru-RU"/>
        </w:rPr>
        <w:t>виконавчого комітету                                                                  Олег ВОВКУН</w:t>
      </w:r>
    </w:p>
    <w:p w14:paraId="717FE737" w14:textId="3E6B5BD9" w:rsidR="006E270E" w:rsidRDefault="00C903CB" w:rsidP="00896A56">
      <w:pPr>
        <w:spacing w:after="0" w:line="360" w:lineRule="atLeast"/>
        <w:jc w:val="both"/>
        <w:textAlignment w:val="baseline"/>
        <w:rPr>
          <w:rFonts w:eastAsia="Calibri"/>
          <w:lang w:val="ru-RU" w:eastAsia="en-US"/>
        </w:rPr>
      </w:pPr>
      <w:r>
        <w:br w:type="page"/>
      </w:r>
      <w:r>
        <w:lastRenderedPageBreak/>
        <w:t xml:space="preserve">                                          </w:t>
      </w:r>
    </w:p>
    <w:p w14:paraId="73BF96BA" w14:textId="3DD5E7B6" w:rsidR="00C903CB" w:rsidRDefault="00C903CB" w:rsidP="00C903CB">
      <w:pPr>
        <w:pStyle w:val="a3"/>
        <w:jc w:val="center"/>
        <w:rPr>
          <w:rFonts w:ascii="Times New Roman" w:hAnsi="Times New Roman"/>
        </w:rPr>
      </w:pPr>
      <w:r>
        <w:t xml:space="preserve">                                    </w:t>
      </w:r>
      <w:r w:rsidR="006E270E">
        <w:tab/>
      </w:r>
      <w:r w:rsidR="006E270E">
        <w:tab/>
      </w:r>
      <w:r w:rsidR="006E270E">
        <w:tab/>
        <w:t xml:space="preserve">       </w:t>
      </w:r>
      <w:r>
        <w:t xml:space="preserve">    </w:t>
      </w:r>
      <w:r>
        <w:rPr>
          <w:rFonts w:ascii="Times New Roman" w:hAnsi="Times New Roman"/>
        </w:rPr>
        <w:t xml:space="preserve">Додаток </w:t>
      </w:r>
    </w:p>
    <w:p w14:paraId="18066378" w14:textId="77777777" w:rsidR="00C903CB" w:rsidRDefault="00C903CB" w:rsidP="00C903CB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до рішення виконавчого комітету</w:t>
      </w:r>
    </w:p>
    <w:p w14:paraId="4822BCD9" w14:textId="77777777" w:rsidR="00C903CB" w:rsidRDefault="00C903CB" w:rsidP="00C903C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/>
        </w:rPr>
        <w:t>Рогатинської</w:t>
      </w:r>
      <w:proofErr w:type="spellEnd"/>
      <w:r>
        <w:rPr>
          <w:rFonts w:ascii="Times New Roman" w:hAnsi="Times New Roman"/>
        </w:rPr>
        <w:t xml:space="preserve"> міської ради</w:t>
      </w:r>
    </w:p>
    <w:p w14:paraId="77B3AAE5" w14:textId="017054BD" w:rsidR="00C903CB" w:rsidRDefault="00C903CB" w:rsidP="00C903C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</w:t>
      </w:r>
      <w:r w:rsidR="00F07052">
        <w:rPr>
          <w:rFonts w:ascii="Times New Roman" w:hAnsi="Times New Roman"/>
        </w:rPr>
        <w:t xml:space="preserve">                                 </w:t>
      </w:r>
      <w:r>
        <w:rPr>
          <w:rFonts w:ascii="Times New Roman" w:hAnsi="Times New Roman"/>
        </w:rPr>
        <w:t>№</w:t>
      </w:r>
      <w:r w:rsidR="00F07052">
        <w:rPr>
          <w:rFonts w:ascii="Times New Roman" w:hAnsi="Times New Roman"/>
        </w:rPr>
        <w:t xml:space="preserve">223 </w:t>
      </w:r>
      <w:r>
        <w:rPr>
          <w:rFonts w:ascii="Times New Roman" w:hAnsi="Times New Roman"/>
        </w:rPr>
        <w:t>від 27 травня 2025 року</w:t>
      </w:r>
    </w:p>
    <w:p w14:paraId="42AFF9C5" w14:textId="77777777" w:rsidR="00C903CB" w:rsidRDefault="00C903CB" w:rsidP="00C903C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40DC7AA" w14:textId="77777777" w:rsidR="00C903CB" w:rsidRDefault="00C903CB" w:rsidP="00C903C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FB1C170" w14:textId="77777777" w:rsidR="00C903CB" w:rsidRDefault="00C903CB" w:rsidP="00C903C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ВИСНОВОК</w:t>
      </w:r>
    </w:p>
    <w:p w14:paraId="7156C91D" w14:textId="6B9C01BA" w:rsidR="00C903CB" w:rsidRDefault="00C903CB" w:rsidP="00C903C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 визначення способу участі батька у вихованні д</w:t>
      </w:r>
      <w:r w:rsidR="006E270E">
        <w:rPr>
          <w:rFonts w:ascii="Times New Roman" w:hAnsi="Times New Roman"/>
          <w:color w:val="000000"/>
          <w:sz w:val="28"/>
          <w:szCs w:val="28"/>
        </w:rPr>
        <w:t>итини</w:t>
      </w:r>
    </w:p>
    <w:p w14:paraId="6BF4B30C" w14:textId="77777777" w:rsidR="006E270E" w:rsidRDefault="006E270E" w:rsidP="00C903C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96E5F2A" w14:textId="2395C37B" w:rsidR="00C903CB" w:rsidRPr="000070C5" w:rsidRDefault="00C903CB" w:rsidP="00C903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Рогатинську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міську раду надійшов лист Жовківського районного суду №444/464/24, в якому повідомлено, що в провадженні Жовківського районного суду Львівської області </w:t>
      </w:r>
      <w:r w:rsidR="005F50FE">
        <w:rPr>
          <w:rFonts w:ascii="Times New Roman" w:hAnsi="Times New Roman"/>
          <w:color w:val="000000"/>
          <w:sz w:val="28"/>
          <w:szCs w:val="28"/>
        </w:rPr>
        <w:t xml:space="preserve">перебуває цивільна справа за позовом </w:t>
      </w:r>
      <w:proofErr w:type="spellStart"/>
      <w:r w:rsidR="005F50FE">
        <w:rPr>
          <w:rFonts w:ascii="Times New Roman" w:hAnsi="Times New Roman"/>
          <w:color w:val="000000"/>
          <w:sz w:val="28"/>
          <w:szCs w:val="28"/>
        </w:rPr>
        <w:t>Горбан</w:t>
      </w:r>
      <w:r w:rsidR="008727D7">
        <w:rPr>
          <w:rFonts w:ascii="Times New Roman" w:hAnsi="Times New Roman"/>
          <w:color w:val="000000"/>
          <w:sz w:val="28"/>
          <w:szCs w:val="28"/>
        </w:rPr>
        <w:t>я</w:t>
      </w:r>
      <w:proofErr w:type="spellEnd"/>
      <w:r w:rsidR="005F50FE">
        <w:rPr>
          <w:rFonts w:ascii="Times New Roman" w:hAnsi="Times New Roman"/>
          <w:color w:val="000000"/>
          <w:sz w:val="28"/>
          <w:szCs w:val="28"/>
        </w:rPr>
        <w:t xml:space="preserve"> Б.Є до Купецької К.І. про усунення перешкод у спілкуванні з дитиною, визначення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70C5">
        <w:rPr>
          <w:rFonts w:ascii="Times New Roman" w:hAnsi="Times New Roman"/>
          <w:sz w:val="28"/>
          <w:szCs w:val="28"/>
        </w:rPr>
        <w:t>способів участі батька у спілкуванні з д</w:t>
      </w:r>
      <w:r w:rsidR="005F50FE">
        <w:rPr>
          <w:rFonts w:ascii="Times New Roman" w:hAnsi="Times New Roman"/>
          <w:sz w:val="28"/>
          <w:szCs w:val="28"/>
        </w:rPr>
        <w:t>итиною</w:t>
      </w:r>
      <w:r w:rsidR="00F07052">
        <w:rPr>
          <w:rFonts w:ascii="Times New Roman" w:hAnsi="Times New Roman"/>
          <w:sz w:val="28"/>
          <w:szCs w:val="28"/>
        </w:rPr>
        <w:t>,</w:t>
      </w:r>
      <w:r w:rsidR="005F50FE">
        <w:rPr>
          <w:rFonts w:ascii="Times New Roman" w:hAnsi="Times New Roman"/>
          <w:sz w:val="28"/>
          <w:szCs w:val="28"/>
        </w:rPr>
        <w:t xml:space="preserve"> Горбань Юлією Богданівною, </w:t>
      </w:r>
      <w:r w:rsidR="005412A0">
        <w:rPr>
          <w:rFonts w:ascii="Times New Roman" w:hAnsi="Times New Roman"/>
          <w:sz w:val="28"/>
          <w:szCs w:val="28"/>
        </w:rPr>
        <w:t>-------------------</w:t>
      </w:r>
    </w:p>
    <w:p w14:paraId="511DBFEF" w14:textId="528C0741" w:rsidR="00E26E26" w:rsidRPr="00542A35" w:rsidRDefault="00C903CB" w:rsidP="00C903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 час вивчення питання з’ясовано, що б</w:t>
      </w:r>
      <w:r w:rsidRPr="00542A35">
        <w:rPr>
          <w:rFonts w:ascii="Times New Roman" w:hAnsi="Times New Roman"/>
          <w:sz w:val="28"/>
          <w:szCs w:val="28"/>
        </w:rPr>
        <w:t>атько</w:t>
      </w:r>
      <w:r w:rsidR="005F50FE">
        <w:rPr>
          <w:rFonts w:ascii="Times New Roman" w:hAnsi="Times New Roman"/>
          <w:sz w:val="28"/>
          <w:szCs w:val="28"/>
        </w:rPr>
        <w:t xml:space="preserve"> проживає в м</w:t>
      </w:r>
      <w:r w:rsidR="005412A0">
        <w:rPr>
          <w:rFonts w:ascii="Times New Roman" w:hAnsi="Times New Roman"/>
          <w:sz w:val="28"/>
          <w:szCs w:val="28"/>
        </w:rPr>
        <w:t>-------------------.</w:t>
      </w:r>
      <w:r w:rsidR="005F50FE">
        <w:rPr>
          <w:rFonts w:ascii="Times New Roman" w:hAnsi="Times New Roman"/>
          <w:sz w:val="28"/>
          <w:szCs w:val="28"/>
        </w:rPr>
        <w:t xml:space="preserve"> Матір</w:t>
      </w:r>
      <w:r w:rsidR="00F07052">
        <w:rPr>
          <w:rFonts w:ascii="Times New Roman" w:hAnsi="Times New Roman"/>
          <w:sz w:val="28"/>
          <w:szCs w:val="28"/>
        </w:rPr>
        <w:t>,</w:t>
      </w:r>
      <w:r w:rsidR="005F50FE">
        <w:rPr>
          <w:rFonts w:ascii="Times New Roman" w:hAnsi="Times New Roman"/>
          <w:sz w:val="28"/>
          <w:szCs w:val="28"/>
        </w:rPr>
        <w:t xml:space="preserve"> Купецька Катерина Ігорівна</w:t>
      </w:r>
      <w:r w:rsidR="00F07052">
        <w:rPr>
          <w:rFonts w:ascii="Times New Roman" w:hAnsi="Times New Roman"/>
          <w:sz w:val="28"/>
          <w:szCs w:val="28"/>
        </w:rPr>
        <w:t>,</w:t>
      </w:r>
      <w:r w:rsidR="005F50FE">
        <w:rPr>
          <w:rFonts w:ascii="Times New Roman" w:hAnsi="Times New Roman"/>
          <w:sz w:val="28"/>
          <w:szCs w:val="28"/>
        </w:rPr>
        <w:t xml:space="preserve"> разом з дочкою</w:t>
      </w:r>
      <w:r w:rsidR="00F07052">
        <w:rPr>
          <w:rFonts w:ascii="Times New Roman" w:hAnsi="Times New Roman"/>
          <w:sz w:val="28"/>
          <w:szCs w:val="28"/>
        </w:rPr>
        <w:t>,</w:t>
      </w:r>
      <w:r w:rsidR="005F50FE">
        <w:rPr>
          <w:rFonts w:ascii="Times New Roman" w:hAnsi="Times New Roman"/>
          <w:sz w:val="28"/>
          <w:szCs w:val="28"/>
        </w:rPr>
        <w:t xml:space="preserve"> Горбань Юлією Богданівною</w:t>
      </w:r>
      <w:r w:rsidR="00F07052">
        <w:rPr>
          <w:rFonts w:ascii="Times New Roman" w:hAnsi="Times New Roman"/>
          <w:sz w:val="28"/>
          <w:szCs w:val="28"/>
        </w:rPr>
        <w:t>,</w:t>
      </w:r>
      <w:r w:rsidR="005F50FE">
        <w:rPr>
          <w:rFonts w:ascii="Times New Roman" w:hAnsi="Times New Roman"/>
          <w:sz w:val="28"/>
          <w:szCs w:val="28"/>
        </w:rPr>
        <w:t xml:space="preserve"> проживає без реєстрації</w:t>
      </w:r>
      <w:r w:rsidR="006E270E">
        <w:rPr>
          <w:rFonts w:ascii="Times New Roman" w:hAnsi="Times New Roman"/>
          <w:sz w:val="28"/>
          <w:szCs w:val="28"/>
        </w:rPr>
        <w:t>,</w:t>
      </w:r>
      <w:r w:rsidR="005F50FE">
        <w:rPr>
          <w:rFonts w:ascii="Times New Roman" w:hAnsi="Times New Roman"/>
          <w:sz w:val="28"/>
          <w:szCs w:val="28"/>
        </w:rPr>
        <w:t xml:space="preserve"> на умовах усної домовленості з власниками будинку в </w:t>
      </w:r>
      <w:r w:rsidR="005412A0">
        <w:rPr>
          <w:rFonts w:ascii="Times New Roman" w:hAnsi="Times New Roman"/>
          <w:sz w:val="28"/>
          <w:szCs w:val="28"/>
        </w:rPr>
        <w:t>-------------------</w:t>
      </w:r>
      <w:bookmarkStart w:id="1" w:name="_GoBack"/>
      <w:bookmarkEnd w:id="1"/>
      <w:r w:rsidRPr="00542A35">
        <w:rPr>
          <w:rFonts w:ascii="Times New Roman" w:hAnsi="Times New Roman"/>
          <w:sz w:val="28"/>
          <w:szCs w:val="28"/>
        </w:rPr>
        <w:t>.</w:t>
      </w:r>
      <w:r w:rsidR="006E270E">
        <w:rPr>
          <w:rFonts w:ascii="Times New Roman" w:hAnsi="Times New Roman"/>
          <w:sz w:val="28"/>
          <w:szCs w:val="28"/>
        </w:rPr>
        <w:t xml:space="preserve"> </w:t>
      </w:r>
      <w:r w:rsidR="00E26E26">
        <w:rPr>
          <w:rFonts w:ascii="Times New Roman" w:hAnsi="Times New Roman"/>
          <w:sz w:val="28"/>
          <w:szCs w:val="28"/>
        </w:rPr>
        <w:t>Працівниками служби у справах дітей здійснено обстеження умов проживання матері та дитини, про що складено відповідний акт. Матір створила належні умови для задоволення індивідуальних п</w:t>
      </w:r>
      <w:r w:rsidR="008727D7">
        <w:rPr>
          <w:rFonts w:ascii="Times New Roman" w:hAnsi="Times New Roman"/>
          <w:sz w:val="28"/>
          <w:szCs w:val="28"/>
        </w:rPr>
        <w:t>о</w:t>
      </w:r>
      <w:r w:rsidR="00E26E26">
        <w:rPr>
          <w:rFonts w:ascii="Times New Roman" w:hAnsi="Times New Roman"/>
          <w:sz w:val="28"/>
          <w:szCs w:val="28"/>
        </w:rPr>
        <w:t>треб дитини. Є окрема кімната для навчання та відпочинку</w:t>
      </w:r>
      <w:r w:rsidR="008727D7">
        <w:rPr>
          <w:rFonts w:ascii="Times New Roman" w:hAnsi="Times New Roman"/>
          <w:sz w:val="28"/>
          <w:szCs w:val="28"/>
        </w:rPr>
        <w:t>, шкільне приладдя, пізнавальні та розвиваючі ігри</w:t>
      </w:r>
      <w:r w:rsidR="006E270E">
        <w:rPr>
          <w:rFonts w:ascii="Times New Roman" w:hAnsi="Times New Roman"/>
          <w:sz w:val="28"/>
          <w:szCs w:val="28"/>
        </w:rPr>
        <w:t>.</w:t>
      </w:r>
    </w:p>
    <w:p w14:paraId="28F34AEF" w14:textId="033A76B2" w:rsidR="00C903CB" w:rsidRPr="00542A35" w:rsidRDefault="00C903CB" w:rsidP="00C903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2A35">
        <w:rPr>
          <w:rFonts w:ascii="Times New Roman" w:hAnsi="Times New Roman"/>
          <w:sz w:val="28"/>
          <w:szCs w:val="28"/>
        </w:rPr>
        <w:t>На засідання комісії</w:t>
      </w:r>
      <w:r>
        <w:rPr>
          <w:rFonts w:ascii="Times New Roman" w:hAnsi="Times New Roman"/>
          <w:sz w:val="28"/>
          <w:szCs w:val="28"/>
        </w:rPr>
        <w:t xml:space="preserve"> з питань захисту прав дитини </w:t>
      </w:r>
      <w:proofErr w:type="spellStart"/>
      <w:r>
        <w:rPr>
          <w:rFonts w:ascii="Times New Roman" w:hAnsi="Times New Roman"/>
          <w:sz w:val="28"/>
          <w:szCs w:val="28"/>
        </w:rPr>
        <w:t>Рогатинської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ради</w:t>
      </w:r>
      <w:r w:rsidRPr="00542A35">
        <w:rPr>
          <w:rFonts w:ascii="Times New Roman" w:hAnsi="Times New Roman"/>
          <w:sz w:val="28"/>
          <w:szCs w:val="28"/>
        </w:rPr>
        <w:t xml:space="preserve"> прибула матір, яка пояснила членам комісії, що не чинить перешкод батькові в спілкуванні з д</w:t>
      </w:r>
      <w:r w:rsidR="008727D7">
        <w:rPr>
          <w:rFonts w:ascii="Times New Roman" w:hAnsi="Times New Roman"/>
          <w:sz w:val="28"/>
          <w:szCs w:val="28"/>
        </w:rPr>
        <w:t>итиною</w:t>
      </w:r>
      <w:r w:rsidRPr="00542A35">
        <w:rPr>
          <w:rFonts w:ascii="Times New Roman" w:hAnsi="Times New Roman"/>
          <w:sz w:val="28"/>
          <w:szCs w:val="28"/>
        </w:rPr>
        <w:t xml:space="preserve">, проте </w:t>
      </w:r>
      <w:r w:rsidR="008727D7">
        <w:rPr>
          <w:rFonts w:ascii="Times New Roman" w:hAnsi="Times New Roman"/>
          <w:sz w:val="28"/>
          <w:szCs w:val="28"/>
        </w:rPr>
        <w:t>вбачає таке спілкування за місцем проживання дитини, оскільки дочка проходить адаптацію в новому для неї місці, відвідує тут навчальний заклад та спортивну секцію. Також повідомила, що батько вчиняв фізичне насильство відносно неї на очах в дитини, які вплинули на психоемоційний стан та здоров’я дитини.</w:t>
      </w:r>
    </w:p>
    <w:p w14:paraId="7A44984A" w14:textId="77777777" w:rsidR="00C903CB" w:rsidRDefault="00C903CB" w:rsidP="00C903CB">
      <w:pPr>
        <w:spacing w:after="0" w:line="240" w:lineRule="auto"/>
        <w:ind w:right="-1"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Статтею 157 Сімейного кодексу України закріплено, що вирішення батьками питань щодо виховання дитини вирішується спільно,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той із батьків, з ким проживає дитина, не має права перешкоджати тому з батьків, хто проживає окремо, спілкуватися з дитиною та брати участь у її вихованні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якщо таке спілкування не перешкоджає нормальному розвиткові дитини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14:paraId="34934A97" w14:textId="77777777" w:rsidR="00C903CB" w:rsidRDefault="00C903CB" w:rsidP="00C903C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статті 3 Конвенції ООН про права дитини від 20 листопада 1989 року, в усіх діях щодо дітей, незалежно від того, здійснюються вони державними чи приватними установами, що займаються питаннями соціального забезпечення, судами, адміністративними чи законодавчими органами, першочергова увага приділяється якнайкращому забезпеченню інтересів дитини. </w:t>
      </w:r>
    </w:p>
    <w:p w14:paraId="11A15880" w14:textId="460B674A" w:rsidR="00C903CB" w:rsidRDefault="00C903CB" w:rsidP="00C903C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Враховуючи вищевикладене, керуючись якнайкращими інтересами д</w:t>
      </w:r>
      <w:r w:rsidR="008727D7">
        <w:rPr>
          <w:rFonts w:ascii="Times New Roman" w:hAnsi="Times New Roman"/>
          <w:sz w:val="28"/>
          <w:szCs w:val="28"/>
        </w:rPr>
        <w:t>итини</w:t>
      </w:r>
      <w:r>
        <w:rPr>
          <w:rFonts w:ascii="Times New Roman" w:hAnsi="Times New Roman"/>
          <w:sz w:val="28"/>
          <w:szCs w:val="28"/>
        </w:rPr>
        <w:t xml:space="preserve">, орган опіки та піклування вважає за доцільне визначити наступний спосіб участі батька </w:t>
      </w:r>
      <w:r w:rsidR="00F07052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вихованні малолітн</w:t>
      </w:r>
      <w:r w:rsidR="008727D7">
        <w:rPr>
          <w:rFonts w:ascii="Times New Roman" w:hAnsi="Times New Roman"/>
          <w:sz w:val="28"/>
          <w:szCs w:val="28"/>
        </w:rPr>
        <w:t>ьої дитини</w:t>
      </w:r>
      <w:r>
        <w:rPr>
          <w:rFonts w:ascii="Times New Roman" w:hAnsi="Times New Roman"/>
          <w:sz w:val="28"/>
          <w:szCs w:val="28"/>
        </w:rPr>
        <w:t xml:space="preserve"> та спілкуванні з н</w:t>
      </w:r>
      <w:r w:rsidR="008727D7">
        <w:rPr>
          <w:rFonts w:ascii="Times New Roman" w:hAnsi="Times New Roman"/>
          <w:sz w:val="28"/>
          <w:szCs w:val="28"/>
        </w:rPr>
        <w:t>ею</w:t>
      </w:r>
      <w:r>
        <w:rPr>
          <w:rFonts w:ascii="Times New Roman" w:hAnsi="Times New Roman"/>
          <w:sz w:val="28"/>
          <w:szCs w:val="28"/>
        </w:rPr>
        <w:t xml:space="preserve">, а саме: </w:t>
      </w:r>
    </w:p>
    <w:p w14:paraId="75CCF193" w14:textId="6D34452E" w:rsidR="00C903CB" w:rsidRPr="007C2888" w:rsidRDefault="00C903CB" w:rsidP="00C903CB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color w:val="1D1D1B"/>
          <w:sz w:val="26"/>
          <w:szCs w:val="26"/>
        </w:rPr>
      </w:pPr>
      <w:r w:rsidRPr="007C2888">
        <w:rPr>
          <w:color w:val="1D1D1B"/>
          <w:sz w:val="28"/>
          <w:szCs w:val="28"/>
          <w:bdr w:val="none" w:sz="0" w:space="0" w:color="auto" w:frame="1"/>
        </w:rPr>
        <w:t>1. Визначити батькові</w:t>
      </w:r>
      <w:r w:rsidR="00F07052">
        <w:rPr>
          <w:color w:val="1D1D1B"/>
          <w:sz w:val="28"/>
          <w:szCs w:val="28"/>
          <w:bdr w:val="none" w:sz="0" w:space="0" w:color="auto" w:frame="1"/>
        </w:rPr>
        <w:t>,</w:t>
      </w:r>
      <w:r w:rsidRPr="007C2888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8727D7">
        <w:rPr>
          <w:color w:val="1D1D1B"/>
          <w:sz w:val="28"/>
          <w:szCs w:val="28"/>
          <w:bdr w:val="none" w:sz="0" w:space="0" w:color="auto" w:frame="1"/>
        </w:rPr>
        <w:t>Горбаню</w:t>
      </w:r>
      <w:proofErr w:type="spellEnd"/>
      <w:r w:rsidR="008727D7">
        <w:rPr>
          <w:color w:val="1D1D1B"/>
          <w:sz w:val="28"/>
          <w:szCs w:val="28"/>
          <w:bdr w:val="none" w:sz="0" w:space="0" w:color="auto" w:frame="1"/>
        </w:rPr>
        <w:t xml:space="preserve"> Б.Є</w:t>
      </w:r>
      <w:r w:rsidR="00F07052">
        <w:rPr>
          <w:color w:val="1D1D1B"/>
          <w:sz w:val="28"/>
          <w:szCs w:val="28"/>
          <w:bdr w:val="none" w:sz="0" w:space="0" w:color="auto" w:frame="1"/>
        </w:rPr>
        <w:t>.,</w:t>
      </w:r>
      <w:r w:rsidR="008727D7">
        <w:rPr>
          <w:color w:val="1D1D1B"/>
          <w:sz w:val="28"/>
          <w:szCs w:val="28"/>
          <w:bdr w:val="none" w:sz="0" w:space="0" w:color="auto" w:frame="1"/>
        </w:rPr>
        <w:t xml:space="preserve"> </w:t>
      </w:r>
      <w:r w:rsidRPr="007C2888">
        <w:rPr>
          <w:color w:val="1D1D1B"/>
          <w:sz w:val="28"/>
          <w:szCs w:val="28"/>
          <w:bdr w:val="none" w:sz="0" w:space="0" w:color="auto" w:frame="1"/>
        </w:rPr>
        <w:t xml:space="preserve">наступні способи  участі </w:t>
      </w:r>
      <w:r w:rsidR="00953522">
        <w:rPr>
          <w:sz w:val="28"/>
          <w:szCs w:val="28"/>
        </w:rPr>
        <w:t>у вихованні дитини</w:t>
      </w:r>
      <w:r w:rsidRPr="007C2888">
        <w:rPr>
          <w:color w:val="1D1D1B"/>
          <w:sz w:val="28"/>
          <w:szCs w:val="28"/>
          <w:bdr w:val="none" w:sz="0" w:space="0" w:color="auto" w:frame="1"/>
        </w:rPr>
        <w:t>:</w:t>
      </w:r>
    </w:p>
    <w:p w14:paraId="525C94C1" w14:textId="4FC9FD4E" w:rsidR="00C903CB" w:rsidRPr="00F7442F" w:rsidRDefault="00C903CB" w:rsidP="00C903C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7C2888">
        <w:rPr>
          <w:rFonts w:ascii="Times New Roman" w:hAnsi="Times New Roman" w:cs="Times New Roman"/>
          <w:color w:val="1D1D1B"/>
          <w:sz w:val="26"/>
          <w:szCs w:val="26"/>
        </w:rPr>
        <w:t> </w:t>
      </w:r>
      <w:r w:rsidRPr="00F7442F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протягом </w:t>
      </w:r>
      <w:r w:rsidR="00953522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першої </w:t>
      </w:r>
      <w:r w:rsidRPr="00F7442F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та </w:t>
      </w:r>
      <w:r w:rsidR="00953522">
        <w:rPr>
          <w:rFonts w:ascii="Times New Roman" w:hAnsi="Times New Roman" w:cs="Times New Roman"/>
          <w:kern w:val="0"/>
          <w:sz w:val="28"/>
          <w:szCs w:val="28"/>
          <w:lang w:eastAsia="uk-UA"/>
        </w:rPr>
        <w:t>третьої</w:t>
      </w:r>
      <w:r w:rsidRPr="00F7442F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 w:rsidR="00953522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суботи </w:t>
      </w:r>
      <w:r w:rsidRPr="00F7442F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місяця </w:t>
      </w:r>
      <w:r w:rsidR="00953522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з </w:t>
      </w:r>
      <w:r>
        <w:rPr>
          <w:rFonts w:ascii="Times New Roman" w:hAnsi="Times New Roman" w:cs="Times New Roman"/>
          <w:kern w:val="0"/>
          <w:sz w:val="28"/>
          <w:szCs w:val="28"/>
          <w:lang w:eastAsia="uk-UA"/>
        </w:rPr>
        <w:t>1</w:t>
      </w:r>
      <w:r w:rsidR="00953522">
        <w:rPr>
          <w:rFonts w:ascii="Times New Roman" w:hAnsi="Times New Roman" w:cs="Times New Roman"/>
          <w:kern w:val="0"/>
          <w:sz w:val="28"/>
          <w:szCs w:val="28"/>
          <w:lang w:eastAsia="uk-UA"/>
        </w:rPr>
        <w:t>4</w:t>
      </w:r>
      <w:r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.00 год. </w:t>
      </w:r>
      <w:r w:rsidRPr="00F7442F">
        <w:rPr>
          <w:rFonts w:ascii="Times New Roman" w:hAnsi="Times New Roman" w:cs="Times New Roman"/>
          <w:kern w:val="0"/>
          <w:sz w:val="28"/>
          <w:szCs w:val="28"/>
          <w:lang w:eastAsia="uk-UA"/>
        </w:rPr>
        <w:t>до</w:t>
      </w:r>
      <w:r w:rsidR="00953522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 w:rsidRPr="00F7442F">
        <w:rPr>
          <w:rFonts w:ascii="Times New Roman" w:hAnsi="Times New Roman" w:cs="Times New Roman"/>
          <w:kern w:val="0"/>
          <w:sz w:val="28"/>
          <w:szCs w:val="28"/>
          <w:lang w:eastAsia="uk-UA"/>
        </w:rPr>
        <w:t>18.00 год. ;</w:t>
      </w:r>
    </w:p>
    <w:p w14:paraId="44C38FCC" w14:textId="2D014C93" w:rsidR="00C903CB" w:rsidRDefault="00C903CB" w:rsidP="00C903C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F7442F">
        <w:rPr>
          <w:rFonts w:ascii="Times New Roman" w:hAnsi="Times New Roman" w:cs="Times New Roman"/>
          <w:kern w:val="0"/>
          <w:sz w:val="28"/>
          <w:szCs w:val="28"/>
          <w:lang w:eastAsia="uk-UA"/>
        </w:rPr>
        <w:lastRenderedPageBreak/>
        <w:t>у будь-який інший день</w:t>
      </w:r>
      <w:r w:rsidR="00002A9D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 w:rsidRPr="00F7442F">
        <w:rPr>
          <w:rFonts w:ascii="Times New Roman" w:hAnsi="Times New Roman" w:cs="Times New Roman"/>
          <w:kern w:val="0"/>
          <w:sz w:val="28"/>
          <w:szCs w:val="28"/>
          <w:lang w:eastAsia="uk-UA"/>
        </w:rPr>
        <w:t>(період року) за бажанням д</w:t>
      </w:r>
      <w:r w:rsidR="00953522">
        <w:rPr>
          <w:rFonts w:ascii="Times New Roman" w:hAnsi="Times New Roman" w:cs="Times New Roman"/>
          <w:kern w:val="0"/>
          <w:sz w:val="28"/>
          <w:szCs w:val="28"/>
          <w:lang w:eastAsia="uk-UA"/>
        </w:rPr>
        <w:t>итини</w:t>
      </w:r>
      <w:r w:rsidR="00F07052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 та за домовленістю з матір’ю;</w:t>
      </w:r>
    </w:p>
    <w:p w14:paraId="3D3EDC4F" w14:textId="37F1B047" w:rsidR="001735B1" w:rsidRPr="006E270E" w:rsidRDefault="001735B1" w:rsidP="00C903C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6E27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зустрічі проводити на території м. Рогатина, в місцях культурно- розважального характеру, призначених для повноцінного відпочинку дітей, без присутності матері дитини, із обов’язковим урахуванням стану здоров’я, бажання, інтересів та потреб дитини.</w:t>
      </w:r>
    </w:p>
    <w:p w14:paraId="1D705D3A" w14:textId="20AD735D" w:rsidR="00C903CB" w:rsidRDefault="00C903CB" w:rsidP="00C903CB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color w:val="1D1D1B"/>
          <w:sz w:val="28"/>
          <w:szCs w:val="28"/>
          <w:bdr w:val="none" w:sz="0" w:space="0" w:color="auto" w:frame="1"/>
        </w:rPr>
      </w:pPr>
      <w:r w:rsidRPr="007C2888">
        <w:rPr>
          <w:color w:val="1D1D1B"/>
          <w:sz w:val="28"/>
          <w:szCs w:val="28"/>
          <w:bdr w:val="none" w:sz="0" w:space="0" w:color="auto" w:frame="1"/>
        </w:rPr>
        <w:t>2. Рекомендувати батькові дитини</w:t>
      </w:r>
      <w:r w:rsidR="00F07052">
        <w:rPr>
          <w:color w:val="1D1D1B"/>
          <w:sz w:val="28"/>
          <w:szCs w:val="28"/>
          <w:bdr w:val="none" w:sz="0" w:space="0" w:color="auto" w:frame="1"/>
        </w:rPr>
        <w:t>,</w:t>
      </w:r>
      <w:r w:rsidRPr="007C2888">
        <w:rPr>
          <w:color w:val="1D1D1B"/>
          <w:sz w:val="28"/>
          <w:szCs w:val="28"/>
          <w:bdr w:val="none" w:sz="0" w:space="0" w:color="auto" w:frame="1"/>
        </w:rPr>
        <w:t xml:space="preserve"> гр. </w:t>
      </w:r>
      <w:proofErr w:type="spellStart"/>
      <w:r w:rsidR="00953522">
        <w:rPr>
          <w:color w:val="1D1D1B"/>
          <w:sz w:val="28"/>
          <w:szCs w:val="28"/>
          <w:bdr w:val="none" w:sz="0" w:space="0" w:color="auto" w:frame="1"/>
        </w:rPr>
        <w:t>Горбаню</w:t>
      </w:r>
      <w:proofErr w:type="spellEnd"/>
      <w:r w:rsidR="00953522">
        <w:rPr>
          <w:color w:val="1D1D1B"/>
          <w:sz w:val="28"/>
          <w:szCs w:val="28"/>
          <w:bdr w:val="none" w:sz="0" w:space="0" w:color="auto" w:frame="1"/>
        </w:rPr>
        <w:t xml:space="preserve"> Б.Є.</w:t>
      </w:r>
      <w:r w:rsidR="00F07052">
        <w:rPr>
          <w:color w:val="1D1D1B"/>
          <w:sz w:val="28"/>
          <w:szCs w:val="28"/>
          <w:bdr w:val="none" w:sz="0" w:space="0" w:color="auto" w:frame="1"/>
        </w:rPr>
        <w:t>,</w:t>
      </w:r>
      <w:r w:rsidR="00953522">
        <w:rPr>
          <w:color w:val="1D1D1B"/>
          <w:sz w:val="28"/>
          <w:szCs w:val="28"/>
          <w:bdr w:val="none" w:sz="0" w:space="0" w:color="auto" w:frame="1"/>
        </w:rPr>
        <w:t xml:space="preserve"> </w:t>
      </w:r>
      <w:r w:rsidR="00002A9D">
        <w:rPr>
          <w:color w:val="1D1D1B"/>
          <w:sz w:val="28"/>
          <w:szCs w:val="28"/>
          <w:bdr w:val="none" w:sz="0" w:space="0" w:color="auto" w:frame="1"/>
        </w:rPr>
        <w:t>дотримуватися графіка</w:t>
      </w:r>
      <w:r w:rsidRPr="007C2888">
        <w:rPr>
          <w:color w:val="1D1D1B"/>
          <w:sz w:val="28"/>
          <w:szCs w:val="28"/>
          <w:bdr w:val="none" w:sz="0" w:space="0" w:color="auto" w:frame="1"/>
        </w:rPr>
        <w:t xml:space="preserve"> побачень, виконувати свої батьківські обов’язки, приділяти</w:t>
      </w:r>
      <w:r w:rsidR="00953522">
        <w:rPr>
          <w:color w:val="1D1D1B"/>
          <w:sz w:val="28"/>
          <w:szCs w:val="28"/>
          <w:bdr w:val="none" w:sz="0" w:space="0" w:color="auto" w:frame="1"/>
        </w:rPr>
        <w:t xml:space="preserve"> дитині</w:t>
      </w:r>
      <w:r w:rsidRPr="007C2888">
        <w:rPr>
          <w:color w:val="1D1D1B"/>
          <w:sz w:val="28"/>
          <w:szCs w:val="28"/>
          <w:bdr w:val="none" w:sz="0" w:space="0" w:color="auto" w:frame="1"/>
        </w:rPr>
        <w:t>  увагу і турботу, виховувати ї</w:t>
      </w:r>
      <w:r w:rsidR="00953522">
        <w:rPr>
          <w:color w:val="1D1D1B"/>
          <w:sz w:val="28"/>
          <w:szCs w:val="28"/>
          <w:bdr w:val="none" w:sz="0" w:space="0" w:color="auto" w:frame="1"/>
        </w:rPr>
        <w:t>ї</w:t>
      </w:r>
      <w:r w:rsidRPr="007C2888">
        <w:rPr>
          <w:color w:val="1D1D1B"/>
          <w:sz w:val="28"/>
          <w:szCs w:val="28"/>
          <w:bdr w:val="none" w:sz="0" w:space="0" w:color="auto" w:frame="1"/>
        </w:rPr>
        <w:t>, матеріально утримувати.</w:t>
      </w:r>
    </w:p>
    <w:p w14:paraId="7AB544EC" w14:textId="3087FFE0" w:rsidR="00C903CB" w:rsidRDefault="00C903CB" w:rsidP="00C903CB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color w:val="1D1D1B"/>
          <w:sz w:val="26"/>
          <w:szCs w:val="26"/>
        </w:rPr>
      </w:pPr>
      <w:r w:rsidRPr="007C2888">
        <w:rPr>
          <w:color w:val="1D1D1B"/>
          <w:sz w:val="28"/>
          <w:szCs w:val="28"/>
          <w:bdr w:val="none" w:sz="0" w:space="0" w:color="auto" w:frame="1"/>
        </w:rPr>
        <w:t>3. Рекомендувати матері</w:t>
      </w:r>
      <w:r w:rsidR="00F07052">
        <w:rPr>
          <w:color w:val="1D1D1B"/>
          <w:sz w:val="28"/>
          <w:szCs w:val="28"/>
          <w:bdr w:val="none" w:sz="0" w:space="0" w:color="auto" w:frame="1"/>
        </w:rPr>
        <w:t>,</w:t>
      </w:r>
      <w:r w:rsidRPr="007C2888">
        <w:rPr>
          <w:color w:val="1D1D1B"/>
          <w:sz w:val="28"/>
          <w:szCs w:val="28"/>
          <w:bdr w:val="none" w:sz="0" w:space="0" w:color="auto" w:frame="1"/>
        </w:rPr>
        <w:t xml:space="preserve"> гр. </w:t>
      </w:r>
      <w:r w:rsidR="00953522">
        <w:rPr>
          <w:color w:val="1D1D1B"/>
          <w:sz w:val="28"/>
          <w:szCs w:val="28"/>
          <w:bdr w:val="none" w:sz="0" w:space="0" w:color="auto" w:frame="1"/>
        </w:rPr>
        <w:t>Купецькій К.І.</w:t>
      </w:r>
      <w:r w:rsidR="00F07052">
        <w:rPr>
          <w:color w:val="1D1D1B"/>
          <w:sz w:val="28"/>
          <w:szCs w:val="28"/>
          <w:bdr w:val="none" w:sz="0" w:space="0" w:color="auto" w:frame="1"/>
        </w:rPr>
        <w:t>,</w:t>
      </w:r>
      <w:r w:rsidR="00953522">
        <w:rPr>
          <w:color w:val="1D1D1B"/>
          <w:sz w:val="28"/>
          <w:szCs w:val="28"/>
          <w:bdr w:val="none" w:sz="0" w:space="0" w:color="auto" w:frame="1"/>
        </w:rPr>
        <w:t xml:space="preserve"> </w:t>
      </w:r>
      <w:r w:rsidRPr="007C2888">
        <w:rPr>
          <w:color w:val="1D1D1B"/>
          <w:sz w:val="28"/>
          <w:szCs w:val="28"/>
          <w:bdr w:val="none" w:sz="0" w:space="0" w:color="auto" w:frame="1"/>
        </w:rPr>
        <w:t xml:space="preserve">поважати батьківські права </w:t>
      </w:r>
      <w:proofErr w:type="spellStart"/>
      <w:r w:rsidRPr="007C2888">
        <w:rPr>
          <w:color w:val="1D1D1B"/>
          <w:sz w:val="28"/>
          <w:szCs w:val="28"/>
          <w:bdr w:val="none" w:sz="0" w:space="0" w:color="auto" w:frame="1"/>
        </w:rPr>
        <w:t>гр.</w:t>
      </w:r>
      <w:r w:rsidR="00953522">
        <w:rPr>
          <w:color w:val="1D1D1B"/>
          <w:sz w:val="28"/>
          <w:szCs w:val="28"/>
          <w:bdr w:val="none" w:sz="0" w:space="0" w:color="auto" w:frame="1"/>
        </w:rPr>
        <w:t>Горбаня</w:t>
      </w:r>
      <w:proofErr w:type="spellEnd"/>
      <w:r w:rsidR="00953522">
        <w:rPr>
          <w:color w:val="1D1D1B"/>
          <w:sz w:val="28"/>
          <w:szCs w:val="28"/>
          <w:bdr w:val="none" w:sz="0" w:space="0" w:color="auto" w:frame="1"/>
        </w:rPr>
        <w:t xml:space="preserve"> Б.Є.</w:t>
      </w:r>
      <w:r w:rsidRPr="007C2888">
        <w:rPr>
          <w:color w:val="1D1D1B"/>
          <w:sz w:val="28"/>
          <w:szCs w:val="28"/>
          <w:bdr w:val="none" w:sz="0" w:space="0" w:color="auto" w:frame="1"/>
        </w:rPr>
        <w:t xml:space="preserve">,  не чинити перешкод у спілкуванні батька з </w:t>
      </w:r>
      <w:r>
        <w:rPr>
          <w:color w:val="1D1D1B"/>
          <w:sz w:val="28"/>
          <w:szCs w:val="28"/>
          <w:bdr w:val="none" w:sz="0" w:space="0" w:color="auto" w:frame="1"/>
        </w:rPr>
        <w:t>д</w:t>
      </w:r>
      <w:r w:rsidR="00953522">
        <w:rPr>
          <w:color w:val="1D1D1B"/>
          <w:sz w:val="28"/>
          <w:szCs w:val="28"/>
          <w:bdr w:val="none" w:sz="0" w:space="0" w:color="auto" w:frame="1"/>
        </w:rPr>
        <w:t>итиною</w:t>
      </w:r>
      <w:r w:rsidRPr="007C2888">
        <w:rPr>
          <w:color w:val="1D1D1B"/>
          <w:sz w:val="28"/>
          <w:szCs w:val="28"/>
          <w:bdr w:val="none" w:sz="0" w:space="0" w:color="auto" w:frame="1"/>
        </w:rPr>
        <w:t xml:space="preserve">. У визначені години та дні спілкування при виникненні обставин, коли зустріч батька з </w:t>
      </w:r>
      <w:r>
        <w:rPr>
          <w:color w:val="1D1D1B"/>
          <w:sz w:val="28"/>
          <w:szCs w:val="28"/>
          <w:bdr w:val="none" w:sz="0" w:space="0" w:color="auto" w:frame="1"/>
        </w:rPr>
        <w:t>д</w:t>
      </w:r>
      <w:r w:rsidR="00953522">
        <w:rPr>
          <w:color w:val="1D1D1B"/>
          <w:sz w:val="28"/>
          <w:szCs w:val="28"/>
          <w:bdr w:val="none" w:sz="0" w:space="0" w:color="auto" w:frame="1"/>
        </w:rPr>
        <w:t>итиною</w:t>
      </w:r>
      <w:r>
        <w:rPr>
          <w:color w:val="1D1D1B"/>
          <w:sz w:val="28"/>
          <w:szCs w:val="28"/>
          <w:bdr w:val="none" w:sz="0" w:space="0" w:color="auto" w:frame="1"/>
        </w:rPr>
        <w:t xml:space="preserve"> </w:t>
      </w:r>
      <w:r w:rsidRPr="007C2888">
        <w:rPr>
          <w:color w:val="1D1D1B"/>
          <w:sz w:val="28"/>
          <w:szCs w:val="28"/>
          <w:bdr w:val="none" w:sz="0" w:space="0" w:color="auto" w:frame="1"/>
        </w:rPr>
        <w:t xml:space="preserve">є неможливою (хвороба, перебування матері не за </w:t>
      </w:r>
      <w:proofErr w:type="spellStart"/>
      <w:r w:rsidRPr="007C2888">
        <w:rPr>
          <w:color w:val="1D1D1B"/>
          <w:sz w:val="28"/>
          <w:szCs w:val="28"/>
          <w:bdr w:val="none" w:sz="0" w:space="0" w:color="auto" w:frame="1"/>
        </w:rPr>
        <w:t>адресою</w:t>
      </w:r>
      <w:proofErr w:type="spellEnd"/>
      <w:r w:rsidRPr="007C2888">
        <w:rPr>
          <w:color w:val="1D1D1B"/>
          <w:sz w:val="28"/>
          <w:szCs w:val="28"/>
          <w:bdr w:val="none" w:sz="0" w:space="0" w:color="auto" w:frame="1"/>
        </w:rPr>
        <w:t xml:space="preserve"> проживання тощо)</w:t>
      </w:r>
      <w:r w:rsidR="00F07052">
        <w:rPr>
          <w:color w:val="1D1D1B"/>
          <w:sz w:val="28"/>
          <w:szCs w:val="28"/>
          <w:bdr w:val="none" w:sz="0" w:space="0" w:color="auto" w:frame="1"/>
        </w:rPr>
        <w:t>,</w:t>
      </w:r>
      <w:r w:rsidRPr="007C2888">
        <w:rPr>
          <w:color w:val="1D1D1B"/>
          <w:sz w:val="28"/>
          <w:szCs w:val="28"/>
          <w:bdr w:val="none" w:sz="0" w:space="0" w:color="auto" w:frame="1"/>
        </w:rPr>
        <w:t xml:space="preserve"> матері необхідно завчасно повідомляти про це батька д</w:t>
      </w:r>
      <w:r w:rsidR="00953522">
        <w:rPr>
          <w:color w:val="1D1D1B"/>
          <w:sz w:val="28"/>
          <w:szCs w:val="28"/>
          <w:bdr w:val="none" w:sz="0" w:space="0" w:color="auto" w:frame="1"/>
        </w:rPr>
        <w:t>итини</w:t>
      </w:r>
      <w:r w:rsidRPr="007C2888">
        <w:rPr>
          <w:color w:val="1D1D1B"/>
          <w:sz w:val="28"/>
          <w:szCs w:val="28"/>
          <w:bdr w:val="none" w:sz="0" w:space="0" w:color="auto" w:frame="1"/>
        </w:rPr>
        <w:t>.</w:t>
      </w:r>
    </w:p>
    <w:p w14:paraId="1721FD2F" w14:textId="77777777" w:rsidR="00C903CB" w:rsidRPr="007C2888" w:rsidRDefault="00C903CB" w:rsidP="00C903CB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color w:val="1D1D1B"/>
          <w:sz w:val="26"/>
          <w:szCs w:val="26"/>
        </w:rPr>
      </w:pPr>
      <w:r w:rsidRPr="007C2888">
        <w:rPr>
          <w:color w:val="1D1D1B"/>
          <w:sz w:val="28"/>
          <w:szCs w:val="28"/>
          <w:bdr w:val="none" w:sz="0" w:space="0" w:color="auto" w:frame="1"/>
        </w:rPr>
        <w:t>4. Відповідно до п. 2 ст. 158 Сімейного кодексу України</w:t>
      </w:r>
      <w:r w:rsidRPr="007C2888">
        <w:rPr>
          <w:color w:val="1D1D1B"/>
          <w:bdr w:val="none" w:sz="0" w:space="0" w:color="auto" w:frame="1"/>
        </w:rPr>
        <w:t> </w:t>
      </w:r>
      <w:r w:rsidRPr="007C2888">
        <w:rPr>
          <w:color w:val="1D1D1B"/>
          <w:sz w:val="28"/>
          <w:szCs w:val="28"/>
          <w:bdr w:val="none" w:sz="0" w:space="0" w:color="auto" w:frame="1"/>
        </w:rPr>
        <w:t>рішення органу опіки та піклування є обов'язковим до виконання.</w:t>
      </w:r>
    </w:p>
    <w:p w14:paraId="0DFAB9D6" w14:textId="77777777" w:rsidR="00C903CB" w:rsidRDefault="00C903CB" w:rsidP="00C903CB">
      <w:pPr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</w:p>
    <w:p w14:paraId="66B7FE56" w14:textId="77777777" w:rsidR="00C903CB" w:rsidRDefault="00C903CB" w:rsidP="00C903CB">
      <w:pPr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</w:p>
    <w:p w14:paraId="48EC1AD4" w14:textId="26281773" w:rsidR="00C903CB" w:rsidRDefault="00C903CB" w:rsidP="006E270E">
      <w:pPr>
        <w:spacing w:after="0" w:line="360" w:lineRule="atLeast"/>
        <w:jc w:val="both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Голова органу опіки та піклування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ab/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ab/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ab/>
        <w:t xml:space="preserve">                        Сергій НАСАЛИК</w:t>
      </w:r>
    </w:p>
    <w:sectPr w:rsidR="00C903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F3091"/>
    <w:multiLevelType w:val="hybridMultilevel"/>
    <w:tmpl w:val="936CFDCA"/>
    <w:lvl w:ilvl="0" w:tplc="D20A4ED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3CB"/>
    <w:rsid w:val="00002A9D"/>
    <w:rsid w:val="00091DC6"/>
    <w:rsid w:val="001735B1"/>
    <w:rsid w:val="00373312"/>
    <w:rsid w:val="005412A0"/>
    <w:rsid w:val="005F50FE"/>
    <w:rsid w:val="006E270E"/>
    <w:rsid w:val="00740FA4"/>
    <w:rsid w:val="008727D7"/>
    <w:rsid w:val="00896A56"/>
    <w:rsid w:val="008D7496"/>
    <w:rsid w:val="00953522"/>
    <w:rsid w:val="00C903CB"/>
    <w:rsid w:val="00E26E26"/>
    <w:rsid w:val="00EB027E"/>
    <w:rsid w:val="00F0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70CED"/>
  <w15:chartTrackingRefBased/>
  <w15:docId w15:val="{89C0CE89-F118-4776-9115-34D52ACC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3CB"/>
    <w:pPr>
      <w:spacing w:after="200" w:line="276" w:lineRule="auto"/>
    </w:pPr>
    <w:rPr>
      <w:rFonts w:ascii="Calibri" w:eastAsia="Times New Roman" w:hAnsi="Calibri" w:cs="Times New Roman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3C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4">
    <w:name w:val="List Paragraph"/>
    <w:basedOn w:val="a"/>
    <w:uiPriority w:val="34"/>
    <w:qFormat/>
    <w:rsid w:val="00C903CB"/>
    <w:pPr>
      <w:spacing w:after="160" w:line="259" w:lineRule="auto"/>
      <w:ind w:left="720"/>
      <w:contextualSpacing/>
    </w:pPr>
    <w:rPr>
      <w:rFonts w:cs="Calibri"/>
      <w:kern w:val="2"/>
      <w:lang w:eastAsia="en-US"/>
    </w:rPr>
  </w:style>
  <w:style w:type="paragraph" w:styleId="a5">
    <w:name w:val="Normal (Web)"/>
    <w:basedOn w:val="a"/>
    <w:uiPriority w:val="99"/>
    <w:semiHidden/>
    <w:unhideWhenUsed/>
    <w:rsid w:val="00C903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E2EDD-37BD-4F12-A710-097C841E0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3362</Words>
  <Characters>1917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Sluzhba Ditei</dc:creator>
  <cp:keywords/>
  <dc:description/>
  <cp:lastModifiedBy>User</cp:lastModifiedBy>
  <cp:revision>2</cp:revision>
  <cp:lastPrinted>2025-05-22T11:31:00Z</cp:lastPrinted>
  <dcterms:created xsi:type="dcterms:W3CDTF">2025-05-29T15:16:00Z</dcterms:created>
  <dcterms:modified xsi:type="dcterms:W3CDTF">2025-05-29T15:16:00Z</dcterms:modified>
</cp:coreProperties>
</file>