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DAD0" w14:textId="77777777" w:rsidR="00202EA8" w:rsidRPr="00E029F8" w:rsidRDefault="00202EA8" w:rsidP="00202EA8">
      <w:pPr>
        <w:tabs>
          <w:tab w:val="left" w:pos="80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bookmarkStart w:id="0" w:name="_Hlk190440185"/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719F2F9B" w14:textId="77777777" w:rsidR="00202EA8" w:rsidRPr="00024ACE" w:rsidRDefault="00202EA8" w:rsidP="00202EA8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ECD92E2" wp14:editId="0F88D3C7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2498B" w14:textId="77777777" w:rsidR="00202EA8" w:rsidRPr="00024ACE" w:rsidRDefault="00202EA8" w:rsidP="00202EA8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3FC1345" w14:textId="77777777" w:rsidR="00202EA8" w:rsidRPr="00024ACE" w:rsidRDefault="00202EA8" w:rsidP="00202EA8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87BF345" w14:textId="7F4A7097" w:rsidR="00202EA8" w:rsidRPr="00024ACE" w:rsidRDefault="00202EA8" w:rsidP="00202EA8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538E97F8" wp14:editId="4D2AD56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AC4A1" id="Пряма сполучна лінія 4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66306732" w14:textId="77777777" w:rsidR="00202EA8" w:rsidRPr="00024ACE" w:rsidRDefault="00202EA8" w:rsidP="00202EA8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69F3CDCA" w14:textId="77777777" w:rsidR="00202EA8" w:rsidRPr="00024ACE" w:rsidRDefault="00202EA8" w:rsidP="00202EA8">
      <w:pPr>
        <w:rPr>
          <w:color w:val="000000"/>
          <w:sz w:val="28"/>
          <w:szCs w:val="28"/>
          <w:lang w:eastAsia="uk-UA"/>
        </w:rPr>
      </w:pPr>
    </w:p>
    <w:p w14:paraId="492ABC69" w14:textId="77777777" w:rsidR="00202EA8" w:rsidRPr="00024ACE" w:rsidRDefault="00202EA8" w:rsidP="00202EA8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27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2025 р. </w:t>
      </w:r>
      <w:proofErr w:type="gramStart"/>
      <w:r>
        <w:rPr>
          <w:color w:val="000000"/>
          <w:sz w:val="28"/>
          <w:szCs w:val="28"/>
          <w:lang w:eastAsia="uk-UA"/>
        </w:rPr>
        <w:t xml:space="preserve">№ 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ab/>
      </w:r>
      <w:proofErr w:type="gramEnd"/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5</w:t>
      </w:r>
      <w:r>
        <w:rPr>
          <w:color w:val="000000"/>
          <w:sz w:val="28"/>
          <w:szCs w:val="28"/>
          <w:lang w:val="uk-UA" w:eastAsia="uk-UA"/>
        </w:rPr>
        <w:t>8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78AF5EB" w14:textId="77777777" w:rsidR="00202EA8" w:rsidRPr="00024ACE" w:rsidRDefault="00202EA8" w:rsidP="00202EA8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7908EFD1" w14:textId="77777777" w:rsidR="00202EA8" w:rsidRDefault="00202EA8" w:rsidP="00202EA8">
      <w:pPr>
        <w:ind w:right="-540"/>
        <w:rPr>
          <w:sz w:val="28"/>
          <w:szCs w:val="28"/>
          <w:lang w:eastAsia="uk-UA"/>
        </w:rPr>
      </w:pPr>
    </w:p>
    <w:p w14:paraId="66E50EA6" w14:textId="77777777" w:rsidR="00202EA8" w:rsidRPr="007D1E9A" w:rsidRDefault="00202EA8" w:rsidP="00202EA8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6A9631C2" w14:textId="77777777" w:rsidR="00202EA8" w:rsidRDefault="00202EA8" w:rsidP="00202EA8">
      <w:pPr>
        <w:tabs>
          <w:tab w:val="left" w:pos="1204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внесення змін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Програми</w:t>
      </w:r>
      <w:r>
        <w:rPr>
          <w:sz w:val="28"/>
          <w:lang w:val="uk-UA"/>
        </w:rPr>
        <w:t xml:space="preserve"> </w:t>
      </w:r>
    </w:p>
    <w:p w14:paraId="1EFFCF6C" w14:textId="77777777" w:rsidR="00202EA8" w:rsidRDefault="00202EA8" w:rsidP="00202EA8">
      <w:pPr>
        <w:tabs>
          <w:tab w:val="left" w:pos="1204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розвитку та фінансової</w:t>
      </w:r>
      <w:r w:rsidRPr="00223115">
        <w:rPr>
          <w:sz w:val="28"/>
          <w:lang w:val="uk-UA"/>
        </w:rPr>
        <w:t xml:space="preserve"> підтримки</w:t>
      </w:r>
      <w:r>
        <w:rPr>
          <w:sz w:val="28"/>
          <w:lang w:val="uk-UA"/>
        </w:rPr>
        <w:t xml:space="preserve"> </w:t>
      </w:r>
    </w:p>
    <w:p w14:paraId="56C523F2" w14:textId="77777777" w:rsidR="00202EA8" w:rsidRDefault="00202EA8" w:rsidP="00202EA8">
      <w:pPr>
        <w:tabs>
          <w:tab w:val="left" w:pos="1204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житлово-комунального господарства </w:t>
      </w:r>
    </w:p>
    <w:p w14:paraId="6400E037" w14:textId="77777777" w:rsidR="00202EA8" w:rsidRDefault="00202EA8" w:rsidP="00202EA8">
      <w:pPr>
        <w:tabs>
          <w:tab w:val="left" w:pos="1204"/>
        </w:tabs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Рогатинської</w:t>
      </w:r>
      <w:proofErr w:type="spellEnd"/>
      <w:r>
        <w:rPr>
          <w:sz w:val="28"/>
          <w:lang w:val="uk-UA"/>
        </w:rPr>
        <w:t xml:space="preserve"> міської територіальної</w:t>
      </w:r>
    </w:p>
    <w:p w14:paraId="6A45D974" w14:textId="60A25EAE" w:rsidR="00202EA8" w:rsidRPr="008A5936" w:rsidRDefault="00202EA8" w:rsidP="00202EA8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lang w:val="uk-UA"/>
        </w:rPr>
        <w:t>громади на 2022-2025 роки</w:t>
      </w:r>
      <w:r w:rsidRPr="00B20449">
        <w:rPr>
          <w:b/>
          <w:vanish/>
          <w:color w:val="FF0000"/>
          <w:sz w:val="28"/>
          <w:szCs w:val="28"/>
        </w:rPr>
        <w:t xml:space="preserve"> </w:t>
      </w: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14B42A75" w14:textId="77777777" w:rsidR="00202EA8" w:rsidRPr="005E019C" w:rsidRDefault="00202EA8" w:rsidP="00202EA8">
      <w:pPr>
        <w:jc w:val="both"/>
        <w:rPr>
          <w:color w:val="000000" w:themeColor="text1"/>
          <w:sz w:val="28"/>
          <w:szCs w:val="28"/>
          <w:lang w:val="uk-UA"/>
        </w:rPr>
      </w:pPr>
    </w:p>
    <w:bookmarkEnd w:id="0"/>
    <w:p w14:paraId="1A0DBCD6" w14:textId="77777777" w:rsidR="00202EA8" w:rsidRDefault="00202EA8" w:rsidP="00202EA8">
      <w:pPr>
        <w:tabs>
          <w:tab w:val="left" w:pos="1204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  <w:lang w:val="uk-UA"/>
        </w:rPr>
      </w:pPr>
    </w:p>
    <w:p w14:paraId="1C120CBA" w14:textId="0A7CB951" w:rsidR="00202EA8" w:rsidRPr="00202EA8" w:rsidRDefault="00202EA8" w:rsidP="00202EA8">
      <w:pPr>
        <w:tabs>
          <w:tab w:val="left" w:pos="1204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</w:t>
      </w:r>
      <w:r w:rsidRPr="00873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</w:t>
      </w:r>
      <w:r w:rsidRPr="00AB0536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</w:t>
      </w:r>
      <w:r w:rsidRPr="00AB0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статті  91 Бюджетного кодексу України,</w:t>
      </w:r>
      <w:r>
        <w:rPr>
          <w:sz w:val="28"/>
          <w:szCs w:val="28"/>
          <w:lang w:val="uk-UA"/>
        </w:rPr>
        <w:t xml:space="preserve"> розглянувши </w:t>
      </w:r>
      <w:r>
        <w:rPr>
          <w:sz w:val="28"/>
          <w:szCs w:val="28"/>
          <w:lang w:val="uk-UA"/>
        </w:rPr>
        <w:t>листа КП «Благоустрій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Р»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 від 20</w:t>
      </w:r>
      <w:r>
        <w:rPr>
          <w:sz w:val="28"/>
          <w:szCs w:val="28"/>
          <w:lang w:val="uk-UA"/>
        </w:rPr>
        <w:t xml:space="preserve"> лютого </w:t>
      </w:r>
      <w:r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оку,</w:t>
      </w:r>
      <w:r>
        <w:rPr>
          <w:sz w:val="28"/>
          <w:szCs w:val="28"/>
          <w:lang w:val="uk-UA"/>
        </w:rPr>
        <w:t xml:space="preserve"> </w:t>
      </w:r>
      <w:r w:rsidRPr="00AB0536">
        <w:rPr>
          <w:sz w:val="28"/>
          <w:szCs w:val="28"/>
          <w:lang w:val="uk-UA"/>
        </w:rPr>
        <w:t xml:space="preserve">міська рада </w:t>
      </w:r>
      <w:r w:rsidRPr="00202EA8">
        <w:rPr>
          <w:sz w:val="28"/>
          <w:szCs w:val="28"/>
          <w:lang w:val="uk-UA"/>
        </w:rPr>
        <w:t xml:space="preserve">ВИРІШИЛА: </w:t>
      </w:r>
    </w:p>
    <w:p w14:paraId="7B7EEAC6" w14:textId="77777777" w:rsidR="00202EA8" w:rsidRDefault="00202EA8" w:rsidP="00202EA8">
      <w:pPr>
        <w:numPr>
          <w:ilvl w:val="0"/>
          <w:numId w:val="1"/>
        </w:numPr>
        <w:tabs>
          <w:tab w:val="clear" w:pos="720"/>
          <w:tab w:val="num" w:pos="426"/>
          <w:tab w:val="left" w:pos="851"/>
          <w:tab w:val="left" w:pos="1204"/>
        </w:tabs>
        <w:ind w:left="0" w:right="84" w:firstLine="567"/>
        <w:jc w:val="both"/>
        <w:outlineLvl w:val="0"/>
        <w:rPr>
          <w:sz w:val="28"/>
          <w:lang w:val="uk-UA"/>
        </w:rPr>
      </w:pPr>
      <w:proofErr w:type="spellStart"/>
      <w:r>
        <w:rPr>
          <w:sz w:val="28"/>
          <w:lang w:val="uk-UA"/>
        </w:rPr>
        <w:t>Внести</w:t>
      </w:r>
      <w:proofErr w:type="spellEnd"/>
      <w:r>
        <w:rPr>
          <w:sz w:val="28"/>
          <w:lang w:val="uk-UA"/>
        </w:rPr>
        <w:t xml:space="preserve"> зміни до</w:t>
      </w:r>
      <w:r w:rsidRPr="00AB0536">
        <w:rPr>
          <w:sz w:val="28"/>
          <w:lang w:val="uk-UA"/>
        </w:rPr>
        <w:t xml:space="preserve"> Програм</w:t>
      </w:r>
      <w:r>
        <w:rPr>
          <w:sz w:val="28"/>
          <w:lang w:val="uk-UA"/>
        </w:rPr>
        <w:t>и</w:t>
      </w:r>
      <w:r w:rsidRPr="00AB0536">
        <w:rPr>
          <w:sz w:val="28"/>
          <w:lang w:val="uk-UA"/>
        </w:rPr>
        <w:t xml:space="preserve"> розвитку та фінансової підтримки</w:t>
      </w:r>
      <w:r w:rsidRPr="00AB0536">
        <w:t xml:space="preserve"> </w:t>
      </w:r>
      <w:r>
        <w:rPr>
          <w:sz w:val="28"/>
          <w:lang w:val="uk-UA"/>
        </w:rPr>
        <w:t xml:space="preserve">житлово-комунального господарства </w:t>
      </w:r>
      <w:proofErr w:type="spellStart"/>
      <w:r w:rsidRPr="00FF1D02">
        <w:rPr>
          <w:sz w:val="28"/>
          <w:lang w:val="uk-UA"/>
        </w:rPr>
        <w:t>Рогатинської</w:t>
      </w:r>
      <w:proofErr w:type="spellEnd"/>
      <w:r w:rsidRPr="00FF1D02">
        <w:rPr>
          <w:sz w:val="28"/>
          <w:lang w:val="uk-UA"/>
        </w:rPr>
        <w:t xml:space="preserve"> міської територіальної</w:t>
      </w:r>
      <w:r>
        <w:rPr>
          <w:sz w:val="28"/>
          <w:lang w:val="uk-UA"/>
        </w:rPr>
        <w:t xml:space="preserve"> </w:t>
      </w:r>
      <w:r w:rsidRPr="00FF1D02">
        <w:rPr>
          <w:sz w:val="28"/>
          <w:lang w:val="uk-UA"/>
        </w:rPr>
        <w:t xml:space="preserve">громади на 2022-2025 роки: </w:t>
      </w:r>
    </w:p>
    <w:p w14:paraId="0B40859B" w14:textId="379FDF1C" w:rsidR="00202EA8" w:rsidRPr="00202EA8" w:rsidRDefault="00202EA8" w:rsidP="00202EA8">
      <w:pPr>
        <w:tabs>
          <w:tab w:val="left" w:pos="851"/>
          <w:tab w:val="left" w:pos="1204"/>
        </w:tabs>
        <w:ind w:left="567" w:right="84"/>
        <w:jc w:val="both"/>
        <w:outlineLvl w:val="0"/>
        <w:rPr>
          <w:color w:val="FF0000"/>
          <w:sz w:val="28"/>
          <w:lang w:val="uk-UA"/>
        </w:rPr>
      </w:pPr>
      <w:r>
        <w:rPr>
          <w:sz w:val="28"/>
          <w:lang w:val="uk-UA"/>
        </w:rPr>
        <w:t>1.1</w:t>
      </w:r>
      <w:r>
        <w:rPr>
          <w:color w:val="FF0000"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У Переліку заходів та обсяги фінансування Програми у розрізі комунальних під</w:t>
      </w:r>
      <w:bookmarkStart w:id="1" w:name="_GoBack"/>
      <w:bookmarkEnd w:id="1"/>
      <w:r>
        <w:rPr>
          <w:sz w:val="28"/>
          <w:szCs w:val="28"/>
          <w:lang w:val="uk-UA"/>
        </w:rPr>
        <w:t>приємств по КП «Благоустрій-Р»</w:t>
      </w:r>
      <w:r>
        <w:rPr>
          <w:sz w:val="28"/>
          <w:szCs w:val="28"/>
          <w:lang w:val="uk-UA"/>
        </w:rPr>
        <w:t>:</w:t>
      </w:r>
    </w:p>
    <w:p w14:paraId="45524B26" w14:textId="0B3F0E31" w:rsidR="00202EA8" w:rsidRDefault="00202EA8" w:rsidP="00202EA8">
      <w:pPr>
        <w:tabs>
          <w:tab w:val="left" w:pos="426"/>
          <w:tab w:val="left" w:pos="1204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 пункті 1 «Основна діяльність підприємства» по загальному фонді на 2025 рік суму 15 823 730,00 грн замінити сумою 12 648 800,00 грн</w:t>
      </w:r>
      <w:r>
        <w:rPr>
          <w:sz w:val="28"/>
          <w:szCs w:val="28"/>
          <w:lang w:val="uk-UA"/>
        </w:rPr>
        <w:t>;</w:t>
      </w:r>
    </w:p>
    <w:p w14:paraId="0119C15B" w14:textId="4921C705" w:rsidR="00202EA8" w:rsidRDefault="00202EA8" w:rsidP="00202EA8">
      <w:pPr>
        <w:tabs>
          <w:tab w:val="left" w:pos="426"/>
          <w:tab w:val="left" w:pos="1204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 пункті 3 «Оплата нафтопродуктів, послуг і матеріалів» по загальному фонді на 2025 рік суму 352 770,00 грн </w:t>
      </w:r>
      <w:r w:rsidRPr="001E6661">
        <w:rPr>
          <w:sz w:val="28"/>
          <w:szCs w:val="28"/>
          <w:lang w:val="uk-UA"/>
        </w:rPr>
        <w:t>замінити сумою</w:t>
      </w:r>
      <w:r>
        <w:rPr>
          <w:sz w:val="28"/>
          <w:szCs w:val="28"/>
          <w:lang w:val="uk-UA"/>
        </w:rPr>
        <w:t xml:space="preserve"> 3 527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700</w:t>
      </w:r>
      <w:r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</w:t>
      </w:r>
    </w:p>
    <w:p w14:paraId="541B7DA6" w14:textId="77777777" w:rsidR="00202EA8" w:rsidRPr="001E6661" w:rsidRDefault="00202EA8" w:rsidP="00202EA8">
      <w:pPr>
        <w:tabs>
          <w:tab w:val="left" w:pos="426"/>
          <w:tab w:val="left" w:pos="1204"/>
        </w:tabs>
        <w:ind w:right="84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14:paraId="3DB02EFC" w14:textId="77777777" w:rsidR="00202EA8" w:rsidRDefault="00202EA8" w:rsidP="00202EA8">
      <w:pPr>
        <w:tabs>
          <w:tab w:val="left" w:pos="1204"/>
        </w:tabs>
        <w:ind w:firstLine="567"/>
        <w:jc w:val="both"/>
        <w:rPr>
          <w:sz w:val="28"/>
          <w:szCs w:val="28"/>
          <w:lang w:val="uk-UA"/>
        </w:rPr>
      </w:pPr>
    </w:p>
    <w:p w14:paraId="2B074B25" w14:textId="77777777" w:rsidR="00202EA8" w:rsidRDefault="00202EA8" w:rsidP="00202EA8">
      <w:pPr>
        <w:tabs>
          <w:tab w:val="left" w:pos="1204"/>
        </w:tabs>
        <w:jc w:val="both"/>
        <w:rPr>
          <w:sz w:val="28"/>
          <w:szCs w:val="28"/>
          <w:lang w:val="uk-UA"/>
        </w:rPr>
      </w:pPr>
    </w:p>
    <w:p w14:paraId="51DA9CDD" w14:textId="77777777" w:rsidR="00202EA8" w:rsidRPr="002240BE" w:rsidRDefault="00202EA8" w:rsidP="00202EA8">
      <w:pPr>
        <w:tabs>
          <w:tab w:val="left" w:pos="1204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5AE40A30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A8"/>
    <w:rsid w:val="000055B1"/>
    <w:rsid w:val="00202EA8"/>
    <w:rsid w:val="005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04E6"/>
  <w15:chartTrackingRefBased/>
  <w15:docId w15:val="{DCA6B730-3420-4D35-830B-14027545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738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dcterms:created xsi:type="dcterms:W3CDTF">2025-02-20T14:02:00Z</dcterms:created>
  <dcterms:modified xsi:type="dcterms:W3CDTF">2025-02-20T14:07:00Z</dcterms:modified>
</cp:coreProperties>
</file>