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95" w:rsidRDefault="00B94A95" w:rsidP="00B94A9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</w:t>
      </w:r>
    </w:p>
    <w:p w:rsidR="00B94A95" w:rsidRDefault="00B94A95" w:rsidP="00B94A9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4A95" w:rsidRPr="00614734" w:rsidRDefault="00B94A95" w:rsidP="00B94A9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4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денний</w:t>
      </w:r>
    </w:p>
    <w:p w:rsidR="00B94A95" w:rsidRDefault="00B94A95" w:rsidP="00B94A9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засідання </w:t>
      </w:r>
      <w:r w:rsidRPr="00A17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міської ради </w:t>
      </w:r>
      <w:r w:rsidRPr="00A17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 питань архітектури, містобудування, </w:t>
      </w:r>
      <w:r w:rsidRPr="002F5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підприємництва та комунального господарства</w:t>
      </w:r>
      <w:r w:rsidRPr="00614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94A95" w:rsidRPr="00614734" w:rsidRDefault="00B94A95" w:rsidP="00B94A9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24.03.</w:t>
      </w:r>
      <w:r w:rsidRPr="00614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614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р.</w:t>
      </w:r>
    </w:p>
    <w:p w:rsidR="00B94A95" w:rsidRPr="00B94A95" w:rsidRDefault="00B94A95" w:rsidP="00B94A9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160" w:vertAnchor="text" w:tblpX="-181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"/>
        <w:gridCol w:w="8971"/>
      </w:tblGrid>
      <w:tr w:rsidR="00B94A95" w:rsidRPr="009A5623" w:rsidTr="00D7318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A95" w:rsidRPr="00A041CC" w:rsidRDefault="00B94A95" w:rsidP="00D73182">
            <w:pPr>
              <w:tabs>
                <w:tab w:val="left" w:pos="1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41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B94A95" w:rsidRPr="00A041CC" w:rsidRDefault="00B94A95" w:rsidP="00D73182">
            <w:pPr>
              <w:tabs>
                <w:tab w:val="left" w:pos="1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1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з/п</w:t>
            </w:r>
          </w:p>
        </w:tc>
        <w:tc>
          <w:tcPr>
            <w:tcW w:w="8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A95" w:rsidRPr="00A041CC" w:rsidRDefault="00B94A95" w:rsidP="00D73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1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 питання</w:t>
            </w:r>
          </w:p>
        </w:tc>
      </w:tr>
      <w:tr w:rsidR="00B94A95" w:rsidRPr="009A5623" w:rsidTr="00D7318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A95" w:rsidRPr="00073A53" w:rsidRDefault="00B94A95" w:rsidP="00D73182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A95" w:rsidRPr="00890300" w:rsidRDefault="00B94A95" w:rsidP="00B9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0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надання дозволу на розроблення  проєкту «Детальний план території земельної ділянки для реконструкції складу за адресою: </w:t>
            </w:r>
            <w:r w:rsidR="00135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bookmarkStart w:id="0" w:name="_GoBack"/>
            <w:bookmarkEnd w:id="0"/>
            <w:r w:rsidRPr="00890300">
              <w:rPr>
                <w:rFonts w:ascii="Times New Roman" w:eastAsia="Times New Roman" w:hAnsi="Times New Roman" w:cs="Times New Roman"/>
                <w:sz w:val="28"/>
                <w:szCs w:val="28"/>
              </w:rPr>
              <w:t>м. Рогатин, вул. Галицька, 104-А»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94A95" w:rsidRPr="00073A53" w:rsidRDefault="00B94A95" w:rsidP="00B94A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5A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Доповідає: Руслан Гривнак – начальник  відділу містобудування та архітектури виконавчого комітету міської ради.</w:t>
            </w:r>
          </w:p>
        </w:tc>
      </w:tr>
    </w:tbl>
    <w:p w:rsidR="00F17B2C" w:rsidRDefault="00F17B2C"/>
    <w:sectPr w:rsidR="00F17B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F44F6"/>
    <w:multiLevelType w:val="hybridMultilevel"/>
    <w:tmpl w:val="3200B0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67"/>
    <w:rsid w:val="00135E29"/>
    <w:rsid w:val="006E6D67"/>
    <w:rsid w:val="00B32973"/>
    <w:rsid w:val="00B94A95"/>
    <w:rsid w:val="00BD5244"/>
    <w:rsid w:val="00F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0238"/>
  <w15:chartTrackingRefBased/>
  <w15:docId w15:val="{2AAEA6ED-0421-4CD2-AC46-952E9B00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A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174</Characters>
  <Application>Microsoft Office Word</Application>
  <DocSecurity>0</DocSecurity>
  <Lines>1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2026-03-23T14:39:00Z</dcterms:created>
  <dcterms:modified xsi:type="dcterms:W3CDTF">2026-03-23T14:42:00Z</dcterms:modified>
</cp:coreProperties>
</file>