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276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04D9B">
        <w:rPr>
          <w:rFonts w:ascii="Times New Roman" w:hAnsi="Times New Roman"/>
          <w:sz w:val="28"/>
          <w:szCs w:val="28"/>
          <w:lang w:eastAsia="uk-UA"/>
        </w:rPr>
        <w:t>86001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04D9B">
        <w:rPr>
          <w:rFonts w:ascii="Times New Roman" w:hAnsi="Times New Roman"/>
          <w:sz w:val="28"/>
          <w:szCs w:val="28"/>
          <w:lang w:eastAsia="uk-UA"/>
        </w:rPr>
        <w:t>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12A39">
        <w:rPr>
          <w:rFonts w:ascii="Times New Roman" w:hAnsi="Times New Roman"/>
          <w:sz w:val="28"/>
          <w:szCs w:val="28"/>
          <w:lang w:eastAsia="uk-UA"/>
        </w:rPr>
        <w:t>. Світанок, вул. І. Франка</w:t>
      </w:r>
      <w:bookmarkStart w:id="0" w:name="_GoBack"/>
      <w:bookmarkEnd w:id="0"/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4D9B">
        <w:rPr>
          <w:rFonts w:ascii="Times New Roman" w:hAnsi="Times New Roman"/>
          <w:sz w:val="28"/>
          <w:szCs w:val="28"/>
          <w:lang w:eastAsia="uk-UA"/>
        </w:rPr>
        <w:t>30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AF" w:rsidRDefault="005F61AF">
      <w:r>
        <w:separator/>
      </w:r>
    </w:p>
  </w:endnote>
  <w:endnote w:type="continuationSeparator" w:id="0">
    <w:p w:rsidR="005F61AF" w:rsidRDefault="005F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AF" w:rsidRDefault="005F61AF">
      <w:r>
        <w:separator/>
      </w:r>
    </w:p>
  </w:footnote>
  <w:footnote w:type="continuationSeparator" w:id="0">
    <w:p w:rsidR="005F61AF" w:rsidRDefault="005F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2171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24</cp:revision>
  <cp:lastPrinted>2015-03-22T10:05:00Z</cp:lastPrinted>
  <dcterms:created xsi:type="dcterms:W3CDTF">2024-02-01T07:20:00Z</dcterms:created>
  <dcterms:modified xsi:type="dcterms:W3CDTF">2024-09-04T07:46:00Z</dcterms:modified>
</cp:coreProperties>
</file>