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0A3947" w14:textId="1E2AED98" w:rsidR="00A8634E" w:rsidRPr="00782D33" w:rsidRDefault="00A8634E" w:rsidP="00A8634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bdr w:val="none" w:sz="0" w:space="0" w:color="auto" w:frame="1"/>
          <w:lang w:eastAsia="uk-UA"/>
        </w:rPr>
      </w:pPr>
      <w:r>
        <w:rPr>
          <w:rFonts w:ascii="Times New Roman" w:hAnsi="Times New Roman"/>
          <w:b/>
          <w:bCs/>
          <w:sz w:val="26"/>
          <w:szCs w:val="26"/>
          <w:bdr w:val="none" w:sz="0" w:space="0" w:color="auto" w:frame="1"/>
          <w:lang w:eastAsia="uk-UA"/>
        </w:rPr>
        <w:t xml:space="preserve">                                                                        </w:t>
      </w:r>
      <w:r w:rsidRPr="00782D33">
        <w:rPr>
          <w:rFonts w:ascii="Times New Roman" w:hAnsi="Times New Roman"/>
          <w:b/>
          <w:bCs/>
          <w:sz w:val="26"/>
          <w:szCs w:val="26"/>
          <w:bdr w:val="none" w:sz="0" w:space="0" w:color="auto" w:frame="1"/>
          <w:lang w:eastAsia="uk-UA"/>
        </w:rPr>
        <w:t xml:space="preserve">Додаток 6 </w:t>
      </w:r>
    </w:p>
    <w:p w14:paraId="25444105" w14:textId="77777777" w:rsidR="00A8634E" w:rsidRPr="00782D33" w:rsidRDefault="00A8634E" w:rsidP="00A8634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bdr w:val="none" w:sz="0" w:space="0" w:color="auto" w:frame="1"/>
          <w:lang w:eastAsia="uk-UA"/>
        </w:rPr>
      </w:pPr>
      <w:r w:rsidRPr="00782D33">
        <w:rPr>
          <w:rFonts w:ascii="Times New Roman" w:hAnsi="Times New Roman"/>
          <w:b/>
          <w:bCs/>
          <w:sz w:val="26"/>
          <w:szCs w:val="26"/>
          <w:bdr w:val="none" w:sz="0" w:space="0" w:color="auto" w:frame="1"/>
          <w:lang w:eastAsia="uk-UA"/>
        </w:rPr>
        <w:t xml:space="preserve">                                                                                   </w:t>
      </w:r>
      <w:r>
        <w:rPr>
          <w:rFonts w:ascii="Times New Roman" w:hAnsi="Times New Roman"/>
          <w:b/>
          <w:bCs/>
          <w:sz w:val="26"/>
          <w:szCs w:val="26"/>
          <w:bdr w:val="none" w:sz="0" w:space="0" w:color="auto" w:frame="1"/>
          <w:lang w:eastAsia="uk-UA"/>
        </w:rPr>
        <w:t xml:space="preserve">   </w:t>
      </w:r>
      <w:r w:rsidRPr="00782D33">
        <w:rPr>
          <w:rFonts w:ascii="Times New Roman" w:hAnsi="Times New Roman"/>
          <w:b/>
          <w:bCs/>
          <w:sz w:val="26"/>
          <w:szCs w:val="26"/>
          <w:bdr w:val="none" w:sz="0" w:space="0" w:color="auto" w:frame="1"/>
          <w:lang w:eastAsia="uk-UA"/>
        </w:rPr>
        <w:t xml:space="preserve">    </w:t>
      </w:r>
      <w:r>
        <w:rPr>
          <w:rFonts w:ascii="Times New Roman" w:hAnsi="Times New Roman"/>
          <w:b/>
          <w:bCs/>
          <w:sz w:val="26"/>
          <w:szCs w:val="26"/>
          <w:bdr w:val="none" w:sz="0" w:space="0" w:color="auto" w:frame="1"/>
          <w:lang w:eastAsia="uk-UA"/>
        </w:rPr>
        <w:t xml:space="preserve">         </w:t>
      </w:r>
      <w:r w:rsidRPr="00782D33">
        <w:rPr>
          <w:rFonts w:ascii="Times New Roman" w:hAnsi="Times New Roman"/>
          <w:b/>
          <w:bCs/>
          <w:sz w:val="26"/>
          <w:szCs w:val="26"/>
          <w:bdr w:val="none" w:sz="0" w:space="0" w:color="auto" w:frame="1"/>
          <w:lang w:eastAsia="uk-UA"/>
        </w:rPr>
        <w:t xml:space="preserve">  до тендерної документації</w:t>
      </w:r>
    </w:p>
    <w:p w14:paraId="1640D112" w14:textId="77777777" w:rsidR="00A8634E" w:rsidRDefault="00A8634E" w:rsidP="0050524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uk-UA"/>
        </w:rPr>
      </w:pPr>
    </w:p>
    <w:p w14:paraId="7C310428" w14:textId="77777777" w:rsidR="00A8634E" w:rsidRDefault="00A8634E" w:rsidP="0050524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uk-UA"/>
        </w:rPr>
      </w:pPr>
    </w:p>
    <w:p w14:paraId="2FEFE4D5" w14:textId="4FA15B1B" w:rsidR="0050524F" w:rsidRPr="0030497B" w:rsidRDefault="0050524F" w:rsidP="0050524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uk-UA"/>
        </w:rPr>
      </w:pPr>
      <w:r w:rsidRPr="0030497B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 </w:t>
      </w:r>
    </w:p>
    <w:p w14:paraId="212A8EE1" w14:textId="77777777" w:rsidR="0050524F" w:rsidRPr="00FA445C" w:rsidRDefault="0050524F" w:rsidP="0050524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1"/>
          <w:szCs w:val="21"/>
          <w:lang w:eastAsia="uk-UA"/>
        </w:rPr>
      </w:pPr>
    </w:p>
    <w:p w14:paraId="78B81CDC" w14:textId="77777777" w:rsidR="0050524F" w:rsidRPr="00FA445C" w:rsidRDefault="0050524F" w:rsidP="0050524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1"/>
          <w:szCs w:val="21"/>
          <w:lang w:val="ru-RU" w:eastAsia="uk-UA"/>
        </w:rPr>
      </w:pPr>
    </w:p>
    <w:p w14:paraId="4A381CEE" w14:textId="096A3582" w:rsidR="0050524F" w:rsidRPr="00E65B98" w:rsidRDefault="0050524F" w:rsidP="0050524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</w:pPr>
      <w:r w:rsidRPr="0030497B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  <w:t xml:space="preserve">Предмет закупівлі: </w:t>
      </w:r>
      <w:r w:rsidR="008042D3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  <w:t xml:space="preserve"> Пісок природний</w:t>
      </w:r>
      <w:r w:rsidR="00921A1B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  <w:t xml:space="preserve"> (з доставкою)</w:t>
      </w:r>
      <w:bookmarkStart w:id="0" w:name="_GoBack"/>
      <w:bookmarkEnd w:id="0"/>
    </w:p>
    <w:p w14:paraId="65BABDC9" w14:textId="029F837A" w:rsidR="0050524F" w:rsidRPr="00E65B98" w:rsidRDefault="008042D3" w:rsidP="0050524F">
      <w:pPr>
        <w:jc w:val="center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</w:pPr>
      <w:r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  <w:t>(</w:t>
      </w:r>
      <w:r w:rsidR="0050524F" w:rsidRPr="006B47F8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  <w:t>код ДК 021:2015</w:t>
      </w:r>
      <w:r w:rsidR="0050524F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  <w:t xml:space="preserve"> -</w:t>
      </w:r>
      <w:r w:rsidR="0050524F" w:rsidRPr="006B47F8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  <w:t xml:space="preserve"> </w:t>
      </w:r>
      <w:r w:rsidR="0050524F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  <w:t>1421</w:t>
      </w:r>
      <w:r w:rsidR="0050524F" w:rsidRPr="00E65B98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  <w:t>0000-</w:t>
      </w:r>
      <w:r w:rsidR="0050524F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  <w:t>6 - Гравій, пісок, щебінь і наповнювачі</w:t>
      </w:r>
      <w:r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  <w:t>)</w:t>
      </w:r>
    </w:p>
    <w:p w14:paraId="480FB45E" w14:textId="77777777" w:rsidR="0050524F" w:rsidRPr="00E65B98" w:rsidRDefault="0050524F" w:rsidP="0050524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</w:pPr>
    </w:p>
    <w:p w14:paraId="1D8746A7" w14:textId="54D16364" w:rsidR="0050524F" w:rsidRDefault="0050524F" w:rsidP="0050524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3D9B">
        <w:rPr>
          <w:rFonts w:ascii="Times New Roman" w:hAnsi="Times New Roman"/>
          <w:b/>
          <w:sz w:val="24"/>
          <w:szCs w:val="24"/>
        </w:rPr>
        <w:t>Мета проведення закупівлі</w:t>
      </w:r>
      <w:r w:rsidRPr="00C23D9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з метою </w:t>
      </w:r>
      <w:r w:rsidR="008042D3" w:rsidRPr="008042D3">
        <w:rPr>
          <w:rFonts w:ascii="Times New Roman" w:hAnsi="Times New Roman"/>
          <w:sz w:val="24"/>
          <w:szCs w:val="24"/>
        </w:rPr>
        <w:t>улаштування автомобільних доріг; баластовий матеріал при благоустрою і планувальних роботах та використання як наповнювач твердого протиожеледного матеріалу для боротьби із зимовою слизькістю на автомобільних дорогах та тротуарах,</w:t>
      </w:r>
      <w:r w:rsidRPr="003D3AF8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в залежності від конкретних умов і реальних можливостей, виходячи з матеріально-технічного і фінансового забезпечення</w:t>
      </w:r>
      <w:r>
        <w:rPr>
          <w:rFonts w:ascii="Times New Roman" w:hAnsi="Times New Roman"/>
          <w:sz w:val="24"/>
          <w:szCs w:val="24"/>
        </w:rPr>
        <w:t xml:space="preserve"> та покращення рівня благоустрою підзвітних територій</w:t>
      </w:r>
      <w:r w:rsidR="00457C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КП «Благоустрій</w:t>
      </w:r>
      <w:r w:rsidR="00457C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 w:rsidR="00457C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Р»</w:t>
      </w:r>
      <w:r w:rsidRPr="00C23D9B">
        <w:rPr>
          <w:rFonts w:ascii="Times New Roman" w:hAnsi="Times New Roman"/>
          <w:sz w:val="24"/>
          <w:szCs w:val="24"/>
        </w:rPr>
        <w:t xml:space="preserve"> </w:t>
      </w:r>
      <w:r w:rsidR="00457CDC">
        <w:rPr>
          <w:rFonts w:ascii="Times New Roman" w:hAnsi="Times New Roman"/>
          <w:sz w:val="24"/>
          <w:szCs w:val="24"/>
        </w:rPr>
        <w:t xml:space="preserve"> </w:t>
      </w:r>
      <w:r w:rsidRPr="00C23D9B">
        <w:rPr>
          <w:rFonts w:ascii="Times New Roman" w:hAnsi="Times New Roman"/>
          <w:sz w:val="24"/>
          <w:szCs w:val="24"/>
        </w:rPr>
        <w:t>у 202</w:t>
      </w:r>
      <w:r w:rsidR="0027445B">
        <w:rPr>
          <w:rFonts w:ascii="Times New Roman" w:hAnsi="Times New Roman"/>
          <w:sz w:val="24"/>
          <w:szCs w:val="24"/>
        </w:rPr>
        <w:t>4</w:t>
      </w:r>
      <w:r w:rsidRPr="00C23D9B">
        <w:rPr>
          <w:rFonts w:ascii="Times New Roman" w:hAnsi="Times New Roman"/>
          <w:sz w:val="24"/>
          <w:szCs w:val="24"/>
        </w:rPr>
        <w:t xml:space="preserve"> році</w:t>
      </w:r>
      <w:r>
        <w:rPr>
          <w:rFonts w:ascii="Times New Roman" w:hAnsi="Times New Roman"/>
          <w:sz w:val="24"/>
          <w:szCs w:val="24"/>
        </w:rPr>
        <w:t xml:space="preserve"> існує необхідність в закупівлі </w:t>
      </w:r>
      <w:r w:rsidR="008042D3">
        <w:rPr>
          <w:rFonts w:ascii="Times New Roman" w:hAnsi="Times New Roman"/>
          <w:sz w:val="24"/>
          <w:szCs w:val="24"/>
        </w:rPr>
        <w:t>піску.</w:t>
      </w:r>
    </w:p>
    <w:p w14:paraId="5BE4A6FB" w14:textId="77777777" w:rsidR="0050524F" w:rsidRPr="00C23D9B" w:rsidRDefault="0050524F" w:rsidP="0050524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</w:pPr>
    </w:p>
    <w:p w14:paraId="6DE6C372" w14:textId="77777777" w:rsidR="0050524F" w:rsidRDefault="0050524F" w:rsidP="0050524F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C23D9B">
        <w:rPr>
          <w:rFonts w:ascii="Times New Roman" w:hAnsi="Times New Roman"/>
          <w:b/>
          <w:sz w:val="24"/>
          <w:szCs w:val="24"/>
          <w:u w:val="single"/>
        </w:rPr>
        <w:t>Обґрунтування технічних та якісних характеристик предмета закупівлі:</w:t>
      </w:r>
    </w:p>
    <w:p w14:paraId="48E4EB91" w14:textId="77777777" w:rsidR="0050524F" w:rsidRPr="00C23D9B" w:rsidRDefault="0050524F" w:rsidP="0050524F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112DFCF5" w14:textId="77777777" w:rsidR="0050524F" w:rsidRPr="007D491E" w:rsidRDefault="0050524F" w:rsidP="0050524F">
      <w:pPr>
        <w:spacing w:after="0" w:line="240" w:lineRule="auto"/>
        <w:rPr>
          <w:rFonts w:ascii="Times New Roman" w:hAnsi="Times New Roman"/>
          <w:b/>
          <w:sz w:val="28"/>
          <w:szCs w:val="28"/>
          <w:bdr w:val="none" w:sz="0" w:space="0" w:color="auto" w:frame="1"/>
          <w:lang w:eastAsia="uk-UA"/>
        </w:rPr>
      </w:pPr>
      <w:r w:rsidRPr="00C23D9B">
        <w:rPr>
          <w:rFonts w:ascii="Times New Roman" w:hAnsi="Times New Roman"/>
          <w:b/>
          <w:bCs/>
          <w:sz w:val="24"/>
          <w:szCs w:val="24"/>
        </w:rPr>
        <w:t>Технічні та якісні характеристики предмета закупівлі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14:paraId="2C4E1055" w14:textId="77777777" w:rsidR="0050524F" w:rsidRPr="00C6304A" w:rsidRDefault="0050524F" w:rsidP="0050524F">
      <w:pPr>
        <w:widowControl w:val="0"/>
        <w:tabs>
          <w:tab w:val="left" w:pos="36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4"/>
          <w:szCs w:val="24"/>
          <w:lang w:eastAsia="ru-RU"/>
        </w:rPr>
      </w:pPr>
      <w:r w:rsidRPr="00D571E0">
        <w:rPr>
          <w:rFonts w:ascii="Times New Roman" w:hAnsi="Times New Roman"/>
          <w:kern w:val="1"/>
          <w:sz w:val="24"/>
          <w:szCs w:val="24"/>
          <w:lang w:eastAsia="ru-RU"/>
        </w:rPr>
        <w:t>Товар, що постачається</w:t>
      </w:r>
      <w:r>
        <w:rPr>
          <w:rFonts w:ascii="Times New Roman" w:hAnsi="Times New Roman"/>
          <w:kern w:val="1"/>
          <w:sz w:val="24"/>
          <w:szCs w:val="24"/>
          <w:lang w:eastAsia="ru-RU"/>
        </w:rPr>
        <w:t>,</w:t>
      </w:r>
      <w:r w:rsidRPr="00D571E0">
        <w:rPr>
          <w:rFonts w:ascii="Times New Roman" w:hAnsi="Times New Roman"/>
          <w:kern w:val="1"/>
          <w:sz w:val="24"/>
          <w:szCs w:val="24"/>
          <w:lang w:eastAsia="ru-RU"/>
        </w:rPr>
        <w:t xml:space="preserve"> повинен</w:t>
      </w:r>
      <w:r w:rsidRPr="00C6304A">
        <w:rPr>
          <w:rFonts w:ascii="Times New Roman" w:hAnsi="Times New Roman"/>
          <w:kern w:val="1"/>
          <w:sz w:val="24"/>
          <w:szCs w:val="24"/>
          <w:lang w:eastAsia="ru-RU"/>
        </w:rPr>
        <w:t xml:space="preserve"> відповідати вимогам та показникам якості, які встановлені законодавством України та відповідають діючим стандартам ДСТУ</w:t>
      </w:r>
      <w:r>
        <w:rPr>
          <w:rFonts w:ascii="Times New Roman" w:hAnsi="Times New Roman"/>
          <w:kern w:val="1"/>
          <w:sz w:val="24"/>
          <w:szCs w:val="24"/>
          <w:lang w:eastAsia="ru-RU"/>
        </w:rPr>
        <w:t xml:space="preserve"> (постачальник повинен надати </w:t>
      </w:r>
      <w:r w:rsidRPr="00C6304A">
        <w:rPr>
          <w:rFonts w:ascii="Times New Roman" w:hAnsi="Times New Roman"/>
          <w:kern w:val="1"/>
          <w:sz w:val="24"/>
          <w:szCs w:val="24"/>
          <w:lang w:eastAsia="ru-RU"/>
        </w:rPr>
        <w:t>належним чином завірену копію паспорту якості на продукцію або сертифікат відповідності</w:t>
      </w:r>
      <w:r>
        <w:rPr>
          <w:rFonts w:ascii="Times New Roman" w:hAnsi="Times New Roman"/>
          <w:kern w:val="1"/>
          <w:sz w:val="24"/>
          <w:szCs w:val="24"/>
          <w:lang w:eastAsia="ru-RU"/>
        </w:rPr>
        <w:t xml:space="preserve">, </w:t>
      </w:r>
      <w:r w:rsidRPr="006757D5">
        <w:rPr>
          <w:rFonts w:ascii="Times New Roman" w:hAnsi="Times New Roman"/>
          <w:kern w:val="1"/>
          <w:sz w:val="24"/>
          <w:szCs w:val="24"/>
          <w:lang w:eastAsia="ru-RU"/>
        </w:rPr>
        <w:t>що підтверджують відповідність товару вимогам, встановленим до нього загальнообов’язковими на території України нормами і правилами.</w:t>
      </w:r>
      <w:r>
        <w:rPr>
          <w:rFonts w:ascii="Times New Roman" w:hAnsi="Times New Roman"/>
          <w:kern w:val="1"/>
          <w:sz w:val="24"/>
          <w:szCs w:val="24"/>
          <w:lang w:eastAsia="ru-RU"/>
        </w:rPr>
        <w:t>).</w:t>
      </w:r>
    </w:p>
    <w:p w14:paraId="49D551BD" w14:textId="66429A97" w:rsidR="0050524F" w:rsidRPr="0057634F" w:rsidRDefault="0050524F" w:rsidP="0050524F">
      <w:pPr>
        <w:widowControl w:val="0"/>
        <w:tabs>
          <w:tab w:val="left" w:pos="735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5A5A5"/>
          <w:sz w:val="24"/>
          <w:szCs w:val="24"/>
        </w:rPr>
      </w:pPr>
      <w:r w:rsidRPr="007C7A0F">
        <w:rPr>
          <w:rFonts w:ascii="Times New Roman" w:hAnsi="Times New Roman"/>
          <w:sz w:val="24"/>
          <w:szCs w:val="24"/>
        </w:rPr>
        <w:t xml:space="preserve">На запропонований </w:t>
      </w:r>
      <w:r w:rsidR="00457CDC">
        <w:rPr>
          <w:rFonts w:ascii="Times New Roman" w:hAnsi="Times New Roman"/>
          <w:sz w:val="24"/>
          <w:szCs w:val="24"/>
        </w:rPr>
        <w:t>Т</w:t>
      </w:r>
      <w:r w:rsidRPr="007C7A0F">
        <w:rPr>
          <w:rFonts w:ascii="Times New Roman" w:hAnsi="Times New Roman"/>
          <w:sz w:val="24"/>
          <w:szCs w:val="24"/>
        </w:rPr>
        <w:t>овар під час його транспортування, виробництва, тощо повинні застосовуватися заходи із захисту довкілля, передбачені законодавством України, а також вимоги до безпеки, маркування та пакування, передбачені чинним законодавством.</w:t>
      </w:r>
    </w:p>
    <w:p w14:paraId="17AD96BB" w14:textId="77777777" w:rsidR="0050524F" w:rsidRDefault="0050524F" w:rsidP="0050524F">
      <w:pPr>
        <w:widowControl w:val="0"/>
        <w:tabs>
          <w:tab w:val="left" w:pos="851"/>
        </w:tabs>
        <w:spacing w:after="0" w:line="240" w:lineRule="auto"/>
        <w:ind w:left="360" w:firstLine="34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8"/>
        <w:gridCol w:w="2354"/>
        <w:gridCol w:w="1134"/>
        <w:gridCol w:w="709"/>
        <w:gridCol w:w="5074"/>
      </w:tblGrid>
      <w:tr w:rsidR="0050524F" w:rsidRPr="00D571E0" w14:paraId="7E04FFC5" w14:textId="77777777" w:rsidTr="008042D3">
        <w:tc>
          <w:tcPr>
            <w:tcW w:w="618" w:type="dxa"/>
            <w:vAlign w:val="center"/>
          </w:tcPr>
          <w:p w14:paraId="797C39F4" w14:textId="5E09E3FA" w:rsidR="0050524F" w:rsidRPr="008042D3" w:rsidRDefault="0050524F" w:rsidP="00E54E67">
            <w:pPr>
              <w:tabs>
                <w:tab w:val="left" w:pos="684"/>
              </w:tabs>
              <w:spacing w:before="60" w:beforeAutospacing="1" w:after="60" w:afterAutospacing="1" w:line="240" w:lineRule="auto"/>
              <w:ind w:left="-108" w:right="-108"/>
              <w:jc w:val="center"/>
              <w:rPr>
                <w:rFonts w:ascii="Times New Roman" w:eastAsia="Calibri" w:hAnsi="Times New Roman"/>
                <w:kern w:val="1"/>
                <w:sz w:val="24"/>
                <w:szCs w:val="24"/>
              </w:rPr>
            </w:pPr>
            <w:r w:rsidRPr="008042D3">
              <w:rPr>
                <w:rFonts w:ascii="Times New Roman" w:eastAsia="Calibri" w:hAnsi="Times New Roman"/>
                <w:kern w:val="1"/>
                <w:sz w:val="24"/>
                <w:szCs w:val="24"/>
              </w:rPr>
              <w:t xml:space="preserve">№ </w:t>
            </w:r>
            <w:r w:rsidR="00457CDC" w:rsidRPr="008042D3">
              <w:rPr>
                <w:rFonts w:ascii="Times New Roman" w:eastAsia="Calibri" w:hAnsi="Times New Roman"/>
                <w:kern w:val="1"/>
                <w:sz w:val="24"/>
                <w:szCs w:val="24"/>
              </w:rPr>
              <w:t xml:space="preserve">   </w:t>
            </w:r>
            <w:r w:rsidRPr="008042D3">
              <w:rPr>
                <w:rFonts w:ascii="Times New Roman" w:eastAsia="Calibri" w:hAnsi="Times New Roman"/>
                <w:kern w:val="1"/>
                <w:sz w:val="24"/>
                <w:szCs w:val="24"/>
              </w:rPr>
              <w:t>з\п</w:t>
            </w:r>
          </w:p>
        </w:tc>
        <w:tc>
          <w:tcPr>
            <w:tcW w:w="2354" w:type="dxa"/>
            <w:vAlign w:val="center"/>
          </w:tcPr>
          <w:p w14:paraId="2DC8446C" w14:textId="77777777" w:rsidR="0050524F" w:rsidRPr="008042D3" w:rsidRDefault="0050524F" w:rsidP="00E54E67">
            <w:pPr>
              <w:spacing w:before="60" w:beforeAutospacing="1" w:after="60" w:afterAutospacing="1" w:line="240" w:lineRule="auto"/>
              <w:jc w:val="center"/>
              <w:rPr>
                <w:rFonts w:ascii="Times New Roman" w:eastAsia="Calibri" w:hAnsi="Times New Roman"/>
                <w:kern w:val="1"/>
                <w:sz w:val="24"/>
                <w:szCs w:val="24"/>
              </w:rPr>
            </w:pPr>
            <w:r w:rsidRPr="008042D3">
              <w:rPr>
                <w:rFonts w:ascii="Times New Roman" w:eastAsia="Calibri" w:hAnsi="Times New Roman"/>
                <w:kern w:val="1"/>
                <w:sz w:val="24"/>
                <w:szCs w:val="24"/>
              </w:rPr>
              <w:t>Найменування</w:t>
            </w:r>
          </w:p>
        </w:tc>
        <w:tc>
          <w:tcPr>
            <w:tcW w:w="1134" w:type="dxa"/>
            <w:vAlign w:val="center"/>
          </w:tcPr>
          <w:p w14:paraId="76F5A398" w14:textId="77777777" w:rsidR="0050524F" w:rsidRPr="008042D3" w:rsidRDefault="0050524F" w:rsidP="00E54E67">
            <w:pPr>
              <w:spacing w:before="60" w:beforeAutospacing="1" w:after="60" w:afterAutospacing="1" w:line="240" w:lineRule="auto"/>
              <w:jc w:val="center"/>
              <w:rPr>
                <w:rFonts w:ascii="Times New Roman" w:eastAsia="Calibri" w:hAnsi="Times New Roman"/>
                <w:kern w:val="1"/>
                <w:sz w:val="24"/>
                <w:szCs w:val="24"/>
              </w:rPr>
            </w:pPr>
            <w:r w:rsidRPr="008042D3">
              <w:rPr>
                <w:rFonts w:ascii="Times New Roman" w:eastAsia="Calibri" w:hAnsi="Times New Roman"/>
                <w:kern w:val="1"/>
                <w:sz w:val="24"/>
                <w:szCs w:val="24"/>
              </w:rPr>
              <w:t>Одиниця виміру</w:t>
            </w:r>
          </w:p>
        </w:tc>
        <w:tc>
          <w:tcPr>
            <w:tcW w:w="709" w:type="dxa"/>
            <w:vAlign w:val="center"/>
          </w:tcPr>
          <w:p w14:paraId="4891FF8B" w14:textId="10D5D437" w:rsidR="0050524F" w:rsidRPr="008042D3" w:rsidRDefault="0050524F" w:rsidP="00E54E67">
            <w:pPr>
              <w:spacing w:before="60" w:beforeAutospacing="1" w:after="60" w:afterAutospacing="1" w:line="240" w:lineRule="auto"/>
              <w:jc w:val="center"/>
              <w:rPr>
                <w:rFonts w:ascii="Times New Roman" w:eastAsia="Calibri" w:hAnsi="Times New Roman"/>
                <w:kern w:val="1"/>
                <w:sz w:val="24"/>
                <w:szCs w:val="24"/>
              </w:rPr>
            </w:pPr>
            <w:r w:rsidRPr="008042D3">
              <w:rPr>
                <w:rFonts w:ascii="Times New Roman" w:eastAsia="Calibri" w:hAnsi="Times New Roman"/>
                <w:kern w:val="1"/>
                <w:sz w:val="24"/>
                <w:szCs w:val="24"/>
              </w:rPr>
              <w:t>К</w:t>
            </w:r>
            <w:r w:rsidR="008042D3">
              <w:rPr>
                <w:rFonts w:ascii="Times New Roman" w:eastAsia="Calibri" w:hAnsi="Times New Roman"/>
                <w:kern w:val="1"/>
                <w:sz w:val="24"/>
                <w:szCs w:val="24"/>
              </w:rPr>
              <w:t>-</w:t>
            </w:r>
            <w:r w:rsidRPr="008042D3">
              <w:rPr>
                <w:rFonts w:ascii="Times New Roman" w:eastAsia="Calibri" w:hAnsi="Times New Roman"/>
                <w:kern w:val="1"/>
                <w:sz w:val="24"/>
                <w:szCs w:val="24"/>
              </w:rPr>
              <w:t>сть</w:t>
            </w:r>
          </w:p>
        </w:tc>
        <w:tc>
          <w:tcPr>
            <w:tcW w:w="5074" w:type="dxa"/>
            <w:vAlign w:val="center"/>
          </w:tcPr>
          <w:p w14:paraId="2405651E" w14:textId="77777777" w:rsidR="0050524F" w:rsidRPr="008042D3" w:rsidRDefault="0050524F" w:rsidP="00E54E67">
            <w:pPr>
              <w:spacing w:before="60" w:beforeAutospacing="1" w:after="60" w:afterAutospacing="1" w:line="240" w:lineRule="auto"/>
              <w:jc w:val="center"/>
              <w:rPr>
                <w:rFonts w:ascii="Times New Roman" w:eastAsia="Calibri" w:hAnsi="Times New Roman"/>
                <w:kern w:val="1"/>
                <w:sz w:val="24"/>
                <w:szCs w:val="24"/>
              </w:rPr>
            </w:pPr>
            <w:r w:rsidRPr="008042D3">
              <w:rPr>
                <w:rFonts w:ascii="Times New Roman" w:eastAsia="Calibri" w:hAnsi="Times New Roman"/>
                <w:bCs/>
                <w:kern w:val="32"/>
                <w:sz w:val="24"/>
                <w:szCs w:val="24"/>
                <w:lang w:val="ru-RU"/>
              </w:rPr>
              <w:t>Технічна характеристика товару</w:t>
            </w:r>
          </w:p>
        </w:tc>
      </w:tr>
      <w:tr w:rsidR="0050524F" w:rsidRPr="00D571E0" w14:paraId="52448E87" w14:textId="77777777" w:rsidTr="008042D3">
        <w:tc>
          <w:tcPr>
            <w:tcW w:w="618" w:type="dxa"/>
          </w:tcPr>
          <w:p w14:paraId="20D51A89" w14:textId="77777777" w:rsidR="0050524F" w:rsidRPr="008042D3" w:rsidRDefault="0050524F" w:rsidP="00E54E67">
            <w:pPr>
              <w:spacing w:after="150" w:line="3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2D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54" w:type="dxa"/>
          </w:tcPr>
          <w:p w14:paraId="2A67B7E3" w14:textId="2F719A00" w:rsidR="0050524F" w:rsidRPr="008042D3" w:rsidRDefault="008042D3" w:rsidP="00E54E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042D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Пісок природний (з доставкою)</w:t>
            </w:r>
          </w:p>
        </w:tc>
        <w:tc>
          <w:tcPr>
            <w:tcW w:w="1134" w:type="dxa"/>
          </w:tcPr>
          <w:p w14:paraId="68064931" w14:textId="77777777" w:rsidR="0050524F" w:rsidRPr="008042D3" w:rsidRDefault="0050524F" w:rsidP="00E54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2D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709" w:type="dxa"/>
          </w:tcPr>
          <w:p w14:paraId="5432D2D0" w14:textId="294A0D9A" w:rsidR="0050524F" w:rsidRPr="008042D3" w:rsidRDefault="008042D3" w:rsidP="00E54E67">
            <w:pPr>
              <w:spacing w:after="150" w:line="321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2D3">
              <w:rPr>
                <w:rFonts w:ascii="Times New Roman" w:hAnsi="Times New Roman"/>
                <w:sz w:val="24"/>
                <w:szCs w:val="24"/>
                <w:lang w:val="ru-RU" w:eastAsia="ru-RU"/>
              </w:rPr>
              <w:t>25</w:t>
            </w:r>
            <w:r w:rsidR="00453D40" w:rsidRPr="008042D3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074" w:type="dxa"/>
          </w:tcPr>
          <w:p w14:paraId="3CCE52A0" w14:textId="32CADB2A" w:rsidR="0050524F" w:rsidRPr="008042D3" w:rsidRDefault="008042D3" w:rsidP="008042D3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2D3">
              <w:rPr>
                <w:rFonts w:ascii="Times New Roman" w:hAnsi="Times New Roman"/>
                <w:sz w:val="24"/>
                <w:szCs w:val="24"/>
              </w:rPr>
              <w:t>Пісок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сухий,</w:t>
            </w:r>
            <w:r w:rsidRPr="008042D3">
              <w:rPr>
                <w:rFonts w:ascii="Times New Roman" w:hAnsi="Times New Roman"/>
                <w:sz w:val="24"/>
                <w:szCs w:val="24"/>
              </w:rPr>
              <w:t xml:space="preserve"> щільний природний для будівельних матеріалів, виробів, конструкцій та робіт (без вмісту сторонніх домішок та шкідливих компонентів) ДСТУ Б.В.2.7-32-95.</w:t>
            </w:r>
          </w:p>
        </w:tc>
      </w:tr>
    </w:tbl>
    <w:p w14:paraId="2B1CB90C" w14:textId="77777777" w:rsidR="0050524F" w:rsidRDefault="0050524F" w:rsidP="0050524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07F3B956" w14:textId="77777777" w:rsidR="0050524F" w:rsidRPr="00AB7FF5" w:rsidRDefault="0050524F" w:rsidP="0050524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</w:pPr>
      <w:r w:rsidRPr="00AB7FF5">
        <w:rPr>
          <w:rFonts w:ascii="Times New Roman" w:hAnsi="Times New Roman"/>
          <w:b/>
          <w:sz w:val="24"/>
          <w:szCs w:val="24"/>
          <w:u w:val="single"/>
          <w:bdr w:val="none" w:sz="0" w:space="0" w:color="auto" w:frame="1"/>
          <w:lang w:eastAsia="uk-UA"/>
        </w:rPr>
        <w:t>Обґрунтування розміру бюджетного призначення</w:t>
      </w:r>
      <w:r w:rsidRPr="00457CDC">
        <w:rPr>
          <w:rFonts w:ascii="Times New Roman" w:hAnsi="Times New Roman"/>
          <w:b/>
          <w:sz w:val="24"/>
          <w:szCs w:val="24"/>
          <w:bdr w:val="none" w:sz="0" w:space="0" w:color="auto" w:frame="1"/>
          <w:lang w:eastAsia="uk-UA"/>
        </w:rPr>
        <w:t>:</w:t>
      </w:r>
      <w:r w:rsidRPr="00257F90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r w:rsidRPr="00AB7FF5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розмір бюджетного призначення</w:t>
      </w:r>
    </w:p>
    <w:p w14:paraId="2C19BFA8" w14:textId="0B2AF913" w:rsidR="0050524F" w:rsidRPr="0030497B" w:rsidRDefault="0050524F" w:rsidP="0050524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</w:pPr>
      <w:r w:rsidRPr="0075342E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 xml:space="preserve">визначений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в межах видатків, передбачених к</w:t>
      </w:r>
      <w:r w:rsidRPr="0075342E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ошторисом на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 xml:space="preserve"> 202</w:t>
      </w:r>
      <w:r w:rsidR="0027445B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4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 xml:space="preserve"> рік</w:t>
      </w:r>
      <w:r w:rsidRPr="0030497B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.</w:t>
      </w:r>
    </w:p>
    <w:p w14:paraId="72DA5856" w14:textId="77777777" w:rsidR="0050524F" w:rsidRPr="0030497B" w:rsidRDefault="0050524F" w:rsidP="0050524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</w:pPr>
    </w:p>
    <w:p w14:paraId="3D7BBFF2" w14:textId="1CE2ABD8" w:rsidR="0050524F" w:rsidRPr="00466C9B" w:rsidRDefault="0050524F" w:rsidP="0050524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B22C3">
        <w:rPr>
          <w:rFonts w:ascii="Times New Roman" w:hAnsi="Times New Roman"/>
          <w:b/>
          <w:sz w:val="24"/>
          <w:szCs w:val="24"/>
          <w:u w:val="single"/>
        </w:rPr>
        <w:t>Очікувана вартість предмета закупівлі</w:t>
      </w:r>
      <w:r>
        <w:rPr>
          <w:rFonts w:ascii="Times New Roman" w:hAnsi="Times New Roman"/>
          <w:sz w:val="24"/>
          <w:szCs w:val="24"/>
        </w:rPr>
        <w:t xml:space="preserve">: </w:t>
      </w:r>
      <w:r w:rsidR="007434F6">
        <w:rPr>
          <w:rFonts w:ascii="Times New Roman" w:hAnsi="Times New Roman"/>
          <w:sz w:val="24"/>
          <w:szCs w:val="24"/>
        </w:rPr>
        <w:t xml:space="preserve"> </w:t>
      </w:r>
      <w:r w:rsidR="009C1F93">
        <w:rPr>
          <w:rFonts w:ascii="Times New Roman" w:hAnsi="Times New Roman"/>
          <w:sz w:val="24"/>
          <w:szCs w:val="24"/>
        </w:rPr>
        <w:t>6</w:t>
      </w:r>
      <w:r w:rsidR="0027445B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00</w:t>
      </w:r>
      <w:r w:rsidRPr="00E14740">
        <w:rPr>
          <w:rFonts w:ascii="Times New Roman" w:hAnsi="Times New Roman"/>
          <w:sz w:val="24"/>
          <w:szCs w:val="24"/>
        </w:rPr>
        <w:t>0,00 грн</w:t>
      </w:r>
      <w:r>
        <w:t>.</w:t>
      </w:r>
    </w:p>
    <w:p w14:paraId="4F7F858C" w14:textId="77777777" w:rsidR="0050524F" w:rsidRPr="00257F90" w:rsidRDefault="0050524F" w:rsidP="0050524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6A333582" w14:textId="3C7BDD2A" w:rsidR="0050524F" w:rsidRPr="00984F0D" w:rsidRDefault="0050524F" w:rsidP="0050524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45172">
        <w:rPr>
          <w:rStyle w:val="h-hidden"/>
          <w:b/>
          <w:sz w:val="24"/>
          <w:szCs w:val="24"/>
          <w:u w:val="single"/>
          <w:bdr w:val="none" w:sz="0" w:space="0" w:color="auto" w:frame="1"/>
        </w:rPr>
        <w:t>Обґрунтування очікуваної вартості предмета закупівлі</w:t>
      </w:r>
      <w:r>
        <w:rPr>
          <w:rStyle w:val="h-hidden"/>
          <w:sz w:val="24"/>
          <w:szCs w:val="24"/>
          <w:bdr w:val="none" w:sz="0" w:space="0" w:color="auto" w:frame="1"/>
        </w:rPr>
        <w:t>: в</w:t>
      </w:r>
      <w:r w:rsidRPr="00584317">
        <w:rPr>
          <w:rFonts w:ascii="Times New Roman" w:hAnsi="Times New Roman"/>
          <w:sz w:val="24"/>
          <w:szCs w:val="24"/>
        </w:rPr>
        <w:t xml:space="preserve">изначення очікуваної вартості предмета закупівлі </w:t>
      </w:r>
      <w:r>
        <w:rPr>
          <w:rFonts w:ascii="Times New Roman" w:hAnsi="Times New Roman"/>
          <w:sz w:val="24"/>
          <w:szCs w:val="24"/>
        </w:rPr>
        <w:t>здійснено</w:t>
      </w:r>
      <w:r w:rsidRPr="00584317">
        <w:rPr>
          <w:rFonts w:ascii="Times New Roman" w:hAnsi="Times New Roman"/>
          <w:sz w:val="24"/>
          <w:szCs w:val="24"/>
        </w:rPr>
        <w:t xml:space="preserve"> 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</w:t>
      </w:r>
      <w:r>
        <w:rPr>
          <w:rFonts w:ascii="Times New Roman" w:hAnsi="Times New Roman"/>
          <w:sz w:val="24"/>
          <w:szCs w:val="24"/>
        </w:rPr>
        <w:t xml:space="preserve">дарства України від 18.02.2020 </w:t>
      </w:r>
      <w:r w:rsidRPr="00584317">
        <w:rPr>
          <w:rFonts w:ascii="Times New Roman" w:hAnsi="Times New Roman"/>
          <w:sz w:val="24"/>
          <w:szCs w:val="24"/>
        </w:rPr>
        <w:t xml:space="preserve">№275 із </w:t>
      </w:r>
      <w:r w:rsidRPr="00257F90">
        <w:rPr>
          <w:rFonts w:ascii="Times New Roman" w:hAnsi="Times New Roman"/>
          <w:sz w:val="24"/>
          <w:szCs w:val="24"/>
        </w:rPr>
        <w:t>змінами. При розрахунку враховано</w:t>
      </w:r>
      <w:r w:rsidRPr="00B6279B">
        <w:rPr>
          <w:rFonts w:ascii="Times New Roman" w:hAnsi="Times New Roman"/>
          <w:sz w:val="24"/>
          <w:szCs w:val="24"/>
        </w:rPr>
        <w:t xml:space="preserve"> розмір діючих цін з урахуванням офіційних статистичних даних станом на дату оголошення закупівлі.</w:t>
      </w:r>
    </w:p>
    <w:sectPr w:rsidR="0050524F" w:rsidRPr="00984F0D" w:rsidSect="008042D3">
      <w:pgSz w:w="11906" w:h="16838"/>
      <w:pgMar w:top="567" w:right="28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24F"/>
    <w:rsid w:val="001D1816"/>
    <w:rsid w:val="0027445B"/>
    <w:rsid w:val="00453D40"/>
    <w:rsid w:val="00457CDC"/>
    <w:rsid w:val="0050524F"/>
    <w:rsid w:val="00611505"/>
    <w:rsid w:val="006C5EA8"/>
    <w:rsid w:val="007434F6"/>
    <w:rsid w:val="008042D3"/>
    <w:rsid w:val="00921A1B"/>
    <w:rsid w:val="009C1F93"/>
    <w:rsid w:val="00A8634E"/>
    <w:rsid w:val="00BF319C"/>
    <w:rsid w:val="00EB1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11348"/>
  <w15:chartTrackingRefBased/>
  <w15:docId w15:val="{65AB2017-2DF3-4093-8042-70F187C8E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524F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-hidden">
    <w:name w:val="h-hidden"/>
    <w:rsid w:val="0050524F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13C9F-1B47-4D5C-91B0-50DF7211E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1818</Words>
  <Characters>1037</Characters>
  <Application>Microsoft Office Word</Application>
  <DocSecurity>0</DocSecurity>
  <Lines>8</Lines>
  <Paragraphs>5</Paragraphs>
  <ScaleCrop>false</ScaleCrop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2023-03-15T09:23:00Z</dcterms:created>
  <dcterms:modified xsi:type="dcterms:W3CDTF">2024-09-11T11:22:00Z</dcterms:modified>
</cp:coreProperties>
</file>