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98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7F9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76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957F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E23B45">
        <w:rPr>
          <w:rFonts w:ascii="Times New Roman" w:hAnsi="Times New Roman"/>
          <w:sz w:val="28"/>
          <w:szCs w:val="28"/>
          <w:lang w:val="uk-UA"/>
        </w:rPr>
        <w:t>51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5571D6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5571D6">
        <w:rPr>
          <w:sz w:val="28"/>
          <w:szCs w:val="28"/>
          <w:lang w:val="uk-UA"/>
        </w:rPr>
        <w:t xml:space="preserve">Ігор </w:t>
      </w:r>
      <w:proofErr w:type="spellStart"/>
      <w:r w:rsidR="005571D6">
        <w:rPr>
          <w:sz w:val="28"/>
          <w:szCs w:val="28"/>
          <w:lang w:val="uk-UA"/>
        </w:rPr>
        <w:t>Тринів</w:t>
      </w:r>
      <w:proofErr w:type="spellEnd"/>
      <w:r w:rsidR="005571D6">
        <w:rPr>
          <w:sz w:val="28"/>
          <w:szCs w:val="28"/>
          <w:lang w:val="uk-UA"/>
        </w:rPr>
        <w:t>, депутат Івано-Франківської обласної ради,</w:t>
      </w:r>
    </w:p>
    <w:p w:rsidR="009B00DD" w:rsidRDefault="00DA6041" w:rsidP="00425C86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Сергій </w:t>
      </w:r>
      <w:proofErr w:type="spellStart"/>
      <w:r w:rsidRPr="003957F9">
        <w:rPr>
          <w:sz w:val="28"/>
          <w:szCs w:val="28"/>
          <w:lang w:val="uk-UA"/>
        </w:rPr>
        <w:t>Насалик</w:t>
      </w:r>
      <w:proofErr w:type="spellEnd"/>
      <w:r w:rsidRPr="003957F9">
        <w:rPr>
          <w:sz w:val="28"/>
          <w:szCs w:val="28"/>
          <w:lang w:val="uk-UA"/>
        </w:rPr>
        <w:t>- міський голова,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3957F9" w:rsidRPr="003957F9" w:rsidRDefault="00041569" w:rsidP="003957F9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Міський голова запропонував перед розглядом порядку денного засідання виконавчого комітету</w:t>
      </w:r>
      <w:r w:rsidR="00E23B45">
        <w:rPr>
          <w:sz w:val="28"/>
          <w:szCs w:val="28"/>
          <w:lang w:val="uk-UA"/>
        </w:rPr>
        <w:t xml:space="preserve"> нагородити переможця щорічної педагогічної премії імені Івана </w:t>
      </w:r>
      <w:proofErr w:type="spellStart"/>
      <w:r w:rsidR="00E23B45">
        <w:rPr>
          <w:sz w:val="28"/>
          <w:szCs w:val="28"/>
          <w:lang w:val="uk-UA"/>
        </w:rPr>
        <w:t>Музички</w:t>
      </w:r>
      <w:proofErr w:type="spellEnd"/>
      <w:r w:rsidR="00E23B45">
        <w:rPr>
          <w:sz w:val="28"/>
          <w:szCs w:val="28"/>
          <w:lang w:val="uk-UA"/>
        </w:rPr>
        <w:t xml:space="preserve"> в номінації  «педагог закладу позашкільної освіти» тренера – викладача </w:t>
      </w:r>
      <w:proofErr w:type="spellStart"/>
      <w:r w:rsidR="00E23B45">
        <w:rPr>
          <w:sz w:val="28"/>
          <w:szCs w:val="28"/>
          <w:lang w:val="uk-UA"/>
        </w:rPr>
        <w:t>Рогатинської</w:t>
      </w:r>
      <w:proofErr w:type="spellEnd"/>
      <w:r w:rsidR="00E23B45">
        <w:rPr>
          <w:sz w:val="28"/>
          <w:szCs w:val="28"/>
          <w:lang w:val="uk-UA"/>
        </w:rPr>
        <w:t xml:space="preserve">  спеціалізованої дитячо-юнацької спортивної школи олімпійського резерву Коваля Ярослава Володимировича. Та подякував йому за роботу.</w:t>
      </w:r>
    </w:p>
    <w:p w:rsidR="00761A75" w:rsidRDefault="003957F9" w:rsidP="00761A75">
      <w:pPr>
        <w:pStyle w:val="ae"/>
        <w:jc w:val="both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ab/>
        <w:t xml:space="preserve">Міський голова проінформував усіх присутніх членів виконавчого комітету, що відповідно до пункту 4.26 розділу 4 «Порядок підготовки і проведення засідань виконавчого комітету» Регламенту  виконавчого комітету </w:t>
      </w:r>
      <w:proofErr w:type="spellStart"/>
      <w:r w:rsidRPr="003957F9">
        <w:rPr>
          <w:sz w:val="28"/>
          <w:szCs w:val="28"/>
          <w:lang w:val="uk-UA"/>
        </w:rPr>
        <w:t>Рогатинської</w:t>
      </w:r>
      <w:proofErr w:type="spellEnd"/>
      <w:r w:rsidRPr="003957F9">
        <w:rPr>
          <w:sz w:val="28"/>
          <w:szCs w:val="28"/>
          <w:lang w:val="uk-UA"/>
        </w:rPr>
        <w:t xml:space="preserve"> міської ради, що затверджений рішенням виконавчого комітету  №47 від 23 лютого 2021 року, в окремих випадках для термінового вирішення питань, рішення виконавчого комітету можуть прийматися шляхом опитування. За резуль</w:t>
      </w:r>
      <w:r>
        <w:rPr>
          <w:sz w:val="28"/>
          <w:szCs w:val="28"/>
          <w:lang w:val="uk-UA"/>
        </w:rPr>
        <w:t>татами опитування рішення від 25.10.2023 р. № 397</w:t>
      </w:r>
      <w:r w:rsidRPr="003957F9">
        <w:rPr>
          <w:sz w:val="28"/>
          <w:szCs w:val="28"/>
          <w:lang w:val="uk-UA"/>
        </w:rPr>
        <w:t xml:space="preserve"> «</w:t>
      </w:r>
      <w:r w:rsidR="0038007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меморіальної </w:t>
      </w:r>
      <w:r w:rsidRPr="003957F9">
        <w:rPr>
          <w:sz w:val="28"/>
          <w:szCs w:val="28"/>
          <w:lang w:val="uk-UA"/>
        </w:rPr>
        <w:t>дошки загиблому воїну – захиснику України від російської агресії</w:t>
      </w:r>
      <w:r>
        <w:rPr>
          <w:sz w:val="28"/>
          <w:szCs w:val="28"/>
          <w:lang w:val="uk-UA"/>
        </w:rPr>
        <w:t>» підтримано 24</w:t>
      </w:r>
      <w:r w:rsidRPr="003957F9">
        <w:rPr>
          <w:sz w:val="28"/>
          <w:szCs w:val="28"/>
          <w:lang w:val="uk-UA"/>
        </w:rPr>
        <w:t xml:space="preserve"> членами виконавчого комітету. </w:t>
      </w:r>
    </w:p>
    <w:p w:rsidR="003957F9" w:rsidRPr="003957F9" w:rsidRDefault="003957F9" w:rsidP="00761A75">
      <w:pPr>
        <w:pStyle w:val="ae"/>
        <w:ind w:firstLine="708"/>
        <w:jc w:val="both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>Тому запропонував це рішення включити до протоколу сьогоднішнього засідання виконавчого комітету.</w:t>
      </w: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>Результати голосування: За</w:t>
      </w:r>
      <w:r>
        <w:rPr>
          <w:sz w:val="28"/>
          <w:szCs w:val="28"/>
          <w:lang w:val="uk-UA"/>
        </w:rPr>
        <w:t xml:space="preserve"> – 24</w:t>
      </w: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                                           Проти – 0</w:t>
      </w:r>
    </w:p>
    <w:p w:rsidR="00102A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                                           Утримались – 0</w:t>
      </w:r>
      <w:r w:rsidR="00102AF9">
        <w:rPr>
          <w:sz w:val="28"/>
          <w:szCs w:val="28"/>
          <w:lang w:val="uk-UA"/>
        </w:rPr>
        <w:t xml:space="preserve"> </w:t>
      </w:r>
      <w:r w:rsidR="00102AF9">
        <w:rPr>
          <w:sz w:val="28"/>
          <w:szCs w:val="28"/>
          <w:lang w:val="uk-UA"/>
        </w:rPr>
        <w:tab/>
        <w:t xml:space="preserve"> </w:t>
      </w:r>
    </w:p>
    <w:p w:rsidR="008D0F0F" w:rsidRDefault="00452154" w:rsidP="002F63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3957F9">
        <w:rPr>
          <w:rFonts w:ascii="Times New Roman" w:hAnsi="Times New Roman"/>
          <w:sz w:val="28"/>
          <w:szCs w:val="28"/>
          <w:lang w:val="uk-UA"/>
        </w:rPr>
        <w:t>ультати  голосування  :  За – 24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63CE" w:rsidRPr="001E354E" w:rsidRDefault="009B00DD" w:rsidP="008068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1.Про  організацію контролю за виконанням документів у виконавчих органах,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комунальних підприємствах та установах.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Служби діловодства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2.Про внесення змін до складу Надзвичайної протиепізоотичної комісії  при виконавчому комітету  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Богдан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нега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–заступник міського голови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3.Про надання соціальних послуг.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ьник відділу соціальної роботи.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4.Про призначення і виплату компенсації.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ьник відділу соціальної роботи.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5.Про припинення  виплати компенсації.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ьник відділу соціальної роботи.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6.Про припинення повноважень помічника.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ьник відділу соціальної роботи.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7.Про реєстрацію помічника.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ьник відділу соціальної роботи.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8.Про одноразові грошові допомоги.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Доповідає: Христина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Сорока – секретар міської ради.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9.Про взяття на квартирний облік.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Чепига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П.О.)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Сташків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головний спе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ціаліст відділу правової роботи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10.Про взяття на квартирний облік. (Крамар А.С.)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Сташків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головний спе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ціаліст відділу правової роботи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11.Про надання статусу дитини, яка постраждала внаслідок воєнних дій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 збройних конфліктів.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Хмель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Ілля Сергійович)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Служби у справах дітей.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12.Про надання статусу дитини, яка постраждала внаслідок воєнних дій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 збройних конфліктів. (Березовська Соня Олександрівна)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чальник Служби у справах дітей.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13.Про надання статусу дитини, яка постраждала внаслідок воєнних дій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 збройних конфліктів. (Березовська Поліна Олександрівна)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Служби у справах дітей.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14.Про надання статусу дитини, яка постраждала внаслідок воєнних дій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та збройних конфліктів. (Березовська 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Аріна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Олександрівна)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Служби у справах дітей.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15.Про надання статусу дитини, яка постраждала внаслідок воєнних дій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 збройних конфліктів. (Кава Ярослав Тарасович)</w:t>
      </w:r>
    </w:p>
    <w:p w:rsid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Служби у справах дітей.</w:t>
      </w:r>
    </w:p>
    <w:p w:rsidR="00EF7E0E" w:rsidRPr="003957F9" w:rsidRDefault="00EF7E0E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16.Про надання статусу дитини, яка постраждала внаслідок воєнних дій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 збройних конфліктів. (Кава Леся Тарасівна)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Доповідає : Ірина 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Базилевич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 на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чальник Служби у справах дітей.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17.Про надання дозволу на вчинення правочину.(Паньків Ользі Іванівні)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- начальник Служби у справах 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дітей.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18.Про надання дозволу на вчинення правочину.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Строганова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Тетяна Юріївна)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Служби у справах дітей.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19.Про надання дозволу на вчинення правочину.(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Кокоченко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Ігор Володимирович)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Служби у справах дітей.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20.Про надання дозволу на вчинення правочину.(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Галай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Світлана Михайлівна)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Служби у справах дітей.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21.Про зміну прізвища.(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Ірза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Любомир Васильович)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Служби у справах дітей.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22.Про встановлення меморіальної дошки загиблому воїну – захиснику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України від російської агресії (Осташу Роману Степановичу 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23.Про присвоєння адреси. (АТ «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Прикарпаттяобленерго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- начальник відділу містобудування та архітектури 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24.Про присвоєння адреси. (Цап М.В.)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25.Про присвоєння адреси.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Благітко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Ю.Р.)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26.Про впорядкування нумерації об’єкта нерухомого майна.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(ТОВ «ГАЛТЕКС-ХОЛДІНГ»)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27.Про впорядкування нумерації об’єкта нерухомого майна.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Бичинський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В.М.)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28.Про впорядкування нумерації об’єкта нерухомого майна. (Левицький М.В.)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29.Про впорядкування нумерації об’єкта нерухомого майна. (Лопатко Ф.С.)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30.Про впорядкування нумерації об’єкта нерухомого майна. (Мовчан І.І.)</w:t>
      </w:r>
    </w:p>
    <w:p w:rsid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EF7E0E" w:rsidRDefault="00EF7E0E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EF7E0E" w:rsidRPr="003957F9" w:rsidRDefault="00EF7E0E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31.Про впорядкування нумерації об’єкта нерухомого майна.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Росткович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Р.Й.)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32.Про впорядкування нумерації об’єкта нерухомого майна.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Копцюх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Я.О.)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33.Про впорядкування нумерації об’єкта нерухомого майна.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Стечак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В.І.)</w:t>
      </w:r>
    </w:p>
    <w:p w:rsidR="003957F9" w:rsidRPr="00C228EF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34.Про впорядкування нумерації об’єкта нерухомого майна.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Постолян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Г.С.)</w:t>
      </w:r>
    </w:p>
    <w:p w:rsidR="003957F9" w:rsidRPr="00C228EF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35.Про впорядкування нумерації об’єкта нерухомого майна.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Николишин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З.М.)</w:t>
      </w:r>
    </w:p>
    <w:p w:rsidR="003957F9" w:rsidRPr="00C228EF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36.Про впорядкування нумерації об’єкта нерухомого майна.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Хорощак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Д.І.)</w:t>
      </w:r>
    </w:p>
    <w:p w:rsidR="003957F9" w:rsidRPr="00C228EF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37.Про впорядкування нумерації об’єкта нерухомого майна.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(Вівсяник  Г.Т.,</w:t>
      </w:r>
      <w:r w:rsidR="001A65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Маслій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Л.Т.)</w:t>
      </w:r>
    </w:p>
    <w:p w:rsidR="003957F9" w:rsidRPr="00C228EF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38.Про впорядкування нумерації об’єкта нерухомого майна. (Садова Л.П.)</w:t>
      </w:r>
    </w:p>
    <w:p w:rsidR="003957F9" w:rsidRPr="00C228EF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39.Про впорядкування нумерації об’єкта нерухомого майна. (Кравчук М.В.)</w:t>
      </w:r>
    </w:p>
    <w:p w:rsidR="003957F9" w:rsidRPr="00C228EF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C228EF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40.Про впорядкування нумерації об’єкта нерухомого майна. (Олійник М.П.)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41.Про впорядкування нумерації об’єкта нерухомого майна.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Ветчинова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О.С.)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42.Про впорядкування нумерації об’єкта нерухомого майна.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Вербяний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І.Б.)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43.Про впорядкування нумерації об’єкта нерухомого майна.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Луців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Г.М.)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44.Про зміну статусу об’єкта нерухомого майна. (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Рубаняк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З.А.,</w:t>
      </w:r>
      <w:proofErr w:type="spellStart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Луцак</w:t>
      </w:r>
      <w:proofErr w:type="spellEnd"/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С.Б.)</w:t>
      </w:r>
    </w:p>
    <w:p w:rsid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EF7E0E" w:rsidRPr="003957F9" w:rsidRDefault="00EF7E0E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45.Про внесення змін до рішення виконавчого комітету №338 від 26.09.2023 року «Про впорядкування нумерації об’єкта нерухомого майна»</w:t>
      </w:r>
    </w:p>
    <w:p w:rsidR="00E23B45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- начальник відділу містобудування та архітектури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46.Про надання дозволу на передачу матеріальних цінностей.</w:t>
      </w:r>
    </w:p>
    <w:p w:rsidR="003957F9" w:rsidRPr="001A6510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</w:t>
      </w:r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Зоряна </w:t>
      </w:r>
      <w:proofErr w:type="spellStart"/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 w:rsidR="001A6510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Служби діловодства.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47.Про передачу товарно-матеріальних цінностей.</w:t>
      </w:r>
    </w:p>
    <w:p w:rsidR="001A6510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Штундер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- заступник начальника відділу бухгалтерського обліку та звітності.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48.Про затвердження актів приймання-передачі матеріальних цінностей.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Штундер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-  заступник начальника відділу бухгалтерського обліку та звітності.  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49.Про затвердження акту списання матеріальних цінностей.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Штундер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-  заступник начальника відділу бухгалтерського обліку та звітності. 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50.Про затвердження протоколу комісії з питань гуманітарної допомоги.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Штундер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-  заступник начальника відділу бухгалтерського обліку та звітності. 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51.Про списання палива.</w:t>
      </w:r>
    </w:p>
    <w:p w:rsidR="00B81A1A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Штундер</w:t>
      </w:r>
      <w:proofErr w:type="spellEnd"/>
      <w:r w:rsidRPr="003957F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   </w:t>
      </w:r>
    </w:p>
    <w:p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4C6BBC" w:rsidRPr="004C6BBC" w:rsidRDefault="004C6BBC" w:rsidP="004C6BBC">
            <w:pPr>
              <w:pStyle w:val="ae"/>
              <w:rPr>
                <w:sz w:val="28"/>
                <w:szCs w:val="28"/>
                <w:lang w:val="uk-UA"/>
              </w:rPr>
            </w:pPr>
            <w:r w:rsidRPr="004C6BBC">
              <w:rPr>
                <w:sz w:val="28"/>
                <w:szCs w:val="28"/>
                <w:lang w:val="uk-UA"/>
              </w:rPr>
              <w:t xml:space="preserve">Про  організацію контролю за виконанням документів у виконавчих органах, </w:t>
            </w:r>
          </w:p>
          <w:p w:rsidR="004C6BBC" w:rsidRPr="004C6BBC" w:rsidRDefault="004C6BBC" w:rsidP="004C6BBC">
            <w:pPr>
              <w:pStyle w:val="ae"/>
              <w:rPr>
                <w:sz w:val="28"/>
                <w:szCs w:val="28"/>
                <w:u w:val="single"/>
                <w:lang w:val="uk-UA"/>
              </w:rPr>
            </w:pPr>
            <w:r w:rsidRPr="004C6BBC">
              <w:rPr>
                <w:sz w:val="28"/>
                <w:szCs w:val="28"/>
                <w:lang w:val="uk-UA"/>
              </w:rPr>
              <w:t xml:space="preserve">комунальних підприємствах та </w:t>
            </w:r>
            <w:r w:rsidRPr="004C6BBC">
              <w:rPr>
                <w:sz w:val="28"/>
                <w:szCs w:val="28"/>
                <w:u w:val="single"/>
                <w:lang w:val="uk-UA"/>
              </w:rPr>
              <w:t>установах</w:t>
            </w:r>
            <w:r w:rsidRPr="004C6BBC">
              <w:rPr>
                <w:sz w:val="28"/>
                <w:szCs w:val="28"/>
                <w:lang w:val="uk-UA"/>
              </w:rPr>
              <w:t>___________________</w:t>
            </w:r>
          </w:p>
          <w:p w:rsidR="001D2398" w:rsidRDefault="00E54422" w:rsidP="004C6BBC">
            <w:pPr>
              <w:pStyle w:val="a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sz w:val="28"/>
                <w:szCs w:val="28"/>
                <w:lang w:val="uk-UA"/>
              </w:rPr>
              <w:t>Мандрона</w:t>
            </w:r>
            <w:proofErr w:type="spellEnd"/>
            <w:r w:rsidR="004B7EE9" w:rsidRPr="004B7EE9">
              <w:rPr>
                <w:sz w:val="28"/>
                <w:szCs w:val="28"/>
                <w:lang w:val="uk-UA"/>
              </w:rPr>
              <w:t xml:space="preserve"> – начальник </w:t>
            </w:r>
            <w:r>
              <w:rPr>
                <w:sz w:val="28"/>
                <w:szCs w:val="28"/>
                <w:lang w:val="uk-UA"/>
              </w:rPr>
              <w:t>Служби діловодства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6BBC" w:rsidRDefault="004C6BB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6BBC" w:rsidRDefault="004C6BB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4C6BBC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4C6BBC" w:rsidRDefault="00FE7F99" w:rsidP="00EF7E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E54422">
        <w:rPr>
          <w:rFonts w:ascii="Times New Roman" w:hAnsi="Times New Roman"/>
          <w:sz w:val="28"/>
          <w:szCs w:val="28"/>
          <w:lang w:val="uk-UA"/>
        </w:rPr>
        <w:t>Шинкар М.Г.</w:t>
      </w:r>
      <w:r w:rsidR="004C6BBC">
        <w:rPr>
          <w:rFonts w:ascii="Times New Roman" w:hAnsi="Times New Roman"/>
          <w:sz w:val="28"/>
          <w:szCs w:val="28"/>
          <w:lang w:val="uk-UA"/>
        </w:rPr>
        <w:t>, Вовкун О.І.</w:t>
      </w:r>
    </w:p>
    <w:p w:rsidR="00860C84" w:rsidRPr="00A96771" w:rsidRDefault="00860C84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0C84">
        <w:rPr>
          <w:rFonts w:ascii="Times New Roman" w:hAnsi="Times New Roman"/>
          <w:sz w:val="28"/>
          <w:szCs w:val="28"/>
          <w:lang w:val="uk-UA"/>
        </w:rPr>
        <w:t>Міський голова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4B7EE9" w:rsidRDefault="00380074" w:rsidP="004C6BBC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№398</w:t>
      </w:r>
      <w:r w:rsidR="00060AE6" w:rsidRPr="00AE10DD">
        <w:rPr>
          <w:sz w:val="28"/>
          <w:szCs w:val="28"/>
          <w:lang w:val="uk-UA"/>
        </w:rPr>
        <w:t xml:space="preserve"> «</w:t>
      </w:r>
      <w:r w:rsidR="004C6BBC" w:rsidRPr="004C6BBC">
        <w:rPr>
          <w:bCs/>
          <w:color w:val="000000"/>
          <w:sz w:val="28"/>
          <w:szCs w:val="28"/>
          <w:lang w:val="uk-UA"/>
        </w:rPr>
        <w:t>Про  організацію контролю за виконанням документ</w:t>
      </w:r>
      <w:r w:rsidR="004C6BBC">
        <w:rPr>
          <w:bCs/>
          <w:color w:val="000000"/>
          <w:sz w:val="28"/>
          <w:szCs w:val="28"/>
          <w:lang w:val="uk-UA"/>
        </w:rPr>
        <w:t xml:space="preserve">ів у виконавчих органах, </w:t>
      </w:r>
      <w:r w:rsidR="004C6BBC" w:rsidRPr="004C6BBC">
        <w:rPr>
          <w:bCs/>
          <w:color w:val="000000"/>
          <w:sz w:val="28"/>
          <w:szCs w:val="28"/>
          <w:lang w:val="uk-UA"/>
        </w:rPr>
        <w:t>комунальних підприємствах та установах</w:t>
      </w:r>
      <w:r w:rsidR="004B7EE9">
        <w:rPr>
          <w:bCs/>
          <w:color w:val="000000"/>
          <w:sz w:val="28"/>
          <w:szCs w:val="28"/>
          <w:lang w:val="uk-UA"/>
        </w:rPr>
        <w:t>» 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4C6BBC">
        <w:rPr>
          <w:rFonts w:ascii="Times New Roman" w:hAnsi="Times New Roman"/>
          <w:sz w:val="28"/>
          <w:szCs w:val="28"/>
          <w:lang w:val="uk-UA"/>
        </w:rPr>
        <w:t>24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54422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4DA7" w:rsidRDefault="00DF4DA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E54422" w:rsidRPr="004C6BBC" w:rsidRDefault="004C6BBC" w:rsidP="00E54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4C6B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складу Надзвичайної протиепізоотичної комісії  при виконавчому комітету  </w:t>
            </w:r>
            <w:proofErr w:type="spellStart"/>
            <w:r w:rsidRPr="004C6B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Рогатинської</w:t>
            </w:r>
            <w:proofErr w:type="spellEnd"/>
            <w:r w:rsidRPr="004C6B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міської ради</w:t>
            </w:r>
            <w:r w:rsidRPr="004C6B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</w:t>
            </w:r>
          </w:p>
          <w:p w:rsidR="00BE0395" w:rsidRPr="00860C84" w:rsidRDefault="004C6BBC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Богдан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r w:rsidR="00E544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заступник міського голови</w:t>
            </w:r>
            <w:r w:rsidR="004B7EE9"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54422" w:rsidRPr="00E54422" w:rsidRDefault="00E54422" w:rsidP="00CE3CFB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54422" w:rsidRPr="00D73165" w:rsidRDefault="00E54422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422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4C6BBC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4422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54422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80074" w:rsidRPr="001D2398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860C84" w:rsidRDefault="00920FC3" w:rsidP="00E5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</w:t>
      </w:r>
      <w:r w:rsidR="004C6BBC">
        <w:rPr>
          <w:rFonts w:ascii="Times New Roman" w:hAnsi="Times New Roman"/>
          <w:sz w:val="28"/>
          <w:szCs w:val="28"/>
          <w:lang w:val="uk-UA"/>
        </w:rPr>
        <w:t>я №399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C6BBC" w:rsidRPr="004C6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складу Надзвичайної протиепізоотичної комісії  при виконавчому комітету  </w:t>
      </w:r>
      <w:proofErr w:type="spellStart"/>
      <w:r w:rsidR="004C6BBC" w:rsidRPr="004C6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 w:rsidR="004C6BBC" w:rsidRPr="004C6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86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додається.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C6BBC">
        <w:rPr>
          <w:rFonts w:ascii="Times New Roman" w:hAnsi="Times New Roman"/>
          <w:sz w:val="28"/>
          <w:szCs w:val="28"/>
          <w:lang w:val="uk-UA"/>
        </w:rPr>
        <w:t>ультати  голосування:  За – 24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C47F92" w:rsidRDefault="004C6BBC" w:rsidP="004C6BBC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C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  <w:t xml:space="preserve">Про надання соціальних послуг </w:t>
            </w:r>
          </w:p>
          <w:p w:rsidR="008B5098" w:rsidRDefault="004C6BBC" w:rsidP="004C6BBC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Ошитко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– начальник </w:t>
            </w:r>
          </w:p>
          <w:p w:rsidR="004C6BBC" w:rsidRPr="004F5EAD" w:rsidRDefault="00380074" w:rsidP="004C6BB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відділу соціальної роботи</w:t>
            </w:r>
          </w:p>
        </w:tc>
      </w:tr>
    </w:tbl>
    <w:p w:rsidR="00920FC3" w:rsidRPr="00830B1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3CBA" w:rsidRDefault="00CF3CBA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C6BBC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4C6BBC">
        <w:rPr>
          <w:rFonts w:ascii="Times New Roman" w:hAnsi="Times New Roman"/>
          <w:sz w:val="28"/>
          <w:szCs w:val="28"/>
          <w:lang w:val="uk-UA"/>
        </w:rPr>
        <w:t xml:space="preserve"> І.О.,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B0B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F61FE" w:rsidRPr="00A96771" w:rsidRDefault="004D4D1B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9F56B7" w:rsidRDefault="00CA64A9" w:rsidP="00CF3CB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4C6BBC">
        <w:rPr>
          <w:rFonts w:ascii="Times New Roman" w:hAnsi="Times New Roman"/>
          <w:sz w:val="28"/>
          <w:szCs w:val="28"/>
          <w:lang w:val="uk-UA"/>
        </w:rPr>
        <w:t>Рішення №400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C6BBC" w:rsidRPr="004C6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надання соціальних послуг</w:t>
      </w:r>
      <w:r w:rsidR="00860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9F56B7">
        <w:rPr>
          <w:rFonts w:ascii="Times New Roman" w:hAnsi="Times New Roman"/>
          <w:sz w:val="28"/>
          <w:szCs w:val="28"/>
          <w:lang w:val="uk-UA"/>
        </w:rPr>
        <w:t>додаєтьс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4C6BBC">
        <w:rPr>
          <w:sz w:val="28"/>
          <w:szCs w:val="28"/>
          <w:lang w:val="uk-UA"/>
        </w:rPr>
        <w:t>24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8B5098" w:rsidRPr="008B5098" w:rsidRDefault="008B5098" w:rsidP="00CF3C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0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призначення і виплату </w:t>
            </w:r>
            <w:r w:rsidRPr="008B50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компенсації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</w:t>
            </w:r>
            <w:r w:rsidRPr="008B50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B5098" w:rsidRPr="008B5098" w:rsidRDefault="008B5098" w:rsidP="008B50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0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 w:rsidRPr="008B50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Ошитко</w:t>
            </w:r>
            <w:proofErr w:type="spellEnd"/>
            <w:r w:rsidRPr="008B50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:rsidR="0041778E" w:rsidRDefault="00380074" w:rsidP="008B509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соціальної роботи</w:t>
            </w:r>
          </w:p>
        </w:tc>
      </w:tr>
    </w:tbl>
    <w:p w:rsidR="004B7EE9" w:rsidRPr="008B5098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B7EE9" w:rsidRDefault="004B7EE9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686E48" w:rsidRPr="00686E48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686E48" w:rsidRPr="00686E48">
        <w:rPr>
          <w:rFonts w:ascii="Times New Roman" w:hAnsi="Times New Roman"/>
          <w:sz w:val="28"/>
          <w:szCs w:val="28"/>
          <w:lang w:val="uk-UA"/>
        </w:rPr>
        <w:t xml:space="preserve"> І.О., Вовкун О.І.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920FC3" w:rsidRDefault="00686E48" w:rsidP="00CF3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№401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B5098" w:rsidRPr="008B50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призначення і виплату компенсації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686E48">
        <w:rPr>
          <w:rFonts w:ascii="Times New Roman" w:hAnsi="Times New Roman"/>
          <w:sz w:val="28"/>
          <w:szCs w:val="28"/>
          <w:lang w:val="uk-UA"/>
        </w:rPr>
        <w:t>ультати  голосування  :  За – 24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05"/>
      </w:tblGrid>
      <w:tr w:rsidR="0041778E" w:rsidTr="00EF7E0E">
        <w:trPr>
          <w:trHeight w:val="1239"/>
        </w:trPr>
        <w:tc>
          <w:tcPr>
            <w:tcW w:w="4205" w:type="dxa"/>
          </w:tcPr>
          <w:p w:rsidR="00686E48" w:rsidRPr="00686E48" w:rsidRDefault="00686E48" w:rsidP="00686E4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86E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Про припинення  виплати </w:t>
            </w:r>
            <w:r w:rsidRPr="00686E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компенсації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____________</w:t>
            </w:r>
            <w:r w:rsidRPr="00686E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686E48" w:rsidRDefault="00CF3CBA" w:rsidP="00686E4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:rsidR="0041778E" w:rsidRPr="00686E48" w:rsidRDefault="00CF3CBA" w:rsidP="00686E4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відділу соціальної роботи</w:t>
            </w:r>
          </w:p>
        </w:tc>
      </w:tr>
    </w:tbl>
    <w:p w:rsidR="00481628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686E48" w:rsidRDefault="00686E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CBA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7E0E" w:rsidRDefault="00EF7E0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4DA7" w:rsidRDefault="005410F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B7E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6E48" w:rsidRPr="00686E48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686E48" w:rsidRPr="00686E48">
        <w:rPr>
          <w:rFonts w:ascii="Times New Roman" w:hAnsi="Times New Roman"/>
          <w:sz w:val="28"/>
          <w:szCs w:val="28"/>
          <w:lang w:val="uk-UA"/>
        </w:rPr>
        <w:t xml:space="preserve"> І.О., Вовкун О.І.</w:t>
      </w:r>
    </w:p>
    <w:p w:rsidR="00EF7E0E" w:rsidRPr="0041778E" w:rsidRDefault="006123C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іський  голова  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Pr="004F2BA6" w:rsidRDefault="008F6FAC" w:rsidP="00481628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86E48">
        <w:rPr>
          <w:sz w:val="28"/>
          <w:szCs w:val="28"/>
          <w:lang w:val="uk-UA"/>
        </w:rPr>
        <w:t>402</w:t>
      </w:r>
      <w:r w:rsidR="009F56B7">
        <w:rPr>
          <w:sz w:val="28"/>
          <w:szCs w:val="28"/>
          <w:lang w:val="uk-UA"/>
        </w:rPr>
        <w:t xml:space="preserve"> </w:t>
      </w:r>
      <w:r w:rsidR="009F56B7" w:rsidRPr="009F56B7">
        <w:rPr>
          <w:sz w:val="28"/>
          <w:szCs w:val="28"/>
          <w:lang w:val="uk-UA"/>
        </w:rPr>
        <w:t>«</w:t>
      </w:r>
      <w:r w:rsidR="00686E48" w:rsidRPr="00686E48">
        <w:rPr>
          <w:sz w:val="28"/>
          <w:szCs w:val="28"/>
          <w:lang w:val="uk-UA"/>
        </w:rPr>
        <w:t>Про припинення  виплати компенсації</w:t>
      </w:r>
      <w:r w:rsidR="00481628">
        <w:rPr>
          <w:rStyle w:val="ad"/>
          <w:b w:val="0"/>
          <w:color w:val="000000"/>
          <w:sz w:val="28"/>
          <w:szCs w:val="28"/>
          <w:lang w:val="uk-UA"/>
        </w:rPr>
        <w:t xml:space="preserve">» </w:t>
      </w:r>
      <w:r w:rsidR="00573662" w:rsidRPr="009F56B7">
        <w:rPr>
          <w:sz w:val="28"/>
          <w:szCs w:val="28"/>
          <w:lang w:val="uk-UA"/>
        </w:rPr>
        <w:t xml:space="preserve">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686E48">
        <w:rPr>
          <w:rFonts w:ascii="Times New Roman" w:hAnsi="Times New Roman"/>
          <w:sz w:val="28"/>
          <w:szCs w:val="28"/>
          <w:lang w:val="uk-UA"/>
        </w:rPr>
        <w:t>24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2421F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RPr="004F2BA6" w:rsidTr="00494433">
        <w:trPr>
          <w:trHeight w:val="828"/>
        </w:trPr>
        <w:tc>
          <w:tcPr>
            <w:tcW w:w="4629" w:type="dxa"/>
          </w:tcPr>
          <w:p w:rsidR="00380074" w:rsidRDefault="00A95BDF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 w:rsidRPr="00A95BDF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Про </w:t>
            </w:r>
            <w:r w:rsidR="00380074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припинення </w:t>
            </w:r>
          </w:p>
          <w:p w:rsidR="00A95BDF" w:rsidRPr="00380074" w:rsidRDefault="00380074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380074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  <w:t>повноважень помічника</w:t>
            </w: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___</w:t>
            </w:r>
            <w:r w:rsidR="00A95BDF" w:rsidRPr="00380074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392906" w:rsidRPr="00A95BDF" w:rsidRDefault="00392906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:rsidR="00481628" w:rsidRPr="00481628" w:rsidRDefault="00392906" w:rsidP="00481628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відділу соціальної роботи</w:t>
            </w:r>
          </w:p>
          <w:p w:rsidR="00494433" w:rsidRPr="00146E83" w:rsidRDefault="00494433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81628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A95BDF" w:rsidRDefault="00A95BD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92906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23C8" w:rsidRDefault="006123C8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906" w:rsidRDefault="00392906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0074" w:rsidRDefault="0038007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C7D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26D4" w:rsidRDefault="00380074" w:rsidP="005571D6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 , перший заступник міського голови , який звернувся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громади із проханням</w:t>
      </w:r>
      <w:r w:rsidR="00E23B45">
        <w:rPr>
          <w:rFonts w:ascii="Times New Roman" w:hAnsi="Times New Roman"/>
          <w:sz w:val="28"/>
          <w:szCs w:val="28"/>
          <w:lang w:val="uk-UA"/>
        </w:rPr>
        <w:t xml:space="preserve"> відповідальніше відноситись</w:t>
      </w:r>
      <w:r w:rsidR="005571D6">
        <w:rPr>
          <w:rFonts w:ascii="Times New Roman" w:hAnsi="Times New Roman"/>
          <w:sz w:val="28"/>
          <w:szCs w:val="28"/>
          <w:lang w:val="uk-UA"/>
        </w:rPr>
        <w:t xml:space="preserve"> до питання встановлення опікунства над фізичними особами, які за станом здоров’я</w:t>
      </w:r>
      <w:r w:rsidR="005571D6" w:rsidRPr="005571D6">
        <w:t xml:space="preserve"> </w:t>
      </w:r>
      <w:r w:rsidR="005571D6" w:rsidRPr="005571D6">
        <w:rPr>
          <w:rFonts w:ascii="Times New Roman" w:hAnsi="Times New Roman"/>
          <w:sz w:val="28"/>
          <w:szCs w:val="28"/>
          <w:lang w:val="uk-UA"/>
        </w:rPr>
        <w:t>не можуть самостійно здійснювати свої права та виконувати обов’язки</w:t>
      </w:r>
      <w:r w:rsidR="005571D6">
        <w:rPr>
          <w:rFonts w:ascii="Times New Roman" w:hAnsi="Times New Roman"/>
          <w:sz w:val="28"/>
          <w:szCs w:val="28"/>
          <w:lang w:val="uk-UA"/>
        </w:rPr>
        <w:t xml:space="preserve">. Прошу ретельніше проаналізувати, на час складання акту, чи можливо є інші родичі, які могли б  бути опікунами. Щоб в подальшому не виникало таких ситуацій , в яких виконавчий комітет </w:t>
      </w:r>
      <w:r w:rsidR="00E23B45" w:rsidRPr="00E23B45">
        <w:rPr>
          <w:rFonts w:ascii="Times New Roman" w:hAnsi="Times New Roman"/>
          <w:sz w:val="28"/>
          <w:szCs w:val="28"/>
          <w:lang w:val="uk-UA"/>
        </w:rPr>
        <w:t>припиняє повноваження помічників з причин неналежного виконання своїх обов’язків</w:t>
      </w:r>
      <w:r w:rsidR="005571D6">
        <w:rPr>
          <w:rFonts w:ascii="Times New Roman" w:hAnsi="Times New Roman"/>
          <w:sz w:val="28"/>
          <w:szCs w:val="28"/>
          <w:lang w:val="uk-UA"/>
        </w:rPr>
        <w:t>.</w:t>
      </w:r>
    </w:p>
    <w:p w:rsidR="00392906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9F56B7" w:rsidRDefault="000C6233" w:rsidP="00A95BDF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380074">
        <w:rPr>
          <w:sz w:val="28"/>
          <w:szCs w:val="28"/>
          <w:lang w:val="uk-UA"/>
        </w:rPr>
        <w:t>№403</w:t>
      </w:r>
      <w:r w:rsidR="00B426D4" w:rsidRPr="00B426D4">
        <w:rPr>
          <w:sz w:val="28"/>
          <w:szCs w:val="28"/>
          <w:lang w:val="uk-UA"/>
        </w:rPr>
        <w:t xml:space="preserve"> «</w:t>
      </w:r>
      <w:r w:rsidR="00A95BDF">
        <w:rPr>
          <w:rStyle w:val="ad"/>
          <w:b w:val="0"/>
          <w:color w:val="000000"/>
          <w:sz w:val="28"/>
          <w:szCs w:val="28"/>
          <w:lang w:val="uk-UA"/>
        </w:rPr>
        <w:t xml:space="preserve">Про </w:t>
      </w:r>
      <w:r w:rsidR="00380074">
        <w:rPr>
          <w:rStyle w:val="ad"/>
          <w:b w:val="0"/>
          <w:color w:val="000000"/>
          <w:sz w:val="28"/>
          <w:szCs w:val="28"/>
          <w:lang w:val="uk-UA"/>
        </w:rPr>
        <w:t>припинення повноважень помічника</w:t>
      </w:r>
      <w:r w:rsidR="009F56B7" w:rsidRPr="00A95BDF">
        <w:rPr>
          <w:rStyle w:val="ad"/>
          <w:b w:val="0"/>
          <w:color w:val="000000"/>
          <w:sz w:val="28"/>
          <w:szCs w:val="28"/>
          <w:lang w:val="uk-UA"/>
        </w:rPr>
        <w:t>»</w:t>
      </w:r>
      <w:r w:rsidR="009F56B7">
        <w:rPr>
          <w:rStyle w:val="ad"/>
          <w:b w:val="0"/>
          <w:color w:val="000000"/>
          <w:sz w:val="28"/>
          <w:szCs w:val="28"/>
          <w:lang w:val="uk-UA"/>
        </w:rPr>
        <w:t xml:space="preserve"> </w:t>
      </w:r>
      <w:r w:rsidR="00B426D4" w:rsidRPr="00B426D4">
        <w:rPr>
          <w:sz w:val="28"/>
          <w:szCs w:val="28"/>
          <w:lang w:val="uk-UA"/>
        </w:rPr>
        <w:t xml:space="preserve">додається.         </w:t>
      </w:r>
    </w:p>
    <w:p w:rsidR="00B426D4" w:rsidRPr="00481628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9F56B7">
        <w:rPr>
          <w:rFonts w:ascii="Times New Roman" w:hAnsi="Times New Roman"/>
          <w:sz w:val="28"/>
          <w:szCs w:val="28"/>
          <w:lang w:val="uk-UA"/>
        </w:rPr>
        <w:t>уль</w:t>
      </w:r>
      <w:r w:rsidR="00481628">
        <w:rPr>
          <w:rFonts w:ascii="Times New Roman" w:hAnsi="Times New Roman"/>
          <w:sz w:val="28"/>
          <w:szCs w:val="28"/>
          <w:lang w:val="uk-UA"/>
        </w:rPr>
        <w:t>тати  го</w:t>
      </w:r>
      <w:r w:rsidR="00380074">
        <w:rPr>
          <w:rFonts w:ascii="Times New Roman" w:hAnsi="Times New Roman"/>
          <w:sz w:val="28"/>
          <w:szCs w:val="28"/>
          <w:lang w:val="uk-UA"/>
        </w:rPr>
        <w:t>лосування  :  За – 24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5E1AAD" w:rsidRPr="00380074" w:rsidRDefault="005E1AAD" w:rsidP="0038007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380074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</w:t>
            </w:r>
            <w:r w:rsidR="00380074" w:rsidRPr="00380074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реєстрацію помічника</w:t>
            </w:r>
          </w:p>
          <w:p w:rsidR="00481628" w:rsidRDefault="00481628" w:rsidP="005E1AAD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5E1AAD" w:rsidRDefault="00380074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7.СЛУХАЛИ:</w:t>
      </w: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5E1AAD" w:rsidRDefault="005E1AAD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C90C2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1AAD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2BA6" w:rsidRDefault="005E1AAD" w:rsidP="00380074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80074">
        <w:rPr>
          <w:rFonts w:ascii="Times New Roman" w:hAnsi="Times New Roman"/>
          <w:sz w:val="28"/>
          <w:szCs w:val="28"/>
          <w:lang w:val="uk-UA"/>
        </w:rPr>
        <w:t>Рішення №404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E1AAD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380074">
        <w:rPr>
          <w:rFonts w:ascii="Times New Roman" w:hAnsi="Times New Roman"/>
          <w:bCs/>
          <w:sz w:val="28"/>
          <w:szCs w:val="28"/>
          <w:lang w:val="uk-UA"/>
        </w:rPr>
        <w:t>реєстрацію помічника</w:t>
      </w:r>
      <w:r w:rsidR="00481628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481628">
        <w:rPr>
          <w:rFonts w:ascii="Times New Roman" w:hAnsi="Times New Roman"/>
          <w:sz w:val="28"/>
          <w:szCs w:val="28"/>
          <w:lang w:val="uk-UA"/>
        </w:rPr>
        <w:t xml:space="preserve"> :  За </w:t>
      </w:r>
      <w:r w:rsidR="00380074">
        <w:rPr>
          <w:rFonts w:ascii="Times New Roman" w:hAnsi="Times New Roman"/>
          <w:sz w:val="28"/>
          <w:szCs w:val="28"/>
          <w:lang w:val="uk-UA"/>
        </w:rPr>
        <w:t>– 24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481628" w:rsidRPr="00481628" w:rsidRDefault="00481628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Про </w:t>
            </w:r>
            <w:r w:rsidR="0038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одноразові грошові допомоги</w:t>
            </w:r>
          </w:p>
          <w:p w:rsidR="008F6FAC" w:rsidRPr="00481628" w:rsidRDefault="00380074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Христина Сорока – секретар міської ради</w:t>
            </w:r>
          </w:p>
        </w:tc>
      </w:tr>
    </w:tbl>
    <w:p w:rsidR="007A7B0A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80074">
        <w:rPr>
          <w:rFonts w:ascii="Times New Roman" w:hAnsi="Times New Roman"/>
          <w:sz w:val="28"/>
          <w:szCs w:val="28"/>
          <w:lang w:val="uk-UA"/>
        </w:rPr>
        <w:t xml:space="preserve">                      ДОПОВІДАЛА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C90C2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38007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80074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380074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3B6665">
      <w:pPr>
        <w:pStyle w:val="P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380074">
        <w:rPr>
          <w:rFonts w:ascii="Times New Roman" w:hAnsi="Times New Roman"/>
          <w:sz w:val="28"/>
          <w:szCs w:val="28"/>
          <w:lang w:val="uk-UA"/>
        </w:rPr>
        <w:t xml:space="preserve"> №405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38007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одноразові грошові допомоги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380074">
        <w:rPr>
          <w:rFonts w:ascii="Times New Roman" w:hAnsi="Times New Roman"/>
          <w:sz w:val="28"/>
          <w:szCs w:val="28"/>
          <w:lang w:val="uk-UA"/>
        </w:rPr>
        <w:t>ультати  голосування  :  За –24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55F44" w:rsidRDefault="00455F4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5E1AAD" w:rsidRPr="00380074" w:rsidRDefault="005E1AAD" w:rsidP="00380074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38007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Про </w:t>
            </w:r>
            <w:r w:rsidR="00380074" w:rsidRPr="0038007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взяття на квартирний облік</w:t>
            </w:r>
          </w:p>
          <w:p w:rsidR="007A7B0A" w:rsidRPr="00E7321C" w:rsidRDefault="00380074" w:rsidP="003B666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5E1AAD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80074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DD2C5F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4A5E09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C5318A" w:rsidRDefault="00E7321C" w:rsidP="00DD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DD2C5F">
        <w:rPr>
          <w:rFonts w:ascii="Times New Roman" w:hAnsi="Times New Roman"/>
          <w:sz w:val="28"/>
          <w:szCs w:val="28"/>
          <w:lang w:val="uk-UA"/>
        </w:rPr>
        <w:t>Рішення №406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E1A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DD2C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взяття на квартирний облік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DD2C5F">
        <w:rPr>
          <w:rFonts w:ascii="Times New Roman" w:hAnsi="Times New Roman"/>
          <w:sz w:val="28"/>
          <w:szCs w:val="28"/>
          <w:lang w:val="uk-UA"/>
        </w:rPr>
        <w:t xml:space="preserve"> :  За – 24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2F63CE" w:rsidTr="003E208E">
        <w:tc>
          <w:tcPr>
            <w:tcW w:w="4644" w:type="dxa"/>
          </w:tcPr>
          <w:p w:rsidR="00DD2C5F" w:rsidRPr="00DD2C5F" w:rsidRDefault="00DD2C5F" w:rsidP="00DD2C5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DD2C5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взяття на квартирний облік</w:t>
            </w:r>
          </w:p>
          <w:p w:rsidR="003E208E" w:rsidRPr="00DD2C5F" w:rsidRDefault="00DD2C5F" w:rsidP="00DD2C5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DD2C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Сташків</w:t>
            </w:r>
            <w:proofErr w:type="spellEnd"/>
            <w:r w:rsidRPr="00DD2C5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666DDF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DD2C5F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Default="00C90C24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D2C5F" w:rsidRPr="00DD2C5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 С.С., Сорока Х.В.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666DDF" w:rsidRDefault="00E82A0C" w:rsidP="00666DDF">
      <w:pPr>
        <w:tabs>
          <w:tab w:val="center" w:pos="24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</w:t>
      </w:r>
      <w:r w:rsidR="00DD2C5F">
        <w:rPr>
          <w:rFonts w:ascii="Times New Roman" w:hAnsi="Times New Roman"/>
          <w:sz w:val="28"/>
          <w:szCs w:val="28"/>
          <w:lang w:val="uk-UA"/>
        </w:rPr>
        <w:t>ШИЛИ: Рішення №407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D2C5F" w:rsidRPr="00DD2C5F">
        <w:rPr>
          <w:rFonts w:ascii="Times New Roman" w:hAnsi="Times New Roman" w:cs="Times New Roman"/>
          <w:sz w:val="28"/>
          <w:szCs w:val="28"/>
          <w:lang w:val="uk-UA"/>
        </w:rPr>
        <w:t>Про взяття на квартирний облік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DD2C5F">
        <w:rPr>
          <w:rFonts w:ascii="Times New Roman" w:hAnsi="Times New Roman"/>
          <w:sz w:val="28"/>
          <w:szCs w:val="28"/>
          <w:lang w:val="uk-UA"/>
        </w:rPr>
        <w:t>голосування  :  За – 24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DD2C5F" w:rsidRDefault="00392906" w:rsidP="00AC558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D2C5F"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статусу дитини, яка постраждала внаслідок воєнних дій</w:t>
            </w:r>
            <w:r w:rsidR="00DD2C5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та збройних конфліктів</w:t>
            </w:r>
            <w:r w:rsidR="00DD2C5F"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A432E5" w:rsidRPr="00C70703" w:rsidRDefault="00DD2C5F" w:rsidP="00AC55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392906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D2C5F" w:rsidRDefault="00DD2C5F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Default="00DD2C5F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AC558B">
        <w:rPr>
          <w:rFonts w:ascii="Times New Roman" w:hAnsi="Times New Roman"/>
          <w:sz w:val="28"/>
          <w:szCs w:val="28"/>
          <w:lang w:val="uk-UA"/>
        </w:rPr>
        <w:t>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906" w:rsidRDefault="00392906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DD2C5F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301945" w:rsidRPr="003E208E" w:rsidRDefault="00301945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4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D2C5F">
        <w:rPr>
          <w:rFonts w:ascii="Times New Roman" w:hAnsi="Times New Roman"/>
          <w:sz w:val="28"/>
          <w:szCs w:val="28"/>
          <w:lang w:val="uk-UA"/>
        </w:rPr>
        <w:t>ИРІШИЛИ: Рішення №408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D2C5F" w:rsidRPr="00DD2C5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DD2C5F">
        <w:rPr>
          <w:rFonts w:ascii="Times New Roman" w:hAnsi="Times New Roman"/>
          <w:sz w:val="28"/>
          <w:szCs w:val="28"/>
          <w:lang w:val="uk-UA"/>
        </w:rPr>
        <w:t>сування  :  За –24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52B0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5318A" w:rsidRDefault="00C5318A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2F63CE" w:rsidTr="002F7593">
        <w:tc>
          <w:tcPr>
            <w:tcW w:w="4644" w:type="dxa"/>
          </w:tcPr>
          <w:p w:rsidR="00DD2C5F" w:rsidRDefault="00DD2C5F" w:rsidP="00AC558B">
            <w:pPr>
              <w:tabs>
                <w:tab w:val="left" w:pos="2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</w:t>
            </w:r>
            <w:r w:rsidRPr="00DD2C5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та збройних конфліктів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F33E5" w:rsidRPr="00392906" w:rsidRDefault="00AC558B" w:rsidP="00AC558B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666DD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C558B" w:rsidRDefault="00AC558B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558B" w:rsidRPr="00EF7E0E" w:rsidRDefault="00AC558B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F7E0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F7E0E" w:rsidRPr="00EF7E0E">
        <w:rPr>
          <w:rFonts w:ascii="Times New Roman" w:hAnsi="Times New Roman"/>
          <w:sz w:val="28"/>
          <w:szCs w:val="28"/>
          <w:lang w:val="uk-UA"/>
        </w:rPr>
        <w:t>ДОПОВІДАЛА:</w:t>
      </w:r>
    </w:p>
    <w:p w:rsidR="00DD2C5F" w:rsidRDefault="00DD2C5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ВИСТУПИВ : </w:t>
      </w:r>
    </w:p>
    <w:p w:rsid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DD2C5F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D2C5F" w:rsidRPr="003E208E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4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D2C5F" w:rsidRPr="00E82A0C" w:rsidRDefault="00DD2C5F" w:rsidP="00DD2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№409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D2C5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D2C5F" w:rsidRPr="003E208E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–24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C5F" w:rsidRPr="003E208E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66DDF" w:rsidRPr="00CF33E5" w:rsidRDefault="00666DD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RPr="002F63CE" w:rsidTr="00AB17E6">
        <w:trPr>
          <w:trHeight w:val="960"/>
        </w:trPr>
        <w:tc>
          <w:tcPr>
            <w:tcW w:w="4628" w:type="dxa"/>
          </w:tcPr>
          <w:p w:rsidR="00DD2C5F" w:rsidRPr="00DD2C5F" w:rsidRDefault="00DD2C5F" w:rsidP="00DD2C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</w:t>
            </w:r>
            <w:r w:rsidRPr="00DD2C5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та збройних конфліктів</w:t>
            </w: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 </w:t>
            </w:r>
          </w:p>
          <w:p w:rsidR="007A7B0A" w:rsidRDefault="00DD2C5F" w:rsidP="00DD2C5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4D4A25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34ED0" w:rsidRDefault="00C34ED0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Default="00DD2C5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34ED0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F48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DD2C5F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DD2C5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№410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–24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D2C5F" w:rsidRPr="00CF33E5" w:rsidRDefault="00DD2C5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2F63CE" w:rsidTr="00DF6241">
        <w:trPr>
          <w:trHeight w:val="960"/>
        </w:trPr>
        <w:tc>
          <w:tcPr>
            <w:tcW w:w="4628" w:type="dxa"/>
          </w:tcPr>
          <w:p w:rsidR="00DD2C5F" w:rsidRPr="00DD2C5F" w:rsidRDefault="00DD2C5F" w:rsidP="00DD2C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</w:t>
            </w:r>
            <w:r w:rsidRPr="00DD2C5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та збройних конфліктів</w:t>
            </w: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 </w:t>
            </w:r>
          </w:p>
          <w:p w:rsidR="00041D70" w:rsidRDefault="00DD2C5F" w:rsidP="00DD2C5F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DD2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34ED0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B45" w:rsidRDefault="00E23B4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>
        <w:rPr>
          <w:rFonts w:ascii="Times New Roman" w:hAnsi="Times New Roman"/>
          <w:sz w:val="28"/>
          <w:szCs w:val="28"/>
          <w:lang w:val="uk-UA"/>
        </w:rPr>
        <w:t>:</w:t>
      </w:r>
      <w:r w:rsidR="00041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34ED0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ED0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34ED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34ED0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0458ED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№411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–24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58ED" w:rsidRPr="000458ED" w:rsidRDefault="000458ED" w:rsidP="000458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Default="000458ED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</w:t>
      </w:r>
      <w:r w:rsidR="00C34ED0">
        <w:rPr>
          <w:rFonts w:ascii="Times New Roman" w:hAnsi="Times New Roman"/>
          <w:sz w:val="28"/>
          <w:szCs w:val="28"/>
          <w:lang w:val="uk-UA"/>
        </w:rPr>
        <w:t>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ED0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 w:rsidRPr="006123C8">
        <w:rPr>
          <w:rFonts w:ascii="Times New Roman" w:hAnsi="Times New Roman"/>
          <w:sz w:val="28"/>
          <w:szCs w:val="28"/>
          <w:lang w:val="uk-UA"/>
        </w:rPr>
        <w:t>:</w:t>
      </w:r>
    </w:p>
    <w:p w:rsidR="00FC403F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4ED0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C34ED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C34ED0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0458ED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№412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–24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58ED" w:rsidRPr="000458ED" w:rsidRDefault="000458ED" w:rsidP="000458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DF6241" w:rsidRDefault="000458ED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666DDF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DF6241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E23B45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58E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№413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«Про надання статусу дитини, яка постраждала внаслідок воєнних дій та збройних конфліктів»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–24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58ED" w:rsidRDefault="000458ED" w:rsidP="00873966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873966" w:rsidRPr="000458ED" w:rsidRDefault="000458ED" w:rsidP="00873966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r w:rsidRPr="000458E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Pr="000458ED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_______</w:t>
            </w:r>
          </w:p>
          <w:p w:rsidR="00DF6241" w:rsidRPr="00873966" w:rsidRDefault="000458ED" w:rsidP="00873966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873966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0458ED" w:rsidRP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3966" w:rsidRPr="000458ED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FB7CC5" w:rsidRDefault="000458ED" w:rsidP="00FB7CC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№414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B7CC5"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надання дозволу на вчинення правочину</w:t>
      </w:r>
      <w:r w:rsidR="00FB7CC5"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FB7CC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0458ED">
        <w:rPr>
          <w:rFonts w:ascii="Times New Roman" w:hAnsi="Times New Roman"/>
          <w:sz w:val="28"/>
          <w:szCs w:val="28"/>
          <w:lang w:val="uk-UA"/>
        </w:rPr>
        <w:t>ультати  голосування  :  За – 24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58ED" w:rsidRDefault="000458ED" w:rsidP="000458ED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0458ED" w:rsidRPr="000458ED" w:rsidRDefault="000458ED" w:rsidP="000458ED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r w:rsidRPr="000458E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Pr="000458ED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_______</w:t>
            </w:r>
          </w:p>
          <w:p w:rsidR="00DF6241" w:rsidRPr="00A974C4" w:rsidRDefault="000458ED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041D70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4C4" w:rsidRDefault="00A974C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0458ED" w:rsidRPr="002F7593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0458ED" w:rsidRDefault="000458ED" w:rsidP="000458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№415 «</w:t>
      </w:r>
      <w:r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надання дозволу на вчинення правочину</w:t>
      </w:r>
      <w:r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» додається.         </w:t>
      </w:r>
    </w:p>
    <w:p w:rsidR="000458ED" w:rsidRPr="002F7593" w:rsidRDefault="000458ED" w:rsidP="000458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24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2F7593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58ED" w:rsidRDefault="000458ED" w:rsidP="000458ED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0458ED" w:rsidRPr="000458ED" w:rsidRDefault="000458ED" w:rsidP="000458ED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r w:rsidRPr="000458E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Pr="000458ED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_______</w:t>
            </w:r>
          </w:p>
          <w:p w:rsidR="00DF6241" w:rsidRDefault="000458ED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0458ED" w:rsidRPr="002F7593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0458ED" w:rsidRDefault="000458ED" w:rsidP="000458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№416 «</w:t>
      </w:r>
      <w:r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надання дозволу на вчинення правочину</w:t>
      </w:r>
      <w:r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» додається.         </w:t>
      </w:r>
    </w:p>
    <w:p w:rsidR="000458ED" w:rsidRPr="002F7593" w:rsidRDefault="000458ED" w:rsidP="000458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24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2F7593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58ED" w:rsidRDefault="000458ED" w:rsidP="000458ED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0458ED" w:rsidRPr="000458ED" w:rsidRDefault="000458ED" w:rsidP="000458ED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r w:rsidRPr="000458E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>вчинення правочину</w:t>
            </w:r>
            <w:r w:rsidRPr="000458ED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_______</w:t>
            </w:r>
          </w:p>
          <w:p w:rsidR="00DF6241" w:rsidRDefault="000458ED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3852FE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0458ED" w:rsidRPr="002F7593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0458ED" w:rsidRDefault="000458ED" w:rsidP="000458E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№417 «</w:t>
      </w:r>
      <w:r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надання дозволу на вчинення правочину</w:t>
      </w:r>
      <w:r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» додається.         </w:t>
      </w:r>
    </w:p>
    <w:p w:rsidR="000458ED" w:rsidRPr="002F7593" w:rsidRDefault="000458ED" w:rsidP="000458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24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2F7593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8259D6" w:rsidRPr="008259D6" w:rsidRDefault="00175B7A" w:rsidP="008259D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259D6" w:rsidRP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зміну</w:t>
            </w:r>
            <w:r w:rsidR="008259D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прізвища </w:t>
            </w:r>
            <w:r w:rsidR="008259D6" w:rsidRPr="008259D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неповнолітнього</w:t>
            </w:r>
            <w:r w:rsidR="008259D6" w:rsidRP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DF6241" w:rsidRPr="00CC4D2D" w:rsidRDefault="008259D6" w:rsidP="008259D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175B7A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8259D6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E09" w:rsidRDefault="004A5E09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9D6" w:rsidRDefault="008259D6" w:rsidP="008259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259D6" w:rsidRDefault="008259D6" w:rsidP="008259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8259D6" w:rsidRPr="002F7593" w:rsidRDefault="008259D6" w:rsidP="008259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8259D6" w:rsidRDefault="008259D6" w:rsidP="008259D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№418 «</w:t>
      </w:r>
      <w:r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зміну прізвища неповнолітнього</w:t>
      </w:r>
      <w:r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» додається.         </w:t>
      </w:r>
    </w:p>
    <w:p w:rsidR="008259D6" w:rsidRPr="002F7593" w:rsidRDefault="008259D6" w:rsidP="008259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24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59D6" w:rsidRPr="002F7593" w:rsidRDefault="008259D6" w:rsidP="008259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8259D6" w:rsidRDefault="008259D6" w:rsidP="008259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8259D6" w:rsidRPr="008259D6" w:rsidRDefault="008259D6" w:rsidP="00825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</w:t>
            </w:r>
          </w:p>
          <w:p w:rsidR="008259D6" w:rsidRPr="008259D6" w:rsidRDefault="008259D6" w:rsidP="00825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дошки загиблому воїну – захиснику </w:t>
            </w:r>
          </w:p>
          <w:p w:rsidR="008259D6" w:rsidRPr="008259D6" w:rsidRDefault="008259D6" w:rsidP="00825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59D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України від російської агресії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175B7A" w:rsidRPr="00175B7A" w:rsidRDefault="00175B7A" w:rsidP="00825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Pr="00CC4D2D" w:rsidRDefault="00175B7A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852FE" w:rsidRDefault="003852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9D6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852F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3852FE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175B7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1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>Міський  голова  поставив</w:t>
      </w:r>
      <w:r w:rsidR="00175B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5B7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75B7A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852FE" w:rsidRPr="003852FE" w:rsidRDefault="008259D6" w:rsidP="008259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№419</w:t>
      </w:r>
      <w:r w:rsidR="00F255BA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  <w:r w:rsidRPr="008259D6">
        <w:rPr>
          <w:rFonts w:ascii="Times New Roman" w:hAnsi="Times New Roman"/>
          <w:sz w:val="28"/>
          <w:szCs w:val="28"/>
          <w:lang w:val="uk-UA"/>
        </w:rPr>
        <w:t>дош</w:t>
      </w:r>
      <w:r>
        <w:rPr>
          <w:rFonts w:ascii="Times New Roman" w:hAnsi="Times New Roman"/>
          <w:sz w:val="28"/>
          <w:szCs w:val="28"/>
          <w:lang w:val="uk-UA"/>
        </w:rPr>
        <w:t xml:space="preserve">ки загиблому воїну – захиснику </w:t>
      </w:r>
      <w:r w:rsidRPr="008259D6">
        <w:rPr>
          <w:rFonts w:ascii="Times New Roman" w:hAnsi="Times New Roman"/>
          <w:sz w:val="28"/>
          <w:szCs w:val="28"/>
          <w:lang w:val="uk-UA"/>
        </w:rPr>
        <w:t>України від російської агресії</w:t>
      </w:r>
      <w:r w:rsidR="003852FE" w:rsidRPr="003852F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52FE" w:rsidRPr="003852F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>Рез</w:t>
      </w:r>
      <w:r w:rsidR="00175B7A">
        <w:rPr>
          <w:rFonts w:ascii="Times New Roman" w:hAnsi="Times New Roman"/>
          <w:sz w:val="28"/>
          <w:szCs w:val="28"/>
          <w:lang w:val="uk-UA"/>
        </w:rPr>
        <w:t xml:space="preserve">ультати </w:t>
      </w:r>
      <w:r w:rsidR="008259D6">
        <w:rPr>
          <w:rFonts w:ascii="Times New Roman" w:hAnsi="Times New Roman"/>
          <w:sz w:val="28"/>
          <w:szCs w:val="28"/>
          <w:lang w:val="uk-UA"/>
        </w:rPr>
        <w:t>голосування :    За - 24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EF7E0E" w:rsidRDefault="00EF7E0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255BA" w:rsidRPr="008259D6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8259D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присвоєння </w:t>
            </w:r>
            <w:r w:rsidR="00175B7A"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адреси</w:t>
            </w:r>
            <w:r w:rsid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175B7A" w:rsidRPr="00175B7A" w:rsidRDefault="00175B7A" w:rsidP="00175B7A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Pr="00F255BA" w:rsidRDefault="00175B7A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F255BA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F6241">
        <w:rPr>
          <w:rFonts w:ascii="Times New Roman" w:hAnsi="Times New Roman"/>
          <w:sz w:val="28"/>
          <w:szCs w:val="28"/>
          <w:lang w:val="uk-UA"/>
        </w:rPr>
        <w:t>3.СЛУХАЛИ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175B7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175B7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A5E09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№420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</w:t>
      </w:r>
      <w:r w:rsidR="00175B7A">
        <w:rPr>
          <w:rFonts w:ascii="Times New Roman" w:hAnsi="Times New Roman"/>
          <w:bCs/>
          <w:sz w:val="28"/>
          <w:szCs w:val="28"/>
          <w:lang w:val="uk-UA"/>
        </w:rPr>
        <w:t xml:space="preserve">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3852FE">
        <w:rPr>
          <w:rFonts w:ascii="Times New Roman" w:hAnsi="Times New Roman"/>
          <w:sz w:val="28"/>
          <w:szCs w:val="28"/>
          <w:lang w:val="uk-UA"/>
        </w:rPr>
        <w:t>ультати  голосування  :  З</w:t>
      </w:r>
      <w:r w:rsidR="008259D6">
        <w:rPr>
          <w:rFonts w:ascii="Times New Roman" w:hAnsi="Times New Roman"/>
          <w:sz w:val="28"/>
          <w:szCs w:val="28"/>
          <w:lang w:val="uk-UA"/>
        </w:rPr>
        <w:t>а – 24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Default="00175B7A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CC4D2D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175B7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CC4D2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C4D2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C403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№421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175B7A"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8259D6">
        <w:rPr>
          <w:rFonts w:ascii="Times New Roman" w:hAnsi="Times New Roman"/>
          <w:sz w:val="28"/>
          <w:szCs w:val="28"/>
          <w:lang w:val="uk-UA"/>
        </w:rPr>
        <w:t>ультати  голосування  :  За – 24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746D0" w:rsidRPr="00D746D0" w:rsidRDefault="00D746D0" w:rsidP="00D746D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D746D0" w:rsidRPr="00D746D0" w:rsidRDefault="00D746D0" w:rsidP="00D746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Default="00D746D0" w:rsidP="00D746D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852FE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D746D0">
        <w:rPr>
          <w:rFonts w:ascii="Times New Roman" w:hAnsi="Times New Roman"/>
          <w:sz w:val="28"/>
          <w:szCs w:val="28"/>
          <w:lang w:val="uk-UA"/>
        </w:rPr>
        <w:t xml:space="preserve">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A8C" w:rsidRDefault="00640A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40A8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40A8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2421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№422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D746D0"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8259D6">
        <w:rPr>
          <w:rFonts w:ascii="Times New Roman" w:hAnsi="Times New Roman"/>
          <w:sz w:val="28"/>
          <w:szCs w:val="28"/>
          <w:lang w:val="uk-UA"/>
        </w:rPr>
        <w:t>ультати  голосування  :  За – 24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746D0" w:rsidRPr="00D746D0" w:rsidRDefault="008259D6" w:rsidP="00D746D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</w:p>
          <w:p w:rsidR="00D746D0" w:rsidRPr="00D746D0" w:rsidRDefault="00D746D0" w:rsidP="00D746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Pr="00062C9D" w:rsidRDefault="00D746D0" w:rsidP="00D746D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062C9D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8259D6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Default="00062C9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F255B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2C9D" w:rsidRPr="00062C9D" w:rsidRDefault="008259D6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№423</w:t>
      </w:r>
      <w:r w:rsidR="00062C9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6D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впорядкування нумерації об’єкта нерухомого майна</w:t>
      </w:r>
      <w:r w:rsidR="00062C9D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259D6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8259D6" w:rsidRPr="00D746D0" w:rsidRDefault="008259D6" w:rsidP="008259D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</w:p>
          <w:p w:rsidR="008259D6" w:rsidRPr="00D746D0" w:rsidRDefault="008259D6" w:rsidP="00825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46D0" w:rsidRPr="00062C9D" w:rsidRDefault="008259D6" w:rsidP="008259D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259D6" w:rsidRDefault="008259D6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9D6" w:rsidRDefault="008259D6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6D0" w:rsidRPr="00062C9D" w:rsidRDefault="008259D6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№424</w:t>
      </w:r>
      <w:r w:rsidR="00D746D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259D6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D746D0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259D6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FC403F">
        <w:rPr>
          <w:rFonts w:ascii="Times New Roman" w:hAnsi="Times New Roman"/>
          <w:sz w:val="28"/>
          <w:szCs w:val="28"/>
          <w:lang w:val="uk-UA"/>
        </w:rPr>
        <w:t xml:space="preserve">                 Утримались – 0</w:t>
      </w:r>
    </w:p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D746D0" w:rsidRPr="00AE77F4" w:rsidRDefault="00D746D0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="00AE77F4"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6D0" w:rsidRPr="00D746D0" w:rsidRDefault="00D746D0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46D0" w:rsidRPr="00062C9D" w:rsidRDefault="00D746D0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23B45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46D0" w:rsidRPr="00062C9D" w:rsidRDefault="008259D6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№425</w:t>
      </w:r>
      <w:r w:rsidR="00D746D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6D0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D746D0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259D6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AE77F4" w:rsidTr="00D7784A">
        <w:trPr>
          <w:trHeight w:val="960"/>
        </w:trPr>
        <w:tc>
          <w:tcPr>
            <w:tcW w:w="4628" w:type="dxa"/>
          </w:tcPr>
          <w:p w:rsidR="00AE77F4" w:rsidRPr="00AE77F4" w:rsidRDefault="00AE77F4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AE77F4" w:rsidRPr="00D746D0" w:rsidRDefault="00AE77F4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AE77F4" w:rsidRPr="00062C9D" w:rsidRDefault="00AE77F4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F7E0E" w:rsidRDefault="00EF7E0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E0E" w:rsidRPr="00062C9D" w:rsidRDefault="00EF7E0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8259D6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№426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259D6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8259D6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№427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259D6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4A">
        <w:rPr>
          <w:rFonts w:ascii="Times New Roman" w:hAnsi="Times New Roman"/>
          <w:sz w:val="28"/>
          <w:szCs w:val="28"/>
        </w:rPr>
        <w:t>31.СЛУХАЛИ: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8259D6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№428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259D6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F7E0E" w:rsidRDefault="00EF7E0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E0E" w:rsidRPr="00062C9D" w:rsidRDefault="00EF7E0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8259D6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№429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259D6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D7784A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Pr="00AE77F4" w:rsidRDefault="00D7784A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A5E09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№430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84A">
        <w:rPr>
          <w:rFonts w:ascii="Times New Roman" w:hAnsi="Times New Roman"/>
          <w:sz w:val="28"/>
          <w:szCs w:val="28"/>
        </w:rPr>
        <w:t>34.СЛУХАЛИ:</w:t>
      </w:r>
    </w:p>
    <w:p w:rsidR="00D7784A" w:rsidRP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23B45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№431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Pr="00AE77F4" w:rsidRDefault="00D7784A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F7E0E" w:rsidRPr="00062C9D" w:rsidRDefault="00EF7E0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№432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A5E09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№433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23B45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№434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Pr="00CF33E5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RPr="00D7784A" w:rsidTr="00D7784A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7784A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784A">
        <w:rPr>
          <w:rFonts w:ascii="Times New Roman" w:hAnsi="Times New Roman"/>
          <w:sz w:val="28"/>
          <w:szCs w:val="28"/>
          <w:lang w:val="uk-UA"/>
        </w:rPr>
        <w:t>38.СЛУХАЛИ:</w:t>
      </w:r>
    </w:p>
    <w:p w:rsidR="00AE77F4" w:rsidRPr="00D7784A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257BCE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F7E0E" w:rsidRPr="00062C9D" w:rsidRDefault="00EF7E0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№435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D7784A" w:rsidRPr="00D7784A">
        <w:rPr>
          <w:rFonts w:ascii="Times New Roman" w:hAnsi="Times New Roman"/>
          <w:sz w:val="28"/>
          <w:szCs w:val="28"/>
          <w:lang w:val="uk-UA"/>
        </w:rPr>
        <w:t>»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0C47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C47DE" w:rsidRPr="00AE77F4" w:rsidRDefault="000C47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A5E09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257BCE">
        <w:rPr>
          <w:rFonts w:ascii="Times New Roman" w:hAnsi="Times New Roman"/>
          <w:sz w:val="28"/>
          <w:szCs w:val="28"/>
          <w:lang w:val="uk-UA"/>
        </w:rPr>
        <w:t>436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0C47DE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FC403F" w:rsidRPr="00062C9D" w:rsidRDefault="00FC403F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P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0C47DE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47DE">
        <w:rPr>
          <w:rFonts w:ascii="Times New Roman" w:hAnsi="Times New Roman"/>
          <w:sz w:val="28"/>
          <w:szCs w:val="28"/>
          <w:lang w:val="uk-UA"/>
        </w:rPr>
        <w:t>40.СЛУХАЛИ:</w:t>
      </w:r>
    </w:p>
    <w:p w:rsidR="004A49EC" w:rsidRPr="000C47DE" w:rsidRDefault="004A49E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4A49E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257BCE">
        <w:rPr>
          <w:rFonts w:ascii="Times New Roman" w:hAnsi="Times New Roman"/>
          <w:sz w:val="28"/>
          <w:szCs w:val="28"/>
          <w:lang w:val="uk-UA"/>
        </w:rPr>
        <w:t>437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4A49EC" w:rsidP="004A49EC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49EC">
        <w:rPr>
          <w:rFonts w:ascii="Times New Roman" w:hAnsi="Times New Roman"/>
          <w:sz w:val="28"/>
          <w:szCs w:val="28"/>
          <w:lang w:val="uk-UA"/>
        </w:rPr>
        <w:t>41.СЛУХАЛИ:</w:t>
      </w:r>
    </w:p>
    <w:p w:rsidR="004A49EC" w:rsidRPr="000C47DE" w:rsidRDefault="004A49EC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49EC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B046AC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F7E0E" w:rsidRPr="00062C9D" w:rsidRDefault="00EF7E0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B046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</w:t>
      </w:r>
      <w:r w:rsidR="00257BCE">
        <w:rPr>
          <w:rFonts w:ascii="Times New Roman" w:hAnsi="Times New Roman"/>
          <w:sz w:val="28"/>
          <w:szCs w:val="28"/>
          <w:lang w:val="uk-UA"/>
        </w:rPr>
        <w:t>438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B046AC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5C0FD4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FD4">
        <w:rPr>
          <w:rFonts w:ascii="Times New Roman" w:hAnsi="Times New Roman"/>
          <w:sz w:val="28"/>
          <w:szCs w:val="28"/>
        </w:rPr>
        <w:t>42.СЛУХАЛИ:</w:t>
      </w:r>
    </w:p>
    <w:p w:rsidR="00257BCE" w:rsidRPr="00AE77F4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257BCE">
        <w:rPr>
          <w:rFonts w:ascii="Times New Roman" w:hAnsi="Times New Roman"/>
          <w:sz w:val="28"/>
          <w:szCs w:val="28"/>
          <w:lang w:val="uk-UA"/>
        </w:rPr>
        <w:t>439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257BCE" w:rsidRPr="00257BCE" w:rsidRDefault="00257BCE" w:rsidP="00257B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C47DE" w:rsidRPr="00062C9D" w:rsidRDefault="00257BCE" w:rsidP="00257BC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0C47DE" w:rsidRDefault="005C0FD4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0FD4">
        <w:rPr>
          <w:rFonts w:ascii="Times New Roman" w:hAnsi="Times New Roman"/>
          <w:sz w:val="28"/>
          <w:szCs w:val="28"/>
          <w:lang w:val="uk-UA"/>
        </w:rPr>
        <w:t>43.СЛУХАЛИ:</w:t>
      </w:r>
    </w:p>
    <w:p w:rsidR="00D7784A" w:rsidRPr="00AE77F4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23B45" w:rsidRPr="00062C9D" w:rsidRDefault="00E23B45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Pr="00062C9D" w:rsidRDefault="00D7784A" w:rsidP="005C0F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257BCE">
        <w:rPr>
          <w:rFonts w:ascii="Times New Roman" w:hAnsi="Times New Roman"/>
          <w:sz w:val="28"/>
          <w:szCs w:val="28"/>
          <w:lang w:val="uk-UA"/>
        </w:rPr>
        <w:t>440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57BCE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257BCE">
        <w:rPr>
          <w:rFonts w:ascii="Times New Roman" w:hAnsi="Times New Roman"/>
          <w:sz w:val="28"/>
          <w:szCs w:val="28"/>
          <w:lang w:val="uk-UA"/>
        </w:rPr>
        <w:t>ультати голосування  :   За - 24</w:t>
      </w:r>
    </w:p>
    <w:p w:rsidR="00D7784A" w:rsidRPr="00062C9D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Default="00257BC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3E1896">
        <w:tc>
          <w:tcPr>
            <w:tcW w:w="4389" w:type="dxa"/>
          </w:tcPr>
          <w:p w:rsidR="003E1896" w:rsidRPr="003E1896" w:rsidRDefault="003E1896" w:rsidP="003E189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зміну статусу об’єкта </w:t>
            </w:r>
            <w:r w:rsidRPr="003E189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нерухомого майна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</w:t>
            </w:r>
          </w:p>
          <w:p w:rsidR="003E1896" w:rsidRPr="003E1896" w:rsidRDefault="003E1896" w:rsidP="003E189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3E1896" w:rsidRPr="003E1896" w:rsidRDefault="003E1896" w:rsidP="003E189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257BCE" w:rsidRPr="000C47DE" w:rsidRDefault="003E1896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57BCE" w:rsidRPr="00AE77F4" w:rsidRDefault="00257BCE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Pr="00062C9D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257BCE" w:rsidRPr="00062C9D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57BCE" w:rsidRPr="00062C9D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</w:t>
      </w:r>
      <w:r w:rsidR="003E1896">
        <w:rPr>
          <w:rFonts w:ascii="Times New Roman" w:hAnsi="Times New Roman"/>
          <w:sz w:val="28"/>
          <w:szCs w:val="28"/>
          <w:lang w:val="uk-UA"/>
        </w:rPr>
        <w:t>441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E1896">
        <w:rPr>
          <w:rFonts w:ascii="Times New Roman" w:hAnsi="Times New Roman"/>
          <w:sz w:val="28"/>
          <w:szCs w:val="28"/>
          <w:lang w:val="uk-UA"/>
        </w:rPr>
        <w:t xml:space="preserve">Про зміну статусу об’єкта 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257BCE" w:rsidRPr="00062C9D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- 24</w:t>
      </w:r>
    </w:p>
    <w:p w:rsidR="00257BCE" w:rsidRPr="00062C9D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3E1896" w:rsidRDefault="003E1896" w:rsidP="003E189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 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комітету №338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26.09.2023 року 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>«Про впорядкування нумерації</w:t>
            </w:r>
          </w:p>
          <w:p w:rsidR="003E1896" w:rsidRPr="003E1896" w:rsidRDefault="003E1896" w:rsidP="003E189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189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об’єкта нерухомого майна»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</w:p>
          <w:p w:rsidR="003E1896" w:rsidRPr="003E1896" w:rsidRDefault="003E1896" w:rsidP="003E189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3E1896" w:rsidRPr="003E1896" w:rsidRDefault="003E1896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45.СЛУХАЛИ: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№442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3E1896">
        <w:rPr>
          <w:rFonts w:ascii="Times New Roman" w:hAnsi="Times New Roman"/>
          <w:sz w:val="28"/>
          <w:szCs w:val="28"/>
          <w:lang w:val="uk-UA"/>
        </w:rPr>
        <w:t>рішення виконавчого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ітету №338  від 26.09.2023 року </w:t>
      </w:r>
      <w:r w:rsidRPr="003E1896">
        <w:rPr>
          <w:rFonts w:ascii="Times New Roman" w:hAnsi="Times New Roman"/>
          <w:sz w:val="28"/>
          <w:szCs w:val="28"/>
          <w:lang w:val="uk-UA"/>
        </w:rPr>
        <w:t>«Про впорядкування нумерації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об’єкта нерухомого майна» додається.         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Результати голосування  :   За - 24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764328" w:rsidRDefault="003E1896" w:rsidP="0076432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764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на передачу </w:t>
            </w:r>
            <w:r w:rsidR="00764328" w:rsidRPr="0076432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764328"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</w:p>
          <w:p w:rsidR="003E1896" w:rsidRPr="003E1896" w:rsidRDefault="00764328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діловодства</w:t>
            </w:r>
          </w:p>
        </w:tc>
      </w:tr>
    </w:tbl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764328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E1896" w:rsidRPr="00764328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E1896" w:rsidRPr="003E1896" w:rsidRDefault="00764328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764328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764328">
        <w:rPr>
          <w:rFonts w:ascii="Times New Roman" w:hAnsi="Times New Roman"/>
          <w:sz w:val="28"/>
          <w:szCs w:val="28"/>
          <w:lang w:val="uk-UA"/>
        </w:rPr>
        <w:t xml:space="preserve"> І.О.,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</w:p>
    <w:p w:rsidR="005A0BBA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1896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№443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64328">
        <w:rPr>
          <w:rFonts w:ascii="Times New Roman" w:hAnsi="Times New Roman"/>
          <w:sz w:val="28"/>
          <w:szCs w:val="28"/>
          <w:lang w:val="uk-UA"/>
        </w:rPr>
        <w:t>Про надання дозволу на передачу матеріальних цінностей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Результати голосування  :   За - 24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AC2A33">
        <w:tc>
          <w:tcPr>
            <w:tcW w:w="4389" w:type="dxa"/>
          </w:tcPr>
          <w:p w:rsidR="00764328" w:rsidRPr="00764328" w:rsidRDefault="00764328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товарно- </w:t>
            </w:r>
            <w:r w:rsidRPr="0076432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603E92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</w:p>
          <w:p w:rsidR="00764328" w:rsidRPr="003E1896" w:rsidRDefault="00764328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Штундер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начальника  відділу бухгалтерського обліку та звітності</w:t>
            </w:r>
          </w:p>
        </w:tc>
      </w:tr>
    </w:tbl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Щтогрин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№444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 - </w:t>
      </w:r>
      <w:r w:rsidRPr="00764328">
        <w:rPr>
          <w:rFonts w:ascii="Times New Roman" w:hAnsi="Times New Roman"/>
          <w:sz w:val="28"/>
          <w:szCs w:val="28"/>
          <w:lang w:val="uk-UA"/>
        </w:rPr>
        <w:t>матеріальних цінностей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Результати голосування  :   За - 24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603E92">
        <w:tc>
          <w:tcPr>
            <w:tcW w:w="4389" w:type="dxa"/>
          </w:tcPr>
          <w:p w:rsidR="00764328" w:rsidRPr="00AC2A33" w:rsidRDefault="00764328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AC2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затвердження актів приймання – передачі </w:t>
            </w:r>
            <w:r w:rsidR="00AC2A33" w:rsidRPr="00AC2A3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603E92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</w:p>
          <w:p w:rsidR="00764328" w:rsidRPr="003E1896" w:rsidRDefault="00764328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Штундер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начальника  відділу бухгалтерського обліку та звітності</w:t>
            </w:r>
          </w:p>
        </w:tc>
      </w:tr>
    </w:tbl>
    <w:p w:rsidR="00764328" w:rsidRPr="00AC2A33" w:rsidRDefault="00AC2A33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AC2A33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64328" w:rsidRPr="00AC2A33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2A33" w:rsidRPr="00764328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03E92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64328" w:rsidRPr="003E1896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№445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актів приймання – передачі </w:t>
      </w:r>
      <w:r w:rsidRPr="00AC2A33">
        <w:rPr>
          <w:rFonts w:ascii="Times New Roman" w:hAnsi="Times New Roman"/>
          <w:sz w:val="28"/>
          <w:szCs w:val="28"/>
          <w:lang w:val="uk-UA"/>
        </w:rPr>
        <w:t>матеріальних цінностей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Результати голосування  :   За - 24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A093E" w:rsidRPr="00EF7E0E" w:rsidRDefault="00AA093E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C2A33" w:rsidTr="00603E92">
        <w:tc>
          <w:tcPr>
            <w:tcW w:w="4389" w:type="dxa"/>
          </w:tcPr>
          <w:p w:rsidR="00AC2A33" w:rsidRPr="00AC2A33" w:rsidRDefault="00AC2A33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акту списання </w:t>
            </w:r>
            <w:r w:rsidRPr="00AC2A3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Pr="00AC2A33"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:rsidR="00AC2A33" w:rsidRPr="003E1896" w:rsidRDefault="00AC2A33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Штундер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начальника  відділу бухгалтерського обліку та звітності</w:t>
            </w:r>
          </w:p>
        </w:tc>
      </w:tr>
    </w:tbl>
    <w:p w:rsidR="00AC2A33" w:rsidRPr="00AC2A33" w:rsidRDefault="00AC2A33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C2A33" w:rsidRP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2A33" w:rsidRP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2A33" w:rsidRPr="00764328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03E92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603E92">
        <w:rPr>
          <w:rFonts w:ascii="Times New Roman" w:hAnsi="Times New Roman"/>
          <w:sz w:val="28"/>
          <w:szCs w:val="28"/>
          <w:lang w:val="uk-UA"/>
        </w:rPr>
        <w:t xml:space="preserve"> №446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03E92">
        <w:rPr>
          <w:rFonts w:ascii="Times New Roman" w:hAnsi="Times New Roman"/>
          <w:sz w:val="28"/>
          <w:szCs w:val="28"/>
          <w:lang w:val="uk-UA"/>
        </w:rPr>
        <w:t xml:space="preserve">Про затвердження акту списання </w:t>
      </w:r>
      <w:r w:rsidR="00603E92" w:rsidRPr="00603E92">
        <w:rPr>
          <w:rFonts w:ascii="Times New Roman" w:hAnsi="Times New Roman"/>
          <w:sz w:val="28"/>
          <w:szCs w:val="28"/>
          <w:lang w:val="uk-UA"/>
        </w:rPr>
        <w:t>матеріальних цінностей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Результати голосування  :   За - 24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603E92" w:rsidRPr="00603E92" w:rsidRDefault="00603E92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протоколу комісії з питань гуманітарної </w:t>
            </w:r>
            <w:r w:rsidRPr="00603E9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допомоги</w:t>
            </w:r>
            <w:r w:rsidRPr="00603E92">
              <w:rPr>
                <w:rFonts w:ascii="Times New Roman" w:hAnsi="Times New Roman"/>
                <w:sz w:val="28"/>
                <w:szCs w:val="28"/>
                <w:lang w:val="uk-UA"/>
              </w:rPr>
              <w:t>__________________</w:t>
            </w:r>
          </w:p>
          <w:p w:rsidR="00603E92" w:rsidRPr="003E1896" w:rsidRDefault="00603E92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Штундер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начальника  відділу бухгалтерського обліку та звітності</w:t>
            </w:r>
          </w:p>
        </w:tc>
      </w:tr>
    </w:tbl>
    <w:p w:rsidR="00603E92" w:rsidRPr="00AC2A33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Pr="00AC2A33" w:rsidRDefault="00E23B4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23B45">
        <w:rPr>
          <w:rFonts w:ascii="Times New Roman" w:hAnsi="Times New Roman"/>
          <w:sz w:val="24"/>
          <w:szCs w:val="24"/>
          <w:lang w:val="uk-UA"/>
        </w:rPr>
        <w:t>50.СЛУХАЛИ:</w:t>
      </w:r>
    </w:p>
    <w:p w:rsidR="00603E92" w:rsidRPr="00EF7E0E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B45" w:rsidRDefault="00E23B4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lastRenderedPageBreak/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№447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протоколу комісії з питань гуманітарної </w:t>
      </w:r>
      <w:r w:rsidRPr="00603E92">
        <w:rPr>
          <w:rFonts w:ascii="Times New Roman" w:hAnsi="Times New Roman"/>
          <w:sz w:val="28"/>
          <w:szCs w:val="28"/>
          <w:lang w:val="uk-UA"/>
        </w:rPr>
        <w:t>допомоги»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Результати голосування  :   За - 24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Default="00764328" w:rsidP="00DF61FE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603E92" w:rsidRPr="00603E92" w:rsidRDefault="00603E92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3E9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списання палива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</w:p>
          <w:p w:rsidR="00603E92" w:rsidRPr="003E1896" w:rsidRDefault="00603E92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Штундер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начальника  відділу бухгалтерського обліку та звітності</w:t>
            </w:r>
          </w:p>
        </w:tc>
      </w:tr>
    </w:tbl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03E92" w:rsidRPr="00764328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E23B45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№448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списання палива</w:t>
      </w:r>
      <w:r w:rsidRPr="00603E92">
        <w:rPr>
          <w:rFonts w:ascii="Times New Roman" w:hAnsi="Times New Roman"/>
          <w:sz w:val="28"/>
          <w:szCs w:val="28"/>
          <w:lang w:val="uk-UA"/>
        </w:rPr>
        <w:t>»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Результати голосування  :   За - 24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Default="00603E92" w:rsidP="00603E92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3E92" w:rsidRDefault="008669E6" w:rsidP="00B8078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надав слово першому заступнику міського голови Миколі Шинкарю для інформування членів вик</w:t>
      </w:r>
      <w:r w:rsidR="00455F44">
        <w:rPr>
          <w:rFonts w:ascii="Times New Roman" w:hAnsi="Times New Roman"/>
          <w:sz w:val="28"/>
          <w:szCs w:val="28"/>
          <w:lang w:val="uk-UA"/>
        </w:rPr>
        <w:t>онавчого комітету про готовність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до зимового періоду та про </w:t>
      </w:r>
      <w:r w:rsidR="00455F44">
        <w:rPr>
          <w:rFonts w:ascii="Times New Roman" w:hAnsi="Times New Roman"/>
          <w:sz w:val="28"/>
          <w:szCs w:val="28"/>
          <w:lang w:val="uk-UA"/>
        </w:rPr>
        <w:t xml:space="preserve">можливі </w:t>
      </w:r>
      <w:r>
        <w:rPr>
          <w:rFonts w:ascii="Times New Roman" w:hAnsi="Times New Roman"/>
          <w:sz w:val="28"/>
          <w:szCs w:val="28"/>
          <w:lang w:val="uk-UA"/>
        </w:rPr>
        <w:t>виклики , які нас чекають протягом зимового періоду</w:t>
      </w:r>
      <w:r w:rsidR="00455F44">
        <w:rPr>
          <w:rFonts w:ascii="Times New Roman" w:hAnsi="Times New Roman"/>
          <w:sz w:val="28"/>
          <w:szCs w:val="28"/>
          <w:lang w:val="uk-UA"/>
        </w:rPr>
        <w:t xml:space="preserve"> 2023-2024 років і</w:t>
      </w:r>
      <w:r>
        <w:rPr>
          <w:rFonts w:ascii="Times New Roman" w:hAnsi="Times New Roman"/>
          <w:sz w:val="28"/>
          <w:szCs w:val="28"/>
          <w:lang w:val="uk-UA"/>
        </w:rPr>
        <w:t xml:space="preserve">  про шляхи їх вирішення.</w:t>
      </w:r>
    </w:p>
    <w:p w:rsidR="00455F44" w:rsidRDefault="00455F44" w:rsidP="00B8078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наголосив</w:t>
      </w:r>
      <w:r w:rsidR="008669E6">
        <w:rPr>
          <w:rFonts w:ascii="Times New Roman" w:hAnsi="Times New Roman"/>
          <w:sz w:val="28"/>
          <w:szCs w:val="28"/>
          <w:lang w:val="uk-UA"/>
        </w:rPr>
        <w:t xml:space="preserve">, що те чого ми </w:t>
      </w:r>
      <w:r>
        <w:rPr>
          <w:rFonts w:ascii="Times New Roman" w:hAnsi="Times New Roman"/>
          <w:sz w:val="28"/>
          <w:szCs w:val="28"/>
          <w:lang w:val="uk-UA"/>
        </w:rPr>
        <w:t>не чекали , бо</w:t>
      </w:r>
      <w:r w:rsidR="008669E6">
        <w:rPr>
          <w:rFonts w:ascii="Times New Roman" w:hAnsi="Times New Roman"/>
          <w:sz w:val="28"/>
          <w:szCs w:val="28"/>
          <w:lang w:val="uk-UA"/>
        </w:rPr>
        <w:t xml:space="preserve"> надіяли</w:t>
      </w:r>
      <w:r>
        <w:rPr>
          <w:rFonts w:ascii="Times New Roman" w:hAnsi="Times New Roman"/>
          <w:sz w:val="28"/>
          <w:szCs w:val="28"/>
          <w:lang w:val="uk-UA"/>
        </w:rPr>
        <w:t>сь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що зима буде пізніше, </w:t>
      </w:r>
      <w:r w:rsidR="008669E6">
        <w:rPr>
          <w:rFonts w:ascii="Times New Roman" w:hAnsi="Times New Roman"/>
          <w:sz w:val="28"/>
          <w:szCs w:val="28"/>
          <w:lang w:val="uk-UA"/>
        </w:rPr>
        <w:t xml:space="preserve"> зима вступила у свої п</w:t>
      </w:r>
      <w:r>
        <w:rPr>
          <w:rFonts w:ascii="Times New Roman" w:hAnsi="Times New Roman"/>
          <w:sz w:val="28"/>
          <w:szCs w:val="28"/>
          <w:lang w:val="uk-UA"/>
        </w:rPr>
        <w:t>рава та  ставить перед нами</w:t>
      </w:r>
      <w:r w:rsidR="008669E6">
        <w:rPr>
          <w:rFonts w:ascii="Times New Roman" w:hAnsi="Times New Roman"/>
          <w:sz w:val="28"/>
          <w:szCs w:val="28"/>
          <w:lang w:val="uk-UA"/>
        </w:rPr>
        <w:t xml:space="preserve"> , </w:t>
      </w:r>
      <w:r w:rsidR="00D47886">
        <w:rPr>
          <w:rFonts w:ascii="Times New Roman" w:hAnsi="Times New Roman"/>
          <w:sz w:val="28"/>
          <w:szCs w:val="28"/>
          <w:lang w:val="uk-UA"/>
        </w:rPr>
        <w:t>не очікувані але</w:t>
      </w:r>
      <w:r w:rsidR="008669E6">
        <w:rPr>
          <w:rFonts w:ascii="Times New Roman" w:hAnsi="Times New Roman"/>
          <w:sz w:val="28"/>
          <w:szCs w:val="28"/>
          <w:lang w:val="uk-UA"/>
        </w:rPr>
        <w:t xml:space="preserve"> прогнозовані задачі. </w:t>
      </w:r>
    </w:p>
    <w:p w:rsidR="008669E6" w:rsidRDefault="008669E6" w:rsidP="00455F44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підпри</w:t>
      </w:r>
      <w:r w:rsidR="00AD0333">
        <w:rPr>
          <w:rFonts w:ascii="Times New Roman" w:hAnsi="Times New Roman"/>
          <w:sz w:val="28"/>
          <w:szCs w:val="28"/>
          <w:lang w:val="uk-UA"/>
        </w:rPr>
        <w:t xml:space="preserve">ємств критичної інфраструктури - </w:t>
      </w:r>
      <w:r>
        <w:rPr>
          <w:rFonts w:ascii="Times New Roman" w:hAnsi="Times New Roman"/>
          <w:sz w:val="28"/>
          <w:szCs w:val="28"/>
          <w:lang w:val="uk-UA"/>
        </w:rPr>
        <w:t xml:space="preserve">сьогодні ми повністю готові забезпечити в автономному режимі </w:t>
      </w:r>
      <w:r w:rsidR="00D47886">
        <w:rPr>
          <w:rFonts w:ascii="Times New Roman" w:hAnsi="Times New Roman"/>
          <w:sz w:val="28"/>
          <w:szCs w:val="28"/>
          <w:lang w:val="uk-UA"/>
        </w:rPr>
        <w:t>діяльність системи водопостачання, водовідведення</w:t>
      </w:r>
      <w:r w:rsidR="00AD0333">
        <w:rPr>
          <w:rFonts w:ascii="Times New Roman" w:hAnsi="Times New Roman"/>
          <w:sz w:val="28"/>
          <w:szCs w:val="28"/>
          <w:lang w:val="uk-UA"/>
        </w:rPr>
        <w:t>, а також надавати медичні</w:t>
      </w:r>
      <w:r w:rsidR="00D47886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="00AD0333">
        <w:rPr>
          <w:rFonts w:ascii="Times New Roman" w:hAnsi="Times New Roman"/>
          <w:sz w:val="28"/>
          <w:szCs w:val="28"/>
          <w:lang w:val="uk-UA"/>
        </w:rPr>
        <w:t>и нашими закладами охорони здоров’я</w:t>
      </w:r>
      <w:r w:rsidR="00D47886">
        <w:rPr>
          <w:rFonts w:ascii="Times New Roman" w:hAnsi="Times New Roman"/>
          <w:sz w:val="28"/>
          <w:szCs w:val="28"/>
          <w:lang w:val="uk-UA"/>
        </w:rPr>
        <w:t>.</w:t>
      </w:r>
    </w:p>
    <w:p w:rsidR="00D47886" w:rsidRDefault="00D47886" w:rsidP="00AD0333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зауважив , що на даний час ми чекаємо поставку дизельного</w:t>
      </w:r>
      <w:r w:rsidR="00034D78">
        <w:rPr>
          <w:rFonts w:ascii="Times New Roman" w:hAnsi="Times New Roman"/>
          <w:sz w:val="28"/>
          <w:szCs w:val="28"/>
          <w:lang w:val="uk-UA"/>
        </w:rPr>
        <w:t xml:space="preserve"> палива</w:t>
      </w:r>
      <w:r>
        <w:rPr>
          <w:rFonts w:ascii="Times New Roman" w:hAnsi="Times New Roman"/>
          <w:sz w:val="28"/>
          <w:szCs w:val="28"/>
          <w:lang w:val="uk-UA"/>
        </w:rPr>
        <w:t>, яке</w:t>
      </w:r>
      <w:r w:rsidR="00AD0333">
        <w:rPr>
          <w:rFonts w:ascii="Times New Roman" w:hAnsi="Times New Roman"/>
          <w:sz w:val="28"/>
          <w:szCs w:val="28"/>
          <w:lang w:val="uk-UA"/>
        </w:rPr>
        <w:t xml:space="preserve"> закуплено і цього тижня планується завезти</w:t>
      </w:r>
      <w:r>
        <w:rPr>
          <w:rFonts w:ascii="Times New Roman" w:hAnsi="Times New Roman"/>
          <w:sz w:val="28"/>
          <w:szCs w:val="28"/>
          <w:lang w:val="uk-UA"/>
        </w:rPr>
        <w:t xml:space="preserve"> в кількості 18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для  безперебійного функціонування критичної </w:t>
      </w:r>
      <w:r w:rsidR="00AD0333">
        <w:rPr>
          <w:rFonts w:ascii="Times New Roman" w:hAnsi="Times New Roman"/>
          <w:sz w:val="28"/>
          <w:szCs w:val="28"/>
          <w:lang w:val="uk-UA"/>
        </w:rPr>
        <w:t>інфраструктури. Цього палива</w:t>
      </w:r>
      <w:r>
        <w:rPr>
          <w:rFonts w:ascii="Times New Roman" w:hAnsi="Times New Roman"/>
          <w:sz w:val="28"/>
          <w:szCs w:val="28"/>
          <w:lang w:val="uk-UA"/>
        </w:rPr>
        <w:t xml:space="preserve"> повинно нам вистачити на 30 календарних днів повної автономної роботи.</w:t>
      </w:r>
    </w:p>
    <w:p w:rsidR="00034D78" w:rsidRDefault="00AD0333" w:rsidP="00AD0333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 Шинкар - щ</w:t>
      </w:r>
      <w:r w:rsidR="00034D78">
        <w:rPr>
          <w:rFonts w:ascii="Times New Roman" w:hAnsi="Times New Roman"/>
          <w:sz w:val="28"/>
          <w:szCs w:val="28"/>
          <w:lang w:val="uk-UA"/>
        </w:rPr>
        <w:t>одо можливого</w:t>
      </w:r>
      <w:r w:rsidR="00D47886">
        <w:rPr>
          <w:rFonts w:ascii="Times New Roman" w:hAnsi="Times New Roman"/>
          <w:sz w:val="28"/>
          <w:szCs w:val="28"/>
          <w:lang w:val="uk-UA"/>
        </w:rPr>
        <w:t xml:space="preserve"> повного </w:t>
      </w:r>
      <w:proofErr w:type="spellStart"/>
      <w:r w:rsidR="00D47886">
        <w:rPr>
          <w:rFonts w:ascii="Times New Roman" w:hAnsi="Times New Roman"/>
          <w:sz w:val="28"/>
          <w:szCs w:val="28"/>
          <w:lang w:val="uk-UA"/>
        </w:rPr>
        <w:t>блекауту</w:t>
      </w:r>
      <w:proofErr w:type="spellEnd"/>
      <w:r w:rsidR="00D47886">
        <w:rPr>
          <w:rFonts w:ascii="Times New Roman" w:hAnsi="Times New Roman"/>
          <w:sz w:val="28"/>
          <w:szCs w:val="28"/>
          <w:lang w:val="uk-UA"/>
        </w:rPr>
        <w:t xml:space="preserve">, на даний час ми </w:t>
      </w:r>
      <w:r>
        <w:rPr>
          <w:rFonts w:ascii="Times New Roman" w:hAnsi="Times New Roman"/>
          <w:sz w:val="28"/>
          <w:szCs w:val="28"/>
          <w:lang w:val="uk-UA"/>
        </w:rPr>
        <w:t>із заступниками відпрацьовуємо можливі критичні ситуації</w:t>
      </w:r>
      <w:r w:rsidR="00D47886">
        <w:rPr>
          <w:rFonts w:ascii="Times New Roman" w:hAnsi="Times New Roman"/>
          <w:sz w:val="28"/>
          <w:szCs w:val="28"/>
          <w:lang w:val="uk-UA"/>
        </w:rPr>
        <w:t xml:space="preserve">, в разі коли необхідно буде розселити жителів із багатоквартирних житлових будинків. В нас </w:t>
      </w:r>
      <w:proofErr w:type="spellStart"/>
      <w:r w:rsidR="00D47886">
        <w:rPr>
          <w:rFonts w:ascii="Times New Roman" w:hAnsi="Times New Roman"/>
          <w:sz w:val="28"/>
          <w:szCs w:val="28"/>
          <w:lang w:val="uk-UA"/>
        </w:rPr>
        <w:t>автономно</w:t>
      </w:r>
      <w:proofErr w:type="spellEnd"/>
      <w:r w:rsidR="00D47886">
        <w:rPr>
          <w:rFonts w:ascii="Times New Roman" w:hAnsi="Times New Roman"/>
          <w:sz w:val="28"/>
          <w:szCs w:val="28"/>
          <w:lang w:val="uk-UA"/>
        </w:rPr>
        <w:t xml:space="preserve"> опалюються  навчальні заклади в місті Рогатині , тож дане питання , у разі необхідності , буде вирішене. Ми постійно контролюємо запаси палива, тобто ситуацією ми володіємо.  </w:t>
      </w:r>
    </w:p>
    <w:p w:rsidR="00C07A4C" w:rsidRDefault="00AD0333" w:rsidP="00034D78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Щ</w:t>
      </w:r>
      <w:r w:rsidR="00D47886">
        <w:rPr>
          <w:rFonts w:ascii="Times New Roman" w:hAnsi="Times New Roman"/>
          <w:sz w:val="28"/>
          <w:szCs w:val="28"/>
          <w:lang w:val="uk-UA"/>
        </w:rPr>
        <w:t xml:space="preserve">одо жителів у </w:t>
      </w:r>
      <w:proofErr w:type="spellStart"/>
      <w:r w:rsidR="00D47886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D47886">
        <w:rPr>
          <w:rFonts w:ascii="Times New Roman" w:hAnsi="Times New Roman"/>
          <w:sz w:val="28"/>
          <w:szCs w:val="28"/>
          <w:lang w:val="uk-UA"/>
        </w:rPr>
        <w:t xml:space="preserve"> округах громади, про</w:t>
      </w:r>
      <w:r w:rsidR="00526C85">
        <w:rPr>
          <w:rFonts w:ascii="Times New Roman" w:hAnsi="Times New Roman"/>
          <w:sz w:val="28"/>
          <w:szCs w:val="28"/>
          <w:lang w:val="uk-UA"/>
        </w:rPr>
        <w:t>ш</w:t>
      </w:r>
      <w:r w:rsidR="00D47886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D47886">
        <w:rPr>
          <w:rFonts w:ascii="Times New Roman" w:hAnsi="Times New Roman"/>
          <w:sz w:val="28"/>
          <w:szCs w:val="28"/>
          <w:lang w:val="uk-UA"/>
        </w:rPr>
        <w:t>старост</w:t>
      </w:r>
      <w:proofErr w:type="spellEnd"/>
      <w:r w:rsidR="00D47886">
        <w:rPr>
          <w:rFonts w:ascii="Times New Roman" w:hAnsi="Times New Roman"/>
          <w:sz w:val="28"/>
          <w:szCs w:val="28"/>
          <w:lang w:val="uk-UA"/>
        </w:rPr>
        <w:t xml:space="preserve"> взяти під особистий</w:t>
      </w:r>
      <w:r w:rsidR="00526C85">
        <w:rPr>
          <w:rFonts w:ascii="Times New Roman" w:hAnsi="Times New Roman"/>
          <w:sz w:val="28"/>
          <w:szCs w:val="28"/>
          <w:lang w:val="uk-UA"/>
        </w:rPr>
        <w:t xml:space="preserve"> контроль найбільш</w:t>
      </w:r>
      <w:r w:rsidR="004B210C">
        <w:rPr>
          <w:rFonts w:ascii="Times New Roman" w:hAnsi="Times New Roman"/>
          <w:sz w:val="28"/>
          <w:szCs w:val="28"/>
          <w:lang w:val="uk-UA"/>
        </w:rPr>
        <w:t xml:space="preserve"> незахищену ка</w:t>
      </w:r>
      <w:r w:rsidR="00034D78">
        <w:rPr>
          <w:rFonts w:ascii="Times New Roman" w:hAnsi="Times New Roman"/>
          <w:sz w:val="28"/>
          <w:szCs w:val="28"/>
          <w:lang w:val="uk-UA"/>
        </w:rPr>
        <w:t>тегорію</w:t>
      </w:r>
      <w:r w:rsidR="004B210C">
        <w:rPr>
          <w:rFonts w:ascii="Times New Roman" w:hAnsi="Times New Roman"/>
          <w:sz w:val="28"/>
          <w:szCs w:val="28"/>
          <w:lang w:val="uk-UA"/>
        </w:rPr>
        <w:t xml:space="preserve"> громадян, а саме одинокі, громадяни , які  проживають одні, які залишилися без опіки та піклування та не мають родичів. Постійно підтримувати  зв'язок із медичними працівниками. Також прошу організувати роботу пунктів незл</w:t>
      </w:r>
      <w:r>
        <w:rPr>
          <w:rFonts w:ascii="Times New Roman" w:hAnsi="Times New Roman"/>
          <w:sz w:val="28"/>
          <w:szCs w:val="28"/>
          <w:lang w:val="uk-UA"/>
        </w:rPr>
        <w:t>амності, особливо по</w:t>
      </w:r>
      <w:r w:rsidR="004B210C">
        <w:rPr>
          <w:rFonts w:ascii="Times New Roman" w:hAnsi="Times New Roman"/>
          <w:sz w:val="28"/>
          <w:szCs w:val="28"/>
          <w:lang w:val="uk-UA"/>
        </w:rPr>
        <w:t xml:space="preserve"> дорогах</w:t>
      </w:r>
      <w:r w:rsidR="00C07A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державного та міжнародного значення </w:t>
      </w:r>
      <w:r w:rsidR="00C07A4C">
        <w:rPr>
          <w:rFonts w:ascii="Times New Roman" w:hAnsi="Times New Roman"/>
          <w:sz w:val="28"/>
          <w:szCs w:val="28"/>
          <w:lang w:val="uk-UA"/>
        </w:rPr>
        <w:t xml:space="preserve">в селах </w:t>
      </w:r>
      <w:proofErr w:type="spellStart"/>
      <w:r w:rsidR="00C07A4C">
        <w:rPr>
          <w:rFonts w:ascii="Times New Roman" w:hAnsi="Times New Roman"/>
          <w:sz w:val="28"/>
          <w:szCs w:val="28"/>
          <w:lang w:val="uk-UA"/>
        </w:rPr>
        <w:t>Конюшки</w:t>
      </w:r>
      <w:proofErr w:type="spellEnd"/>
      <w:r w:rsidR="00C07A4C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C07A4C">
        <w:rPr>
          <w:rFonts w:ascii="Times New Roman" w:hAnsi="Times New Roman"/>
          <w:sz w:val="28"/>
          <w:szCs w:val="28"/>
          <w:lang w:val="uk-UA"/>
        </w:rPr>
        <w:t>Фрага</w:t>
      </w:r>
      <w:proofErr w:type="spellEnd"/>
      <w:r w:rsidR="00C07A4C">
        <w:rPr>
          <w:rFonts w:ascii="Times New Roman" w:hAnsi="Times New Roman"/>
          <w:sz w:val="28"/>
          <w:szCs w:val="28"/>
          <w:lang w:val="uk-UA"/>
        </w:rPr>
        <w:t>, де можливі аварійні ситуації, внаслідок снігових заметів.</w:t>
      </w:r>
      <w:r w:rsidR="00034D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7A4C">
        <w:rPr>
          <w:rFonts w:ascii="Times New Roman" w:hAnsi="Times New Roman"/>
          <w:sz w:val="28"/>
          <w:szCs w:val="28"/>
          <w:lang w:val="uk-UA"/>
        </w:rPr>
        <w:t xml:space="preserve">Всі питання щодо укомплектування пунктів незламності прошу звертатися до заступника міського голови  Богдана </w:t>
      </w:r>
      <w:proofErr w:type="spellStart"/>
      <w:r w:rsidR="00C07A4C">
        <w:rPr>
          <w:rFonts w:ascii="Times New Roman" w:hAnsi="Times New Roman"/>
          <w:sz w:val="28"/>
          <w:szCs w:val="28"/>
          <w:lang w:val="uk-UA"/>
        </w:rPr>
        <w:t>Денеги</w:t>
      </w:r>
      <w:proofErr w:type="spellEnd"/>
      <w:r w:rsidR="00C07A4C">
        <w:rPr>
          <w:rFonts w:ascii="Times New Roman" w:hAnsi="Times New Roman"/>
          <w:sz w:val="28"/>
          <w:szCs w:val="28"/>
          <w:lang w:val="uk-UA"/>
        </w:rPr>
        <w:t>.</w:t>
      </w:r>
    </w:p>
    <w:p w:rsidR="00C07A4C" w:rsidRDefault="00C07A4C" w:rsidP="00B8078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хочу проінформувати щодо доріг в сільських місцевостях. Найбільш критичним напрямком в роботі  є сполучення центра громади із селами . Ситуація на дорогах, які обслуговує ДП «Дороги Прикарпаття» є надзвичайно критичною. Підрядник, який виграв тендер на зимове обслуговування наших доріг </w:t>
      </w:r>
      <w:r w:rsidR="00CA7AFC">
        <w:rPr>
          <w:rFonts w:ascii="Times New Roman" w:hAnsi="Times New Roman"/>
          <w:sz w:val="28"/>
          <w:szCs w:val="28"/>
          <w:lang w:val="uk-UA"/>
        </w:rPr>
        <w:t xml:space="preserve">на даний момент не виконує свої зобов’язання. Сьогодні , крім того </w:t>
      </w:r>
      <w:proofErr w:type="spellStart"/>
      <w:r w:rsidR="00CA7AFC">
        <w:rPr>
          <w:rFonts w:ascii="Times New Roman" w:hAnsi="Times New Roman"/>
          <w:sz w:val="28"/>
          <w:szCs w:val="28"/>
          <w:lang w:val="uk-UA"/>
        </w:rPr>
        <w:t>підсипкового</w:t>
      </w:r>
      <w:proofErr w:type="spellEnd"/>
      <w:r w:rsidR="00CA7AFC">
        <w:rPr>
          <w:rFonts w:ascii="Times New Roman" w:hAnsi="Times New Roman"/>
          <w:sz w:val="28"/>
          <w:szCs w:val="28"/>
          <w:lang w:val="uk-UA"/>
        </w:rPr>
        <w:t xml:space="preserve"> матеріалу, який ми заготовили, ми забезпечуємо проїзд комунальної техніки , шкільних автобусів та швидкої медичної допомоги. О</w:t>
      </w:r>
      <w:r w:rsidR="00B80787">
        <w:rPr>
          <w:rFonts w:ascii="Times New Roman" w:hAnsi="Times New Roman"/>
          <w:sz w:val="28"/>
          <w:szCs w:val="28"/>
          <w:lang w:val="uk-UA"/>
        </w:rPr>
        <w:t>днак</w:t>
      </w:r>
      <w:r w:rsidR="00CA7AFC">
        <w:rPr>
          <w:rFonts w:ascii="Times New Roman" w:hAnsi="Times New Roman"/>
          <w:sz w:val="28"/>
          <w:szCs w:val="28"/>
          <w:lang w:val="uk-UA"/>
        </w:rPr>
        <w:t>,   проблема повністю не вирішується, можливий колапс. По сільських вулиця</w:t>
      </w:r>
      <w:r w:rsidR="00AD0333">
        <w:rPr>
          <w:rFonts w:ascii="Times New Roman" w:hAnsi="Times New Roman"/>
          <w:sz w:val="28"/>
          <w:szCs w:val="28"/>
          <w:lang w:val="uk-UA"/>
        </w:rPr>
        <w:t>х</w:t>
      </w:r>
      <w:r w:rsidR="00CA7AFC">
        <w:rPr>
          <w:rFonts w:ascii="Times New Roman" w:hAnsi="Times New Roman"/>
          <w:sz w:val="28"/>
          <w:szCs w:val="28"/>
          <w:lang w:val="uk-UA"/>
        </w:rPr>
        <w:t xml:space="preserve"> продовжуємо працювати із </w:t>
      </w:r>
      <w:r w:rsidR="00AD0333">
        <w:rPr>
          <w:rFonts w:ascii="Times New Roman" w:hAnsi="Times New Roman"/>
          <w:sz w:val="28"/>
          <w:szCs w:val="28"/>
          <w:lang w:val="uk-UA"/>
        </w:rPr>
        <w:t xml:space="preserve">місцевими </w:t>
      </w:r>
      <w:r w:rsidR="00CA7AFC">
        <w:rPr>
          <w:rFonts w:ascii="Times New Roman" w:hAnsi="Times New Roman"/>
          <w:sz w:val="28"/>
          <w:szCs w:val="28"/>
          <w:lang w:val="uk-UA"/>
        </w:rPr>
        <w:t xml:space="preserve"> фермерами , які йдуть нам на зустріч, дане питання перебуває на контролі у заступника міського голови  Володимира </w:t>
      </w:r>
      <w:proofErr w:type="spellStart"/>
      <w:r w:rsidR="00CA7AFC">
        <w:rPr>
          <w:rFonts w:ascii="Times New Roman" w:hAnsi="Times New Roman"/>
          <w:sz w:val="28"/>
          <w:szCs w:val="28"/>
          <w:lang w:val="uk-UA"/>
        </w:rPr>
        <w:t>Штогрина</w:t>
      </w:r>
      <w:proofErr w:type="spellEnd"/>
      <w:r w:rsidR="00CA7AFC">
        <w:rPr>
          <w:rFonts w:ascii="Times New Roman" w:hAnsi="Times New Roman"/>
          <w:sz w:val="28"/>
          <w:szCs w:val="28"/>
          <w:lang w:val="uk-UA"/>
        </w:rPr>
        <w:t>.</w:t>
      </w:r>
    </w:p>
    <w:p w:rsidR="008A76D0" w:rsidRDefault="00CA7AFC" w:rsidP="00B8078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="00034D78">
        <w:rPr>
          <w:rFonts w:ascii="Times New Roman" w:hAnsi="Times New Roman"/>
          <w:sz w:val="28"/>
          <w:szCs w:val="28"/>
          <w:lang w:val="uk-UA"/>
        </w:rPr>
        <w:t>акож , хочу зазначити</w:t>
      </w:r>
      <w:r>
        <w:rPr>
          <w:rFonts w:ascii="Times New Roman" w:hAnsi="Times New Roman"/>
          <w:sz w:val="28"/>
          <w:szCs w:val="28"/>
          <w:lang w:val="uk-UA"/>
        </w:rPr>
        <w:t xml:space="preserve"> , що </w:t>
      </w:r>
      <w:r w:rsidR="00B80787">
        <w:rPr>
          <w:rFonts w:ascii="Times New Roman" w:hAnsi="Times New Roman"/>
          <w:sz w:val="28"/>
          <w:szCs w:val="28"/>
          <w:lang w:val="uk-UA"/>
        </w:rPr>
        <w:t xml:space="preserve">при повному завантаженні лікарні , а це </w:t>
      </w:r>
      <w:r w:rsidR="008A76D0">
        <w:rPr>
          <w:rFonts w:ascii="Times New Roman" w:hAnsi="Times New Roman"/>
          <w:sz w:val="28"/>
          <w:szCs w:val="28"/>
          <w:lang w:val="uk-UA"/>
        </w:rPr>
        <w:t>140-</w:t>
      </w:r>
      <w:r w:rsidR="00B80787">
        <w:rPr>
          <w:rFonts w:ascii="Times New Roman" w:hAnsi="Times New Roman"/>
          <w:sz w:val="28"/>
          <w:szCs w:val="28"/>
          <w:lang w:val="uk-UA"/>
        </w:rPr>
        <w:t xml:space="preserve">150 хворих </w:t>
      </w:r>
      <w:r w:rsidR="008A76D0">
        <w:rPr>
          <w:rFonts w:ascii="Times New Roman" w:hAnsi="Times New Roman"/>
          <w:sz w:val="28"/>
          <w:szCs w:val="28"/>
          <w:lang w:val="uk-UA"/>
        </w:rPr>
        <w:t xml:space="preserve">в тиждень , </w:t>
      </w:r>
      <w:r w:rsidR="00B80787">
        <w:rPr>
          <w:rFonts w:ascii="Times New Roman" w:hAnsi="Times New Roman"/>
          <w:sz w:val="28"/>
          <w:szCs w:val="28"/>
          <w:lang w:val="uk-UA"/>
        </w:rPr>
        <w:t>ми повністю забезпечені медикаментами</w:t>
      </w:r>
      <w:r>
        <w:rPr>
          <w:rFonts w:ascii="Times New Roman" w:hAnsi="Times New Roman"/>
          <w:sz w:val="28"/>
          <w:szCs w:val="28"/>
          <w:lang w:val="uk-UA"/>
        </w:rPr>
        <w:t xml:space="preserve"> до кінця лютого 2024 року</w:t>
      </w:r>
      <w:r w:rsidR="008A76D0">
        <w:rPr>
          <w:rFonts w:ascii="Times New Roman" w:hAnsi="Times New Roman"/>
          <w:sz w:val="28"/>
          <w:szCs w:val="28"/>
          <w:lang w:val="uk-UA"/>
        </w:rPr>
        <w:t>.</w:t>
      </w:r>
    </w:p>
    <w:p w:rsidR="008A76D0" w:rsidRDefault="008A76D0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випадку аварійної ситуації в системах електропостачання та газопостачання, прошу не чекати початку робочого дня , а негайно інформувати</w:t>
      </w:r>
    </w:p>
    <w:p w:rsidR="00B80787" w:rsidRDefault="008A76D0" w:rsidP="00B8078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 для негайного реагування на дану ситуацію.</w:t>
      </w:r>
    </w:p>
    <w:p w:rsidR="008A76D0" w:rsidRDefault="008A76D0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Хочу звернутися </w:t>
      </w:r>
      <w:r w:rsidR="0095648F">
        <w:rPr>
          <w:rFonts w:ascii="Times New Roman" w:hAnsi="Times New Roman"/>
          <w:sz w:val="28"/>
          <w:szCs w:val="28"/>
          <w:lang w:val="uk-UA"/>
        </w:rPr>
        <w:t xml:space="preserve"> від імені виконавчого комітету міської ради до депутата Івано- Франківської обласної ради Ігоря Васильовича </w:t>
      </w:r>
      <w:proofErr w:type="spellStart"/>
      <w:r w:rsidR="0095648F">
        <w:rPr>
          <w:rFonts w:ascii="Times New Roman" w:hAnsi="Times New Roman"/>
          <w:sz w:val="28"/>
          <w:szCs w:val="28"/>
          <w:lang w:val="uk-UA"/>
        </w:rPr>
        <w:t>Триніва</w:t>
      </w:r>
      <w:proofErr w:type="spellEnd"/>
      <w:r w:rsidR="0095648F">
        <w:rPr>
          <w:rFonts w:ascii="Times New Roman" w:hAnsi="Times New Roman"/>
          <w:sz w:val="28"/>
          <w:szCs w:val="28"/>
          <w:lang w:val="uk-UA"/>
        </w:rPr>
        <w:t xml:space="preserve"> втрутитися у дану ситуацію щодо стану д</w:t>
      </w:r>
      <w:r w:rsidR="00AD0333">
        <w:rPr>
          <w:rFonts w:ascii="Times New Roman" w:hAnsi="Times New Roman"/>
          <w:sz w:val="28"/>
          <w:szCs w:val="28"/>
          <w:lang w:val="uk-UA"/>
        </w:rPr>
        <w:t>оріг у нашій громаді між селами, які обслуговує ДП «Дороги Прикарпаття».</w:t>
      </w:r>
      <w:r w:rsidR="0095648F">
        <w:rPr>
          <w:rFonts w:ascii="Times New Roman" w:hAnsi="Times New Roman"/>
          <w:sz w:val="28"/>
          <w:szCs w:val="28"/>
          <w:lang w:val="uk-UA"/>
        </w:rPr>
        <w:t xml:space="preserve"> Хочу зазначити, що наша громада  є найбільшою громадою в області, вона є однією </w:t>
      </w:r>
      <w:r w:rsidR="00AD0333">
        <w:rPr>
          <w:rFonts w:ascii="Times New Roman" w:hAnsi="Times New Roman"/>
          <w:sz w:val="28"/>
          <w:szCs w:val="28"/>
          <w:lang w:val="uk-UA"/>
        </w:rPr>
        <w:t>з ключових громад області ,</w:t>
      </w:r>
      <w:r w:rsidR="0095648F">
        <w:rPr>
          <w:rFonts w:ascii="Times New Roman" w:hAnsi="Times New Roman"/>
          <w:sz w:val="28"/>
          <w:szCs w:val="28"/>
          <w:lang w:val="uk-UA"/>
        </w:rPr>
        <w:t xml:space="preserve"> є воротами Прикарпаття і тому таке ставлення д</w:t>
      </w:r>
      <w:r w:rsidR="00AD0333">
        <w:rPr>
          <w:rFonts w:ascii="Times New Roman" w:hAnsi="Times New Roman"/>
          <w:sz w:val="28"/>
          <w:szCs w:val="28"/>
          <w:lang w:val="uk-UA"/>
        </w:rPr>
        <w:t>о нашої громади із сторони ДП «Дороги Прикарпаття</w:t>
      </w:r>
      <w:r w:rsidR="0095648F">
        <w:rPr>
          <w:rFonts w:ascii="Times New Roman" w:hAnsi="Times New Roman"/>
          <w:sz w:val="28"/>
          <w:szCs w:val="28"/>
          <w:lang w:val="uk-UA"/>
        </w:rPr>
        <w:t xml:space="preserve">» є неприпустимим. Тому, прошу дане питання  Ігорю Васильовичу, </w:t>
      </w:r>
      <w:r w:rsidR="0095648F" w:rsidRPr="0095648F">
        <w:rPr>
          <w:rFonts w:ascii="Times New Roman" w:hAnsi="Times New Roman"/>
          <w:sz w:val="28"/>
          <w:szCs w:val="28"/>
          <w:lang w:val="uk-UA"/>
        </w:rPr>
        <w:t xml:space="preserve">взяти </w:t>
      </w:r>
      <w:r w:rsidR="0095648F">
        <w:rPr>
          <w:rFonts w:ascii="Times New Roman" w:hAnsi="Times New Roman"/>
          <w:sz w:val="28"/>
          <w:szCs w:val="28"/>
          <w:lang w:val="uk-UA"/>
        </w:rPr>
        <w:t>під особистий контроль і на всіх рівнях підняти це питання з метою покращення ситуації. Наша громада заслуговує на кращі дороги.</w:t>
      </w:r>
    </w:p>
    <w:p w:rsidR="0095648F" w:rsidRDefault="0095648F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3A3D7C">
        <w:rPr>
          <w:rFonts w:ascii="Times New Roman" w:hAnsi="Times New Roman"/>
          <w:sz w:val="28"/>
          <w:szCs w:val="28"/>
          <w:lang w:val="uk-UA"/>
        </w:rPr>
        <w:t xml:space="preserve"> сказав , що ми дійсно, </w:t>
      </w:r>
      <w:r w:rsidR="00AD0333">
        <w:rPr>
          <w:rFonts w:ascii="Times New Roman" w:hAnsi="Times New Roman"/>
          <w:sz w:val="28"/>
          <w:szCs w:val="28"/>
          <w:lang w:val="uk-UA"/>
        </w:rPr>
        <w:t xml:space="preserve"> Ігорю Васильовичу, потребуємо в</w:t>
      </w:r>
      <w:r w:rsidR="003A3D7C">
        <w:rPr>
          <w:rFonts w:ascii="Times New Roman" w:hAnsi="Times New Roman"/>
          <w:sz w:val="28"/>
          <w:szCs w:val="28"/>
          <w:lang w:val="uk-UA"/>
        </w:rPr>
        <w:t>ашого втручання у дану ситуацію, бо ми розуміємо що ресурс є, який виділяється на експлуатацію та обслуговування доріг. Тому, просимо Вас допомогти нам у вирішенні даної ситуації.</w:t>
      </w:r>
    </w:p>
    <w:p w:rsidR="003A3D7C" w:rsidRDefault="003A3D7C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 зауважив, що наша громада заслуговує поваги до себе, ми не просимо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капітально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відремонтувати певну кількість доріг ,  ми просимо відремонтувати найкритичніші ділянки дороги в громаді.</w:t>
      </w:r>
    </w:p>
    <w:p w:rsidR="00AA093E" w:rsidRDefault="003A3D7C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Ігор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депутат Івано-Франківської обласної ради подякував за запрошення на засідання виконавчого комітету , та сказав , що завершується 2023 рік </w:t>
      </w:r>
      <w:r w:rsidR="00923B2E">
        <w:rPr>
          <w:rFonts w:ascii="Times New Roman" w:hAnsi="Times New Roman"/>
          <w:sz w:val="28"/>
          <w:szCs w:val="28"/>
          <w:lang w:val="uk-UA"/>
        </w:rPr>
        <w:t xml:space="preserve"> і сьогодні мені приємно 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3B2E">
        <w:rPr>
          <w:rFonts w:ascii="Times New Roman" w:hAnsi="Times New Roman"/>
          <w:sz w:val="28"/>
          <w:szCs w:val="28"/>
          <w:lang w:val="uk-UA"/>
        </w:rPr>
        <w:t xml:space="preserve">наша Рогатинська громада, яка йде по всіх </w:t>
      </w:r>
      <w:r w:rsidR="00923B2E">
        <w:rPr>
          <w:rFonts w:ascii="Times New Roman" w:hAnsi="Times New Roman"/>
          <w:sz w:val="28"/>
          <w:szCs w:val="28"/>
          <w:lang w:val="uk-UA"/>
        </w:rPr>
        <w:lastRenderedPageBreak/>
        <w:t xml:space="preserve">показниках (виплата заробітної плати, оплата комунальних послуг) без заборгованості. </w:t>
      </w:r>
    </w:p>
    <w:p w:rsidR="003A3D7C" w:rsidRDefault="00923B2E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є недоліки ? Так , вони є. Я неодноразово звертався до керівництва області щодо  коштів, які були виділені ДП «Дороги Прикарпаття» дл</w:t>
      </w:r>
      <w:r w:rsidR="00AA093E">
        <w:rPr>
          <w:rFonts w:ascii="Times New Roman" w:hAnsi="Times New Roman"/>
          <w:sz w:val="28"/>
          <w:szCs w:val="28"/>
          <w:lang w:val="uk-UA"/>
        </w:rPr>
        <w:t>я ремонту доріг нашої громади. Тому п</w:t>
      </w:r>
      <w:r>
        <w:rPr>
          <w:rFonts w:ascii="Times New Roman" w:hAnsi="Times New Roman"/>
          <w:sz w:val="28"/>
          <w:szCs w:val="28"/>
          <w:lang w:val="uk-UA"/>
        </w:rPr>
        <w:t xml:space="preserve">ропоную підготувати лист обґрунтування </w:t>
      </w:r>
      <w:r w:rsidR="00AD0333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а 2022 та 2023 роки щодо кількості виділених коштів, про кількість учнів , які потребують </w:t>
      </w:r>
      <w:r w:rsidR="00AD0333">
        <w:rPr>
          <w:rFonts w:ascii="Times New Roman" w:hAnsi="Times New Roman"/>
          <w:sz w:val="28"/>
          <w:szCs w:val="28"/>
          <w:lang w:val="uk-UA"/>
        </w:rPr>
        <w:t xml:space="preserve">щоденного </w:t>
      </w:r>
      <w:r>
        <w:rPr>
          <w:rFonts w:ascii="Times New Roman" w:hAnsi="Times New Roman"/>
          <w:sz w:val="28"/>
          <w:szCs w:val="28"/>
          <w:lang w:val="uk-UA"/>
        </w:rPr>
        <w:t xml:space="preserve">перевезення шкільними автобусами, і на основі цього прохання я підготую депутатський запит до відповідних органів щодо виділення коштів для ремонту </w:t>
      </w:r>
      <w:r w:rsidR="00AD0333">
        <w:rPr>
          <w:rFonts w:ascii="Times New Roman" w:hAnsi="Times New Roman"/>
          <w:sz w:val="28"/>
          <w:szCs w:val="28"/>
          <w:lang w:val="uk-UA"/>
        </w:rPr>
        <w:t xml:space="preserve">і обслуговування </w:t>
      </w:r>
      <w:r>
        <w:rPr>
          <w:rFonts w:ascii="Times New Roman" w:hAnsi="Times New Roman"/>
          <w:sz w:val="28"/>
          <w:szCs w:val="28"/>
          <w:lang w:val="uk-UA"/>
        </w:rPr>
        <w:t>доріг громади.</w:t>
      </w:r>
    </w:p>
    <w:p w:rsidR="003A3D7C" w:rsidRDefault="00923B2E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Хочу зазначити, що 2024 рік буде складним і ми повинні б</w:t>
      </w:r>
      <w:r w:rsidR="00AD0333">
        <w:rPr>
          <w:rFonts w:ascii="Times New Roman" w:hAnsi="Times New Roman"/>
          <w:sz w:val="28"/>
          <w:szCs w:val="28"/>
          <w:lang w:val="uk-UA"/>
        </w:rPr>
        <w:t>ути</w:t>
      </w:r>
      <w:r>
        <w:rPr>
          <w:rFonts w:ascii="Times New Roman" w:hAnsi="Times New Roman"/>
          <w:sz w:val="28"/>
          <w:szCs w:val="28"/>
          <w:lang w:val="uk-UA"/>
        </w:rPr>
        <w:t xml:space="preserve"> до цього </w:t>
      </w:r>
      <w:r w:rsidR="00AD0333">
        <w:rPr>
          <w:rFonts w:ascii="Times New Roman" w:hAnsi="Times New Roman"/>
          <w:sz w:val="28"/>
          <w:szCs w:val="28"/>
          <w:lang w:val="uk-UA"/>
        </w:rPr>
        <w:t>готові, бюджет області зменшиться,</w:t>
      </w:r>
      <w:r>
        <w:rPr>
          <w:rFonts w:ascii="Times New Roman" w:hAnsi="Times New Roman"/>
          <w:sz w:val="28"/>
          <w:szCs w:val="28"/>
          <w:lang w:val="uk-UA"/>
        </w:rPr>
        <w:t xml:space="preserve"> тому ми з вами п</w:t>
      </w:r>
      <w:r w:rsidR="00AD0333">
        <w:rPr>
          <w:rFonts w:ascii="Times New Roman" w:hAnsi="Times New Roman"/>
          <w:sz w:val="28"/>
          <w:szCs w:val="28"/>
          <w:lang w:val="uk-UA"/>
        </w:rPr>
        <w:t>овинні розумно підійти до всіх</w:t>
      </w:r>
      <w:r>
        <w:rPr>
          <w:rFonts w:ascii="Times New Roman" w:hAnsi="Times New Roman"/>
          <w:sz w:val="28"/>
          <w:szCs w:val="28"/>
          <w:lang w:val="uk-UA"/>
        </w:rPr>
        <w:t xml:space="preserve"> видатків, які плануються у 2024 році.</w:t>
      </w:r>
    </w:p>
    <w:p w:rsidR="00EF7E0E" w:rsidRDefault="00EF7E0E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E0E" w:rsidRDefault="00EF7E0E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A3D7C" w:rsidRDefault="003A3D7C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3E449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F61F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CF7B2B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C9" w:rsidRDefault="006950C9" w:rsidP="00DE58A4">
      <w:pPr>
        <w:spacing w:after="0" w:line="240" w:lineRule="auto"/>
      </w:pPr>
      <w:r>
        <w:separator/>
      </w:r>
    </w:p>
  </w:endnote>
  <w:endnote w:type="continuationSeparator" w:id="0">
    <w:p w:rsidR="006950C9" w:rsidRDefault="006950C9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C9" w:rsidRDefault="006950C9" w:rsidP="00DE58A4">
      <w:pPr>
        <w:spacing w:after="0" w:line="240" w:lineRule="auto"/>
      </w:pPr>
      <w:r>
        <w:separator/>
      </w:r>
    </w:p>
  </w:footnote>
  <w:footnote w:type="continuationSeparator" w:id="0">
    <w:p w:rsidR="006950C9" w:rsidRDefault="006950C9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455F44" w:rsidRDefault="00455F44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E0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55F44" w:rsidRDefault="00455F4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2825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6D0"/>
    <w:rsid w:val="00D74D4F"/>
    <w:rsid w:val="00D751AA"/>
    <w:rsid w:val="00D75A6E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67A89"/>
    <w:rsid w:val="00E70152"/>
    <w:rsid w:val="00E7016A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1526E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BF16-8A0C-4B30-820A-E159E057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24</Pages>
  <Words>19943</Words>
  <Characters>113679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19</cp:revision>
  <cp:lastPrinted>2023-11-30T15:07:00Z</cp:lastPrinted>
  <dcterms:created xsi:type="dcterms:W3CDTF">2023-11-29T09:36:00Z</dcterms:created>
  <dcterms:modified xsi:type="dcterms:W3CDTF">2023-12-01T11:25:00Z</dcterms:modified>
</cp:coreProperties>
</file>