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6D83A" w14:textId="77FB0381" w:rsidR="00A71BEB" w:rsidRPr="006864E4" w:rsidRDefault="00A71BEB" w:rsidP="00AE74EF">
      <w:pPr>
        <w:tabs>
          <w:tab w:val="left" w:pos="8580"/>
        </w:tabs>
        <w:overflowPunct w:val="0"/>
        <w:autoSpaceDE w:val="0"/>
        <w:autoSpaceDN w:val="0"/>
        <w:adjustRightInd w:val="0"/>
        <w:spacing w:before="120" w:after="0" w:line="240" w:lineRule="auto"/>
        <w:textAlignment w:val="baseline"/>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eastAsia="ru-RU"/>
          <w14:ligatures w14:val="none"/>
        </w:rPr>
        <w:t xml:space="preserve">                                                         </w:t>
      </w:r>
      <w:r>
        <w:rPr>
          <w:rFonts w:ascii="Times New Roman" w:eastAsia="Times New Roman" w:hAnsi="Times New Roman" w:cs="Times New Roman"/>
          <w:b/>
          <w:bCs/>
          <w:kern w:val="0"/>
          <w:sz w:val="28"/>
          <w:szCs w:val="28"/>
          <w:lang w:eastAsia="ru-RU"/>
          <w14:ligatures w14:val="none"/>
        </w:rPr>
        <w:t xml:space="preserve">     </w:t>
      </w:r>
      <w:bookmarkStart w:id="0" w:name="_Hlk158885086"/>
      <w:r w:rsidRPr="00ED41A7">
        <w:rPr>
          <w:b/>
          <w:bCs/>
          <w:sz w:val="28"/>
          <w:szCs w:val="28"/>
        </w:rPr>
        <w:object w:dxaOrig="1040" w:dyaOrig="1412" w14:anchorId="01B2B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86432891" r:id="rId5"/>
        </w:object>
      </w:r>
      <w:r w:rsidRPr="00914380">
        <w:rPr>
          <w:rFonts w:ascii="Times New Roman" w:eastAsia="Times New Roman" w:hAnsi="Times New Roman" w:cs="Times New Roman"/>
          <w:b/>
          <w:bCs/>
          <w:kern w:val="0"/>
          <w:sz w:val="28"/>
          <w:szCs w:val="28"/>
          <w:lang w:eastAsia="ru-RU"/>
          <w14:ligatures w14:val="none"/>
        </w:rPr>
        <w:t xml:space="preserve">                    </w:t>
      </w:r>
      <w:r w:rsidR="00AE74EF">
        <w:rPr>
          <w:rFonts w:ascii="Times New Roman" w:eastAsia="Times New Roman" w:hAnsi="Times New Roman" w:cs="Times New Roman"/>
          <w:b/>
          <w:bCs/>
          <w:kern w:val="0"/>
          <w:sz w:val="28"/>
          <w:szCs w:val="28"/>
          <w:lang w:eastAsia="ru-RU"/>
          <w14:ligatures w14:val="none"/>
        </w:rPr>
        <w:t xml:space="preserve">                         </w:t>
      </w:r>
    </w:p>
    <w:p w14:paraId="6A71F5F2" w14:textId="77777777" w:rsidR="00A71BEB" w:rsidRPr="00914380" w:rsidRDefault="00A71BEB" w:rsidP="00A71BEB">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30F543B2" w14:textId="516885AC" w:rsidR="00A71BEB" w:rsidRPr="006864E4" w:rsidRDefault="00A71BEB" w:rsidP="00A71BEB">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4C4C23">
        <w:rPr>
          <w:rFonts w:ascii="Times New Roman" w:eastAsia="Times New Roman" w:hAnsi="Times New Roman" w:cs="Times New Roman"/>
          <w:b/>
          <w:color w:val="000000"/>
          <w:w w:val="120"/>
          <w:kern w:val="0"/>
          <w:sz w:val="28"/>
          <w:szCs w:val="28"/>
          <w:lang w:eastAsia="ru-RU"/>
          <w14:ligatures w14:val="none"/>
        </w:rPr>
        <w:t xml:space="preserve">А </w:t>
      </w:r>
      <w:r w:rsidRPr="00914380">
        <w:rPr>
          <w:rFonts w:ascii="Times New Roman" w:eastAsia="Times New Roman" w:hAnsi="Times New Roman" w:cs="Times New Roman"/>
          <w:b/>
          <w:color w:val="000000"/>
          <w:w w:val="120"/>
          <w:kern w:val="0"/>
          <w:sz w:val="28"/>
          <w:szCs w:val="28"/>
          <w:lang w:val="ru-RU" w:eastAsia="ru-RU"/>
          <w14:ligatures w14:val="none"/>
        </w:rPr>
        <w:t>ОБЛАСТ</w:t>
      </w:r>
      <w:r w:rsidR="004C4C23">
        <w:rPr>
          <w:rFonts w:ascii="Times New Roman" w:eastAsia="Times New Roman" w:hAnsi="Times New Roman" w:cs="Times New Roman"/>
          <w:b/>
          <w:color w:val="000000"/>
          <w:w w:val="120"/>
          <w:kern w:val="0"/>
          <w:sz w:val="28"/>
          <w:szCs w:val="28"/>
          <w:lang w:val="ru-RU" w:eastAsia="ru-RU"/>
          <w14:ligatures w14:val="none"/>
        </w:rPr>
        <w:t>Ь</w:t>
      </w:r>
    </w:p>
    <w:p w14:paraId="4C32C407" w14:textId="77777777" w:rsidR="00A71BEB" w:rsidRPr="00914380" w:rsidRDefault="00A71BEB" w:rsidP="00A71BEB">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52971B81" w14:textId="77777777" w:rsidR="00A71BEB" w:rsidRPr="00914380" w:rsidRDefault="00A71BEB" w:rsidP="00A71BE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24BBB662" wp14:editId="505081E7">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779C75"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0A071156" w14:textId="77777777" w:rsidR="00A71BEB" w:rsidRPr="00914380" w:rsidRDefault="00A71BEB" w:rsidP="00A71BEB">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4C30D22E" w14:textId="65BF664A" w:rsidR="00A71BEB" w:rsidRPr="00914380" w:rsidRDefault="00A71BEB" w:rsidP="00A71BEB">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27 серпня-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AE74EF">
        <w:rPr>
          <w:rFonts w:ascii="Times New Roman" w:eastAsia="Times New Roman" w:hAnsi="Times New Roman" w:cs="Times New Roman"/>
          <w:kern w:val="0"/>
          <w:sz w:val="28"/>
          <w:szCs w:val="28"/>
          <w:lang w:eastAsia="ru-RU"/>
          <w14:ligatures w14:val="none"/>
        </w:rPr>
        <w:t>369</w:t>
      </w:r>
    </w:p>
    <w:p w14:paraId="07FC028F" w14:textId="77777777" w:rsidR="00A71BEB" w:rsidRDefault="00A71BEB" w:rsidP="00A71BEB">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69FAE53D" w14:textId="77777777" w:rsidR="00A71BEB" w:rsidRDefault="00A71BEB" w:rsidP="00A71BEB">
      <w:pPr>
        <w:pStyle w:val="rvps562"/>
        <w:shd w:val="clear" w:color="auto" w:fill="FFFFFF"/>
        <w:spacing w:before="0" w:beforeAutospacing="0" w:after="0" w:afterAutospacing="0"/>
        <w:ind w:right="5100"/>
        <w:rPr>
          <w:rStyle w:val="rvts7"/>
          <w:color w:val="000000"/>
          <w:sz w:val="28"/>
          <w:szCs w:val="28"/>
        </w:rPr>
      </w:pPr>
    </w:p>
    <w:p w14:paraId="59394554" w14:textId="77777777" w:rsidR="00A71BEB" w:rsidRDefault="00A71BEB" w:rsidP="00A71BEB">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05257E23" w14:textId="77777777" w:rsidR="00A71BEB" w:rsidRDefault="00A71BEB" w:rsidP="00A71BEB">
      <w:pPr>
        <w:pStyle w:val="rvps561"/>
        <w:shd w:val="clear" w:color="auto" w:fill="FFFFFF"/>
        <w:spacing w:before="0" w:beforeAutospacing="0" w:after="0" w:afterAutospacing="0"/>
        <w:rPr>
          <w:color w:val="000000"/>
          <w:sz w:val="18"/>
          <w:szCs w:val="18"/>
        </w:rPr>
      </w:pPr>
    </w:p>
    <w:p w14:paraId="0A64B74C" w14:textId="147D741E" w:rsidR="00A71BEB" w:rsidRPr="006864E4" w:rsidRDefault="00A71BEB" w:rsidP="00A71BEB">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 xml:space="preserve">Керуючись </w:t>
      </w:r>
      <w:r w:rsidR="004C4C23">
        <w:rPr>
          <w:sz w:val="28"/>
          <w:szCs w:val="28"/>
        </w:rPr>
        <w:t xml:space="preserve">статтями 1,8 Закону України «Про адміністративну процедуру», </w:t>
      </w:r>
      <w:r>
        <w:rPr>
          <w:rStyle w:val="rvts8"/>
          <w:color w:val="000000"/>
          <w:sz w:val="28"/>
          <w:szCs w:val="28"/>
        </w:rPr>
        <w:t>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w:t>
      </w:r>
      <w:r w:rsidR="00B93491">
        <w:rPr>
          <w:rStyle w:val="rvts8"/>
          <w:color w:val="000000"/>
          <w:sz w:val="28"/>
          <w:szCs w:val="28"/>
        </w:rPr>
        <w:t>3</w:t>
      </w:r>
      <w:r>
        <w:rPr>
          <w:rStyle w:val="rvts8"/>
          <w:color w:val="000000"/>
          <w:sz w:val="28"/>
          <w:szCs w:val="28"/>
        </w:rPr>
        <w:t xml:space="preserve"> серпня 2024 року №8, виконавчий комітет міської ради </w:t>
      </w:r>
      <w:r w:rsidRPr="006864E4">
        <w:rPr>
          <w:bCs/>
          <w:color w:val="333333"/>
          <w:sz w:val="28"/>
          <w:szCs w:val="28"/>
        </w:rPr>
        <w:t>ВИРІШИВ</w:t>
      </w:r>
      <w:r w:rsidRPr="006864E4">
        <w:rPr>
          <w:color w:val="333333"/>
          <w:sz w:val="28"/>
          <w:szCs w:val="28"/>
        </w:rPr>
        <w:t>:</w:t>
      </w:r>
    </w:p>
    <w:p w14:paraId="54D88306" w14:textId="6F09A2D0" w:rsidR="00A71BEB" w:rsidRDefault="00A71BEB" w:rsidP="00A71BEB">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Надати статус дитини, яка постраждала внаслідок воєнних дій та збройних конфліктів</w:t>
      </w:r>
      <w:r>
        <w:rPr>
          <w:rStyle w:val="rvts8"/>
          <w:color w:val="000000"/>
          <w:sz w:val="28"/>
          <w:szCs w:val="28"/>
        </w:rPr>
        <w:t xml:space="preserve"> КОВАЛЕНКУ Костянтину Олександровичу</w:t>
      </w:r>
      <w:r>
        <w:rPr>
          <w:sz w:val="28"/>
          <w:szCs w:val="28"/>
        </w:rPr>
        <w:t xml:space="preserve">, </w:t>
      </w:r>
      <w:r w:rsidR="00596A4C">
        <w:rPr>
          <w:sz w:val="28"/>
          <w:szCs w:val="28"/>
        </w:rPr>
        <w:t>**********</w:t>
      </w:r>
      <w:r w:rsidRPr="002C355B">
        <w:rPr>
          <w:sz w:val="28"/>
          <w:szCs w:val="28"/>
        </w:rPr>
        <w:t xml:space="preserve"> </w:t>
      </w:r>
      <w:r w:rsidRPr="002C355B">
        <w:rPr>
          <w:rStyle w:val="rvts8"/>
          <w:color w:val="000000"/>
          <w:sz w:val="28"/>
          <w:szCs w:val="28"/>
        </w:rPr>
        <w:t xml:space="preserve">(свідоцтво про народження </w:t>
      </w:r>
      <w:r w:rsidR="00596A4C">
        <w:rPr>
          <w:rStyle w:val="rvts8"/>
          <w:color w:val="000000"/>
          <w:sz w:val="28"/>
          <w:szCs w:val="28"/>
        </w:rPr>
        <w:t>**********</w:t>
      </w:r>
      <w:r w:rsidRPr="002C355B">
        <w:rPr>
          <w:rStyle w:val="rvts8"/>
          <w:color w:val="000000"/>
          <w:sz w:val="28"/>
          <w:szCs w:val="28"/>
        </w:rPr>
        <w:t xml:space="preserve">, видане </w:t>
      </w:r>
      <w:r>
        <w:rPr>
          <w:rStyle w:val="rvts8"/>
          <w:color w:val="000000"/>
          <w:sz w:val="28"/>
          <w:szCs w:val="28"/>
        </w:rPr>
        <w:t>05 жовтня 2023</w:t>
      </w:r>
      <w:r w:rsidRPr="002C355B">
        <w:rPr>
          <w:rStyle w:val="rvts8"/>
          <w:color w:val="000000"/>
          <w:sz w:val="28"/>
          <w:szCs w:val="28"/>
        </w:rPr>
        <w:t xml:space="preserve"> року</w:t>
      </w:r>
      <w:r>
        <w:rPr>
          <w:rStyle w:val="rvts8"/>
          <w:color w:val="000000"/>
          <w:sz w:val="28"/>
          <w:szCs w:val="28"/>
        </w:rPr>
        <w:t xml:space="preserve"> Баштанським відділом державної реєстрації актів цивільного стану у Баштанському районі Миколаївської області Південного міжрегіонального управління Міністерства юстиції (м. Одеса),</w:t>
      </w:r>
      <w:r w:rsidRPr="00E14DD4">
        <w:rPr>
          <w:rStyle w:val="rvts8"/>
          <w:color w:val="000000"/>
          <w:sz w:val="28"/>
          <w:szCs w:val="28"/>
        </w:rPr>
        <w:t xml:space="preserve"> </w:t>
      </w:r>
      <w:r w:rsidRPr="002C355B">
        <w:rPr>
          <w:rStyle w:val="rvts8"/>
          <w:color w:val="000000"/>
          <w:sz w:val="28"/>
          <w:szCs w:val="28"/>
        </w:rPr>
        <w:t>як</w:t>
      </w:r>
      <w:r>
        <w:rPr>
          <w:rStyle w:val="rvts8"/>
          <w:color w:val="000000"/>
          <w:sz w:val="28"/>
          <w:szCs w:val="28"/>
        </w:rPr>
        <w:t>ий</w:t>
      </w:r>
      <w:r w:rsidRPr="002C355B">
        <w:rPr>
          <w:rStyle w:val="rvts8"/>
          <w:color w:val="000000"/>
          <w:sz w:val="28"/>
          <w:szCs w:val="28"/>
        </w:rPr>
        <w:t xml:space="preserve"> проживає за адресою: Івано-Франківська область, Івано-Франківський район,</w:t>
      </w:r>
      <w:r>
        <w:rPr>
          <w:rStyle w:val="rvts8"/>
          <w:color w:val="000000"/>
          <w:sz w:val="28"/>
          <w:szCs w:val="28"/>
        </w:rPr>
        <w:t xml:space="preserve"> </w:t>
      </w:r>
      <w:r w:rsidR="00596A4C">
        <w:rPr>
          <w:rStyle w:val="rvts8"/>
          <w:color w:val="000000"/>
          <w:sz w:val="28"/>
          <w:szCs w:val="28"/>
        </w:rPr>
        <w:t>*****************</w:t>
      </w:r>
      <w:bookmarkStart w:id="1" w:name="_GoBack"/>
      <w:bookmarkEnd w:id="1"/>
      <w:r>
        <w:rPr>
          <w:rStyle w:val="rvts8"/>
          <w:color w:val="000000"/>
          <w:sz w:val="28"/>
          <w:szCs w:val="28"/>
        </w:rPr>
        <w:t xml:space="preserve"> на підставі довідки від 15.01.2024 року №2611-5003090968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від 01.08.2024 року, складеного комунальною установою «Центр соціальних служб Рогатинської міської ради».</w:t>
      </w:r>
    </w:p>
    <w:p w14:paraId="112761A9" w14:textId="77777777" w:rsidR="00A71BEB" w:rsidRDefault="00A71BEB" w:rsidP="00A71BEB">
      <w:pPr>
        <w:pStyle w:val="rvps63"/>
        <w:shd w:val="clear" w:color="auto" w:fill="FFFFFF"/>
        <w:spacing w:before="0" w:beforeAutospacing="0" w:after="0" w:afterAutospacing="0"/>
        <w:jc w:val="both"/>
        <w:rPr>
          <w:rStyle w:val="rvts8"/>
          <w:color w:val="000000"/>
          <w:sz w:val="28"/>
          <w:szCs w:val="28"/>
        </w:rPr>
      </w:pPr>
    </w:p>
    <w:p w14:paraId="2EDA5A20" w14:textId="77777777" w:rsidR="00A71BEB" w:rsidRPr="002C355B" w:rsidRDefault="00A71BEB" w:rsidP="00A71BEB">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09C04D47" w14:textId="77777777" w:rsidR="00A71BEB" w:rsidRPr="008A651F" w:rsidRDefault="00A71BEB" w:rsidP="00A71BEB">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02C830E4" w14:textId="20F97F63" w:rsidR="00091DC6" w:rsidRPr="00F22D48" w:rsidRDefault="00A71BEB" w:rsidP="00F22D48">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bookmarkEnd w:id="0"/>
    </w:p>
    <w:sectPr w:rsidR="00091DC6" w:rsidRPr="00F22D48" w:rsidSect="00A71BEB">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EB"/>
    <w:rsid w:val="00091DC6"/>
    <w:rsid w:val="004C4C23"/>
    <w:rsid w:val="00596A4C"/>
    <w:rsid w:val="00A71BEB"/>
    <w:rsid w:val="00AE74EF"/>
    <w:rsid w:val="00B93491"/>
    <w:rsid w:val="00F22D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FEEAB4"/>
  <w15:chartTrackingRefBased/>
  <w15:docId w15:val="{BC340462-4420-42C2-9064-0D4D6AEB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B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A71BE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A71BEB"/>
  </w:style>
  <w:style w:type="paragraph" w:customStyle="1" w:styleId="rvps561">
    <w:name w:val="rvps561"/>
    <w:basedOn w:val="a"/>
    <w:rsid w:val="00A71BE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A71BE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A71BEB"/>
  </w:style>
  <w:style w:type="paragraph" w:customStyle="1" w:styleId="rvps63">
    <w:name w:val="rvps63"/>
    <w:basedOn w:val="a"/>
    <w:rsid w:val="00A71BE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Balloon Text"/>
    <w:basedOn w:val="a"/>
    <w:link w:val="a4"/>
    <w:uiPriority w:val="99"/>
    <w:semiHidden/>
    <w:unhideWhenUsed/>
    <w:rsid w:val="00F22D4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22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1422</Words>
  <Characters>811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7</cp:revision>
  <cp:lastPrinted>2024-08-23T05:56:00Z</cp:lastPrinted>
  <dcterms:created xsi:type="dcterms:W3CDTF">2024-08-23T05:55:00Z</dcterms:created>
  <dcterms:modified xsi:type="dcterms:W3CDTF">2024-08-29T07:35:00Z</dcterms:modified>
</cp:coreProperties>
</file>