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6A39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EA611DA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2AEC728" wp14:editId="061AF944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7CFDA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ABDE18B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1827B5F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3D94DDE" wp14:editId="528D15E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B283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5C3B83D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07FD600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3418FAC" w14:textId="77777777" w:rsidR="004D6B6F" w:rsidRPr="004D6B6F" w:rsidRDefault="007618F1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D6B6F" w:rsidRPr="004D6B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53192E0" w14:textId="77777777" w:rsidR="004D6B6F" w:rsidRPr="004D6B6F" w:rsidRDefault="004D6B6F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9DC699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7CC04B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8DD130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2EEE40" w14:textId="77777777" w:rsidR="00147EC5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r w:rsidR="00410B79">
        <w:rPr>
          <w:rFonts w:ascii="Times New Roman" w:hAnsi="Times New Roman"/>
          <w:sz w:val="28"/>
          <w:szCs w:val="28"/>
        </w:rPr>
        <w:t>Ковальчук Г.І та</w:t>
      </w:r>
    </w:p>
    <w:p w14:paraId="6776BB67" w14:textId="77777777" w:rsidR="00410B79" w:rsidRPr="006955A1" w:rsidRDefault="00410B79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Ковальчуку С.І.</w:t>
      </w:r>
    </w:p>
    <w:p w14:paraId="51005A6C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599D2A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93410D6" w14:textId="4462E311" w:rsidR="00147EC5" w:rsidRPr="006955A1" w:rsidRDefault="00410B7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Ковальчук Галини Іванівни та Ковальчука Степана Івановича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6F2F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2F1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F2F1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F2F1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D76C15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410B79">
        <w:rPr>
          <w:rFonts w:ascii="Times New Roman" w:hAnsi="Times New Roman"/>
          <w:sz w:val="28"/>
          <w:szCs w:val="28"/>
          <w:lang w:eastAsia="uk-UA"/>
        </w:rPr>
        <w:t xml:space="preserve">ти безоплатно </w:t>
      </w:r>
      <w:r w:rsidR="002445B1">
        <w:rPr>
          <w:rFonts w:ascii="Times New Roman" w:hAnsi="Times New Roman"/>
          <w:sz w:val="28"/>
          <w:szCs w:val="28"/>
          <w:lang w:eastAsia="uk-UA"/>
        </w:rPr>
        <w:t xml:space="preserve">у спільну часткову власність (по ½ частки) </w:t>
      </w:r>
      <w:r w:rsidR="00410B79">
        <w:rPr>
          <w:rFonts w:ascii="Times New Roman" w:hAnsi="Times New Roman"/>
          <w:sz w:val="28"/>
          <w:szCs w:val="28"/>
          <w:lang w:eastAsia="uk-UA"/>
        </w:rPr>
        <w:t>Ковальчук Галині Іванівні та Ковальчуку Степану Івановичу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4A3A">
        <w:rPr>
          <w:rFonts w:ascii="Times New Roman" w:hAnsi="Times New Roman"/>
          <w:sz w:val="28"/>
          <w:szCs w:val="28"/>
          <w:lang w:eastAsia="uk-UA"/>
        </w:rPr>
        <w:t>4150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24A3A">
        <w:rPr>
          <w:rFonts w:ascii="Times New Roman" w:hAnsi="Times New Roman"/>
          <w:sz w:val="28"/>
          <w:szCs w:val="28"/>
          <w:lang w:eastAsia="uk-UA"/>
        </w:rPr>
        <w:t>83902:01:001:0515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4A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4A3A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7FE46AD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24A3A">
        <w:rPr>
          <w:rFonts w:ascii="Times New Roman" w:hAnsi="Times New Roman"/>
          <w:sz w:val="28"/>
          <w:szCs w:val="28"/>
          <w:lang w:eastAsia="uk-UA"/>
        </w:rPr>
        <w:t xml:space="preserve"> Ковальчук Галині Іванівні та Ковальчуку Степану Івановичу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8E3AF8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1D14D1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586779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2A6C3B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1CC3" w14:textId="77777777" w:rsidR="00AE23D7" w:rsidRDefault="00AE23D7">
      <w:r>
        <w:separator/>
      </w:r>
    </w:p>
  </w:endnote>
  <w:endnote w:type="continuationSeparator" w:id="0">
    <w:p w14:paraId="61D8934A" w14:textId="77777777" w:rsidR="00AE23D7" w:rsidRDefault="00AE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DA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1C0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D34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815C" w14:textId="77777777" w:rsidR="00AE23D7" w:rsidRDefault="00AE23D7">
      <w:r>
        <w:separator/>
      </w:r>
    </w:p>
  </w:footnote>
  <w:footnote w:type="continuationSeparator" w:id="0">
    <w:p w14:paraId="562001DC" w14:textId="77777777" w:rsidR="00AE23D7" w:rsidRDefault="00AE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EEF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D03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4A790A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B65BCE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0D8A8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1FF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6EF3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45B1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0B79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2F1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28F6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24A3A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E23D7"/>
    <w:rsid w:val="00AF1FDA"/>
    <w:rsid w:val="00AF649C"/>
    <w:rsid w:val="00AF669D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E1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735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726B7"/>
  <w15:docId w15:val="{D907FE3C-38CF-433F-9023-CCCA664F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15</cp:revision>
  <cp:lastPrinted>2015-03-22T10:05:00Z</cp:lastPrinted>
  <dcterms:created xsi:type="dcterms:W3CDTF">2024-02-01T07:49:00Z</dcterms:created>
  <dcterms:modified xsi:type="dcterms:W3CDTF">2024-08-22T05:34:00Z</dcterms:modified>
</cp:coreProperties>
</file>