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6DA6" w14:textId="77777777" w:rsidR="00011883" w:rsidRPr="00F543BA" w:rsidRDefault="00011883" w:rsidP="000118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FB027B" wp14:editId="079AD8B7">
            <wp:extent cx="501650" cy="6858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30C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D41F7A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14:paraId="6DC84A1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78A884" wp14:editId="61E5A71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1D3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7CFF64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14:paraId="4026EC9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500413" w14:textId="072992E1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2B0F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27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р. 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50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14:paraId="08B919DB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14:paraId="1FDF5286" w14:textId="77777777" w:rsidR="002B0F06" w:rsidRDefault="002B0F06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</w:p>
    <w:p w14:paraId="4021AEF1" w14:textId="60F486AC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14:paraId="674118DB" w14:textId="77777777" w:rsidR="00011883" w:rsidRPr="00882B54" w:rsidRDefault="00011883" w:rsidP="00011883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14:paraId="47638A6F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14:paraId="50C2AE59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14:paraId="57A766FF" w14:textId="62B5860C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2024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4C27163C" w14:textId="77777777" w:rsidR="00011883" w:rsidRPr="007078EF" w:rsidRDefault="00011883" w:rsidP="000118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128CCE39" w14:textId="77777777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ED00CB1" w14:textId="77777777" w:rsidR="00011883" w:rsidRPr="00363487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E83ADAE" w14:textId="1EF00158" w:rsidR="00011883" w:rsidRPr="00B3116A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br/>
        <w:t xml:space="preserve">І півріччя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202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4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2CAABBB6" w14:textId="48EB1EF4" w:rsidR="00011883" w:rsidRPr="002D16C4" w:rsidRDefault="00011883" w:rsidP="00011883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перше півріччя 2024 року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відома.</w:t>
      </w:r>
    </w:p>
    <w:p w14:paraId="2CF0043E" w14:textId="6AD5679A" w:rsidR="00011883" w:rsidRPr="002D16C4" w:rsidRDefault="00011883" w:rsidP="00011883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2024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EDF912C" w14:textId="77777777" w:rsidR="00011883" w:rsidRPr="00B3116A" w:rsidRDefault="00011883" w:rsidP="000118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виконанням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 покласти на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 комісії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секретаря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31D105E0" w14:textId="77777777" w:rsidR="00011883" w:rsidRDefault="00011883" w:rsidP="00011883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ADB216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039CC9F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FC5A34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5C1D3815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FD6A7F" w14:textId="77777777" w:rsidR="00011883" w:rsidRPr="008227EC" w:rsidRDefault="00011883" w:rsidP="00011883">
      <w:pPr>
        <w:rPr>
          <w:rFonts w:ascii="Times New Roman" w:hAnsi="Times New Roman" w:cs="Times New Roman"/>
          <w:lang w:val="uk-UA"/>
        </w:rPr>
      </w:pPr>
    </w:p>
    <w:p w14:paraId="7FEB876A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9B6E25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8154485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2F28F42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E6EDB3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DDD0A7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E7ABF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9BCB45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75F3B6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B75E6E8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52836F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  <w:t xml:space="preserve">     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 </w:t>
      </w:r>
    </w:p>
    <w:p w14:paraId="12D2402F" w14:textId="717D649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50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сесії</w:t>
      </w:r>
    </w:p>
    <w:p w14:paraId="26F50E5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234BD9C" w14:textId="2790AB1C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ід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27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червня 2024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</w:p>
    <w:p w14:paraId="5C5AC98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1F17724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7745DAB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План роботи</w:t>
      </w:r>
    </w:p>
    <w:p w14:paraId="563A4ECC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15EDD49C" w14:textId="67FB23F6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друге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півріччя 2024</w:t>
      </w: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року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66"/>
        <w:gridCol w:w="5850"/>
        <w:gridCol w:w="3261"/>
      </w:tblGrid>
      <w:tr w:rsidR="00011883" w:rsidRPr="00D73B6E" w14:paraId="4B7C3A71" w14:textId="77777777" w:rsidTr="00AF4A61">
        <w:tc>
          <w:tcPr>
            <w:tcW w:w="9777" w:type="dxa"/>
            <w:gridSpan w:val="3"/>
          </w:tcPr>
          <w:p w14:paraId="600218BF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 для розгляду на  пленарних засіданнях сесій міської ради</w:t>
            </w:r>
          </w:p>
        </w:tc>
      </w:tr>
      <w:tr w:rsidR="00011883" w:rsidRPr="00D73B6E" w14:paraId="1C0E4F70" w14:textId="77777777" w:rsidTr="00AF4A61">
        <w:tc>
          <w:tcPr>
            <w:tcW w:w="666" w:type="dxa"/>
          </w:tcPr>
          <w:p w14:paraId="77DADFD5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850" w:type="dxa"/>
          </w:tcPr>
          <w:p w14:paraId="22C9E5F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3261" w:type="dxa"/>
          </w:tcPr>
          <w:p w14:paraId="36880AAD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Відповідальні за підготовку</w:t>
            </w:r>
          </w:p>
        </w:tc>
      </w:tr>
      <w:tr w:rsidR="00011883" w:rsidRPr="00D73B6E" w14:paraId="610D49E8" w14:textId="77777777" w:rsidTr="00AF4A61">
        <w:tc>
          <w:tcPr>
            <w:tcW w:w="9777" w:type="dxa"/>
            <w:gridSpan w:val="3"/>
          </w:tcPr>
          <w:p w14:paraId="6C0A4531" w14:textId="48F6DE82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Липень</w:t>
            </w:r>
          </w:p>
        </w:tc>
      </w:tr>
      <w:tr w:rsidR="0060277B" w:rsidRPr="00D73B6E" w14:paraId="3B694D62" w14:textId="77777777" w:rsidTr="00AF4A61">
        <w:trPr>
          <w:trHeight w:val="986"/>
        </w:trPr>
        <w:tc>
          <w:tcPr>
            <w:tcW w:w="666" w:type="dxa"/>
          </w:tcPr>
          <w:p w14:paraId="55D932B4" w14:textId="77777777" w:rsidR="0060277B" w:rsidRPr="00D73B6E" w:rsidRDefault="0060277B" w:rsidP="0060277B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87B130A" w14:textId="3F1B6646" w:rsidR="0060277B" w:rsidRPr="00D73B6E" w:rsidRDefault="00102BCF" w:rsidP="0060277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ефективність функці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нування мережі КНП «Рогатинський центр первинної медико-санітарної допомоги»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74960C78" w14:textId="17AE1D6D" w:rsidR="0060277B" w:rsidRPr="00D73B6E" w:rsidRDefault="003229A2" w:rsidP="0060277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КНП «Рогатинський центр первинної медико-санітарної допомоги»</w:t>
            </w:r>
          </w:p>
        </w:tc>
      </w:tr>
      <w:tr w:rsidR="00C915F1" w:rsidRPr="00D73B6E" w14:paraId="01D3E655" w14:textId="77777777" w:rsidTr="00AF4A61">
        <w:trPr>
          <w:trHeight w:val="986"/>
        </w:trPr>
        <w:tc>
          <w:tcPr>
            <w:tcW w:w="666" w:type="dxa"/>
          </w:tcPr>
          <w:p w14:paraId="535C0027" w14:textId="77777777" w:rsidR="00C915F1" w:rsidRPr="00D73B6E" w:rsidRDefault="00C915F1" w:rsidP="0060277B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B7EBFCC" w14:textId="40C70709" w:rsidR="00C915F1" w:rsidRPr="00C915F1" w:rsidRDefault="00C915F1" w:rsidP="00C915F1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  <w:lang w:val="uk-UA" w:eastAsia="zh-CN"/>
              </w:rPr>
            </w:pPr>
            <w:r w:rsidRPr="00D73B6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>Програми</w:t>
            </w:r>
            <w:r w:rsidRPr="00606C3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розвитку медичної допо</w:t>
            </w:r>
            <w:r>
              <w:rPr>
                <w:color w:val="auto"/>
                <w:sz w:val="28"/>
                <w:szCs w:val="28"/>
                <w:lang w:val="uk-UA" w:eastAsia="zh-CN"/>
              </w:rPr>
              <w:t xml:space="preserve">моги на території Рогатинської міської територіальної громади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на 2023-2024 роки</w:t>
            </w:r>
            <w:r>
              <w:rPr>
                <w:color w:val="auto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1890B09B" w14:textId="16C7E9E0" w:rsidR="00C915F1" w:rsidRDefault="00C915F1" w:rsidP="0060277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D73B6E" w14:paraId="67A2A1C5" w14:textId="77777777" w:rsidTr="00AF4A61">
        <w:trPr>
          <w:trHeight w:val="986"/>
        </w:trPr>
        <w:tc>
          <w:tcPr>
            <w:tcW w:w="666" w:type="dxa"/>
          </w:tcPr>
          <w:p w14:paraId="43021EFA" w14:textId="77777777" w:rsidR="002F2A13" w:rsidRPr="00D73B6E" w:rsidRDefault="002F2A13" w:rsidP="002F2A13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36B3F6D" w14:textId="58F9AFE7" w:rsidR="002F2A13" w:rsidRDefault="002F2A13" w:rsidP="002F2A1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6027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Програми розвитку місцевого самоврядування в Рогатинській міській територіальній громаді на 2023-2025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046D13F0" w14:textId="7DDE0B5A" w:rsidR="002F2A13" w:rsidRDefault="002F2A13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D73B6E" w14:paraId="17B6D93C" w14:textId="77777777" w:rsidTr="00AF4A61">
        <w:tc>
          <w:tcPr>
            <w:tcW w:w="666" w:type="dxa"/>
          </w:tcPr>
          <w:p w14:paraId="3660180D" w14:textId="77777777" w:rsidR="002F2A13" w:rsidRPr="00D73B6E" w:rsidRDefault="002F2A13" w:rsidP="002F2A13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F877A00" w14:textId="77777777" w:rsidR="002F2A13" w:rsidRPr="00D73B6E" w:rsidRDefault="002F2A13" w:rsidP="002F2A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1EC19F5B" w14:textId="4F117377" w:rsidR="002F2A13" w:rsidRPr="00D077C4" w:rsidRDefault="002F2A13" w:rsidP="002F2A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3261" w:type="dxa"/>
          </w:tcPr>
          <w:p w14:paraId="050B25D4" w14:textId="77777777" w:rsidR="002F2A13" w:rsidRPr="00D73B6E" w:rsidRDefault="002F2A13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2F2A13" w:rsidRPr="00D73B6E" w14:paraId="30262488" w14:textId="77777777" w:rsidTr="00AF4A61">
        <w:tc>
          <w:tcPr>
            <w:tcW w:w="9777" w:type="dxa"/>
            <w:gridSpan w:val="3"/>
          </w:tcPr>
          <w:p w14:paraId="5CB89482" w14:textId="07D85605" w:rsidR="002F2A13" w:rsidRPr="00D73B6E" w:rsidRDefault="002F2A13" w:rsidP="002F2A1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Серпень</w:t>
            </w:r>
          </w:p>
        </w:tc>
      </w:tr>
      <w:tr w:rsidR="002F2A13" w:rsidRPr="00D73B6E" w14:paraId="7C455408" w14:textId="77777777" w:rsidTr="00AF4A61">
        <w:tc>
          <w:tcPr>
            <w:tcW w:w="666" w:type="dxa"/>
          </w:tcPr>
          <w:p w14:paraId="42543F10" w14:textId="77777777" w:rsidR="002F2A13" w:rsidRPr="00ED06D4" w:rsidRDefault="002F2A13" w:rsidP="002F2A13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3504117E" w14:textId="7DAB4D87" w:rsidR="002F2A13" w:rsidRPr="002F2A13" w:rsidRDefault="003229A2" w:rsidP="002F2A1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діяльність виконавчих органів Рогатинської міської ради з питань оборонної роботи.</w:t>
            </w:r>
          </w:p>
        </w:tc>
        <w:tc>
          <w:tcPr>
            <w:tcW w:w="3261" w:type="dxa"/>
          </w:tcPr>
          <w:p w14:paraId="781FEFF4" w14:textId="6D508B59" w:rsidR="002F2A13" w:rsidRPr="00D73B6E" w:rsidRDefault="003229A2" w:rsidP="002F2A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</w:t>
            </w:r>
            <w:r w:rsidR="00C65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3229A2" w:rsidRPr="00D73B6E" w14:paraId="5C789CAA" w14:textId="77777777" w:rsidTr="00AF4A61">
        <w:tc>
          <w:tcPr>
            <w:tcW w:w="666" w:type="dxa"/>
          </w:tcPr>
          <w:p w14:paraId="7B802EC7" w14:textId="77777777" w:rsidR="003229A2" w:rsidRPr="00ED06D4" w:rsidRDefault="003229A2" w:rsidP="003229A2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F8F92AF" w14:textId="517A82A5" w:rsidR="003229A2" w:rsidRPr="002F2A13" w:rsidRDefault="003229A2" w:rsidP="003229A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F2A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Підсумки впровадження Закону України «Про адміністративну процедуру».</w:t>
            </w:r>
          </w:p>
        </w:tc>
        <w:tc>
          <w:tcPr>
            <w:tcW w:w="3261" w:type="dxa"/>
          </w:tcPr>
          <w:p w14:paraId="41FB304C" w14:textId="63F2CEFA" w:rsidR="003229A2" w:rsidRDefault="003229A2" w:rsidP="003229A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74BA4708" w14:textId="77777777" w:rsidTr="00AF4A61">
        <w:tc>
          <w:tcPr>
            <w:tcW w:w="666" w:type="dxa"/>
          </w:tcPr>
          <w:p w14:paraId="7CB2003F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3C07236" w14:textId="35807FA7" w:rsidR="004F30E7" w:rsidRPr="002F2A13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затвердження звіту про виконання бюджету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огатинської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 територіальної громади за I півріччя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18EA6F3D" w14:textId="1DADF439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4F30E7" w:rsidRPr="00D73B6E" w14:paraId="2931E9D5" w14:textId="77777777" w:rsidTr="00AF4A61">
        <w:tc>
          <w:tcPr>
            <w:tcW w:w="666" w:type="dxa"/>
          </w:tcPr>
          <w:p w14:paraId="28734072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19AC63A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фактичної мережі закладів дошкільної, 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>зага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льної середньої та позашкільної 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>освіти Рогат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инської міської територіальної 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>громади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17C02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7C0FC8" w14:textId="16A20B5E" w:rsidR="004F30E7" w:rsidRPr="004F30E7" w:rsidRDefault="004F30E7" w:rsidP="004F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A765899" w14:textId="0DC37EE0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Відділ освіти міської ради</w:t>
            </w:r>
          </w:p>
        </w:tc>
      </w:tr>
      <w:tr w:rsidR="004F30E7" w:rsidRPr="00D73B6E" w14:paraId="1EDBA13A" w14:textId="77777777" w:rsidTr="00AF4A61">
        <w:tc>
          <w:tcPr>
            <w:tcW w:w="666" w:type="dxa"/>
          </w:tcPr>
          <w:p w14:paraId="0AB5A26F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525229C" w14:textId="2E7EEE94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хід виконання </w:t>
            </w:r>
            <w:r w:rsidRPr="002C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Програми розвитку та фінансової підтримки житлово-комунального господарства Рогатинської міської територіальної громади на 2022-2025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2CADB3E8" w14:textId="58279358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3BBBAA7C" w14:textId="77777777" w:rsidTr="00AF4A61">
        <w:tc>
          <w:tcPr>
            <w:tcW w:w="666" w:type="dxa"/>
          </w:tcPr>
          <w:p w14:paraId="35B8E486" w14:textId="77777777" w:rsidR="004F30E7" w:rsidRPr="00ED06D4" w:rsidRDefault="004F30E7" w:rsidP="004F30E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123C166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23BF1BEE" w14:textId="77777777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  <w:p w14:paraId="79FE3D27" w14:textId="77777777" w:rsidR="004F30E7" w:rsidRPr="00420CE4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</w:tcPr>
          <w:p w14:paraId="297D01D2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660DC590" w14:textId="77777777" w:rsidTr="00AF4A61">
        <w:tc>
          <w:tcPr>
            <w:tcW w:w="9777" w:type="dxa"/>
            <w:gridSpan w:val="3"/>
          </w:tcPr>
          <w:p w14:paraId="29881EAE" w14:textId="1562F478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Вересень</w:t>
            </w:r>
          </w:p>
        </w:tc>
      </w:tr>
      <w:tr w:rsidR="004F30E7" w:rsidRPr="00D73B6E" w14:paraId="789068E4" w14:textId="77777777" w:rsidTr="00AF4A61">
        <w:tc>
          <w:tcPr>
            <w:tcW w:w="666" w:type="dxa"/>
          </w:tcPr>
          <w:p w14:paraId="396102AD" w14:textId="77777777" w:rsidR="004F30E7" w:rsidRPr="00CB36F0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9B066C3" w14:textId="57B9DA83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стан організації харчування в закладах дошкільної та загальної середньої освіти.</w:t>
            </w:r>
          </w:p>
        </w:tc>
        <w:tc>
          <w:tcPr>
            <w:tcW w:w="3261" w:type="dxa"/>
          </w:tcPr>
          <w:p w14:paraId="5F631E5B" w14:textId="32BB36FE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C76BB6" w14:paraId="6372575B" w14:textId="77777777" w:rsidTr="00AF4A61">
        <w:tc>
          <w:tcPr>
            <w:tcW w:w="666" w:type="dxa"/>
          </w:tcPr>
          <w:p w14:paraId="4889F4DB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F834BCC" w14:textId="0192EB0C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цільової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соціальної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національно-патріотичного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виховання дітей та молоді на 2023-2025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1AFFD3F0" w14:textId="300165BC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C76BB6" w14:paraId="157C1AA9" w14:textId="77777777" w:rsidTr="00AF4A61">
        <w:tc>
          <w:tcPr>
            <w:tcW w:w="666" w:type="dxa"/>
          </w:tcPr>
          <w:p w14:paraId="7CA5203C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5D291A2" w14:textId="4FBE80C9" w:rsidR="004F30E7" w:rsidRDefault="004F30E7" w:rsidP="004F30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Програми розвитку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земельних відносин в Рогатинській міській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2C3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територіальній громаді на 2022-2025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5A29ED29" w14:textId="1DBD49CD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6530C3D8" w14:textId="77777777" w:rsidTr="00AF4A61">
        <w:tc>
          <w:tcPr>
            <w:tcW w:w="666" w:type="dxa"/>
          </w:tcPr>
          <w:p w14:paraId="5E7BD8D0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0399407" w14:textId="77777777" w:rsidR="004F30E7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4BF0C308" w14:textId="09DDE2A5" w:rsidR="004F30E7" w:rsidRPr="007345C6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3261" w:type="dxa"/>
          </w:tcPr>
          <w:p w14:paraId="6E76F8B9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26575ED9" w14:textId="77777777" w:rsidTr="00AF4A61">
        <w:tc>
          <w:tcPr>
            <w:tcW w:w="9777" w:type="dxa"/>
            <w:gridSpan w:val="3"/>
          </w:tcPr>
          <w:p w14:paraId="1AD63260" w14:textId="0605D4EA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Жовтень</w:t>
            </w:r>
          </w:p>
        </w:tc>
      </w:tr>
      <w:tr w:rsidR="004F30E7" w:rsidRPr="00D73B6E" w14:paraId="3A6A80F8" w14:textId="77777777" w:rsidTr="00AF4A61">
        <w:tc>
          <w:tcPr>
            <w:tcW w:w="666" w:type="dxa"/>
          </w:tcPr>
          <w:p w14:paraId="00DE79BC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1F0DF09" w14:textId="70C0E911" w:rsidR="004F30E7" w:rsidRPr="00380FE0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стабільність функціонування об'єктів критичної інфраструктури.</w:t>
            </w:r>
          </w:p>
        </w:tc>
        <w:tc>
          <w:tcPr>
            <w:tcW w:w="3261" w:type="dxa"/>
          </w:tcPr>
          <w:p w14:paraId="40A94FE3" w14:textId="2C4C9389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28A9BBF0" w14:textId="77777777" w:rsidTr="00AF4A61">
        <w:tc>
          <w:tcPr>
            <w:tcW w:w="666" w:type="dxa"/>
          </w:tcPr>
          <w:p w14:paraId="54C165F6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A717B17" w14:textId="685D906E" w:rsidR="004F30E7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хід виконання </w:t>
            </w:r>
            <w:r w:rsidRPr="00762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Програми утримання та збереження  майна комунальної власності Рогатинської міської територіальної громади на 2023-2025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0E8BEA57" w14:textId="687AB023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2D93EAF0" w14:textId="77777777" w:rsidTr="00AF4A61">
        <w:tc>
          <w:tcPr>
            <w:tcW w:w="666" w:type="dxa"/>
          </w:tcPr>
          <w:p w14:paraId="22E28B34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8030CF3" w14:textId="21829221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 виконання бюджету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огатинської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міської територіальної громади за 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місяців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D75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5814B5EB" w14:textId="52A9B646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4F30E7" w:rsidRPr="00D73B6E" w14:paraId="24439DEE" w14:textId="77777777" w:rsidTr="00AF4A61">
        <w:tc>
          <w:tcPr>
            <w:tcW w:w="666" w:type="dxa"/>
          </w:tcPr>
          <w:p w14:paraId="081B7820" w14:textId="77777777" w:rsidR="004F30E7" w:rsidRPr="00D2300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0DC227E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3823FE76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3261" w:type="dxa"/>
          </w:tcPr>
          <w:p w14:paraId="57E5C1AB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347829DB" w14:textId="77777777" w:rsidTr="00AF4A61">
        <w:tc>
          <w:tcPr>
            <w:tcW w:w="9777" w:type="dxa"/>
            <w:gridSpan w:val="3"/>
          </w:tcPr>
          <w:p w14:paraId="510E8103" w14:textId="209A59DD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Листопад</w:t>
            </w:r>
          </w:p>
        </w:tc>
      </w:tr>
      <w:tr w:rsidR="004F30E7" w:rsidRPr="00D73B6E" w14:paraId="4D6C8019" w14:textId="77777777" w:rsidTr="00AF4A61">
        <w:tc>
          <w:tcPr>
            <w:tcW w:w="666" w:type="dxa"/>
          </w:tcPr>
          <w:p w14:paraId="00EA8144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3F6DC4DA" w14:textId="774156F2" w:rsidR="004F30E7" w:rsidRPr="00863370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Звіт про роботу служби у справах дітей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иконавчого комітету міської ради.</w:t>
            </w:r>
          </w:p>
        </w:tc>
        <w:tc>
          <w:tcPr>
            <w:tcW w:w="3261" w:type="dxa"/>
          </w:tcPr>
          <w:p w14:paraId="7125AD0B" w14:textId="34B54EE2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Служба у справах дітей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иконавчого комітету міської ради</w:t>
            </w:r>
          </w:p>
        </w:tc>
      </w:tr>
      <w:tr w:rsidR="004F30E7" w:rsidRPr="00D73B6E" w14:paraId="1777F464" w14:textId="77777777" w:rsidTr="00AF4A61">
        <w:tc>
          <w:tcPr>
            <w:tcW w:w="666" w:type="dxa"/>
          </w:tcPr>
          <w:p w14:paraId="77279E12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5E8221B" w14:textId="5D23D669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  <w:r w:rsidRPr="0076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затвердження плану діяльності міської ради з підготовки проєктів регуляторних актів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76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75715287" w14:textId="42E56DD5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4F3F4DFD" w14:textId="77777777" w:rsidTr="00AF4A61">
        <w:tc>
          <w:tcPr>
            <w:tcW w:w="666" w:type="dxa"/>
          </w:tcPr>
          <w:p w14:paraId="120CC55A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1686302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Про хід виконання програми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розвитку та функціонування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української мови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в усіх сферах суспільного життя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Рогатинської міської територіальної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C6691F"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громади на 2022-2025 роки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  <w:t>.</w:t>
            </w:r>
          </w:p>
          <w:p w14:paraId="0EFBCB11" w14:textId="77777777" w:rsidR="004F30E7" w:rsidRDefault="004F30E7" w:rsidP="004F30E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6CA9F595" w14:textId="4CAB43B4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66BA3414" w14:textId="77777777" w:rsidTr="00AF4A61">
        <w:tc>
          <w:tcPr>
            <w:tcW w:w="666" w:type="dxa"/>
          </w:tcPr>
          <w:p w14:paraId="0B4D2578" w14:textId="77777777" w:rsidR="004F30E7" w:rsidRPr="00D73B6E" w:rsidRDefault="004F30E7" w:rsidP="004F30E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9A328FD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736834D1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3261" w:type="dxa"/>
          </w:tcPr>
          <w:p w14:paraId="7FBF3DFE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3AB5D768" w14:textId="77777777" w:rsidTr="00AF4A61">
        <w:tc>
          <w:tcPr>
            <w:tcW w:w="9777" w:type="dxa"/>
            <w:gridSpan w:val="3"/>
          </w:tcPr>
          <w:p w14:paraId="106CD862" w14:textId="39E941E2" w:rsidR="004F30E7" w:rsidRPr="00D73B6E" w:rsidRDefault="004F30E7" w:rsidP="004F30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Грудень</w:t>
            </w:r>
          </w:p>
        </w:tc>
      </w:tr>
      <w:tr w:rsidR="004F30E7" w:rsidRPr="0098643B" w14:paraId="41A7FD05" w14:textId="77777777" w:rsidTr="00AF4A61">
        <w:tc>
          <w:tcPr>
            <w:tcW w:w="666" w:type="dxa"/>
          </w:tcPr>
          <w:p w14:paraId="6D158646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5672E04" w14:textId="77777777" w:rsidR="004F30E7" w:rsidRPr="002F2A13" w:rsidRDefault="004F30E7" w:rsidP="004F30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 затвердження фінансових планів </w:t>
            </w:r>
          </w:p>
          <w:p w14:paraId="6DCD0EEF" w14:textId="7401229E" w:rsidR="004F30E7" w:rsidRPr="002F2A13" w:rsidRDefault="004F30E7" w:rsidP="004F30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комунальних підприємств на 202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  <w:r w:rsidRPr="002F2A1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61" w:type="dxa"/>
          </w:tcPr>
          <w:p w14:paraId="6EC2C90D" w14:textId="50A1F562" w:rsidR="004F30E7" w:rsidRPr="002F2A13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F2A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Комунальні підприємства</w:t>
            </w:r>
          </w:p>
        </w:tc>
      </w:tr>
      <w:tr w:rsidR="004F30E7" w:rsidRPr="00D2300E" w14:paraId="415B977B" w14:textId="77777777" w:rsidTr="00AF4A61">
        <w:tc>
          <w:tcPr>
            <w:tcW w:w="666" w:type="dxa"/>
          </w:tcPr>
          <w:p w14:paraId="64A2880C" w14:textId="77777777" w:rsidR="004F30E7" w:rsidRPr="007345C6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4A4A2F64" w14:textId="1FB817BE" w:rsidR="004F30E7" w:rsidRDefault="004F30E7" w:rsidP="004F30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 затвердження місцевих цільових програм.</w:t>
            </w:r>
          </w:p>
        </w:tc>
        <w:tc>
          <w:tcPr>
            <w:tcW w:w="3261" w:type="dxa"/>
          </w:tcPr>
          <w:p w14:paraId="1B08F2E9" w14:textId="74739848" w:rsidR="004F30E7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1A051F65" w14:textId="77777777" w:rsidTr="00AF4A61">
        <w:tc>
          <w:tcPr>
            <w:tcW w:w="666" w:type="dxa"/>
          </w:tcPr>
          <w:p w14:paraId="71CF246B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32B51BCD" w14:textId="5A1E79FD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затвердження плану роботи міської ради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перше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3261" w:type="dxa"/>
          </w:tcPr>
          <w:p w14:paraId="68F855EC" w14:textId="29229042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міської ради.</w:t>
            </w:r>
          </w:p>
        </w:tc>
      </w:tr>
      <w:tr w:rsidR="004F30E7" w:rsidRPr="00D73B6E" w14:paraId="75665173" w14:textId="77777777" w:rsidTr="00AF4A61">
        <w:trPr>
          <w:trHeight w:val="1355"/>
        </w:trPr>
        <w:tc>
          <w:tcPr>
            <w:tcW w:w="666" w:type="dxa"/>
          </w:tcPr>
          <w:p w14:paraId="5192254E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4C310ED" w14:textId="6A99F23E" w:rsidR="004F30E7" w:rsidRPr="00D73B6E" w:rsidRDefault="004F30E7" w:rsidP="004F30E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CE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бюджет Рогатинської міської територіальної громади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  <w:r w:rsidRPr="00CE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14:paraId="6A6D125C" w14:textId="0DB178FF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4F30E7" w:rsidRPr="00D73B6E" w14:paraId="673E05EF" w14:textId="77777777" w:rsidTr="00AF4A61">
        <w:tc>
          <w:tcPr>
            <w:tcW w:w="666" w:type="dxa"/>
          </w:tcPr>
          <w:p w14:paraId="714F968B" w14:textId="77777777" w:rsidR="004F30E7" w:rsidRPr="00606C3E" w:rsidRDefault="004F30E7" w:rsidP="004F30E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54F56BF" w14:textId="77777777" w:rsidR="004F30E7" w:rsidRPr="00D73B6E" w:rsidRDefault="004F30E7" w:rsidP="004F30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14:paraId="1FBFA7CB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3261" w:type="dxa"/>
          </w:tcPr>
          <w:p w14:paraId="1694D863" w14:textId="77777777" w:rsidR="004F30E7" w:rsidRPr="00D73B6E" w:rsidRDefault="004F30E7" w:rsidP="004F30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 земельних ресурсів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4F30E7" w:rsidRPr="00D73B6E" w14:paraId="0D8956FA" w14:textId="77777777" w:rsidTr="00AF4A61">
        <w:tc>
          <w:tcPr>
            <w:tcW w:w="9777" w:type="dxa"/>
            <w:gridSpan w:val="3"/>
          </w:tcPr>
          <w:p w14:paraId="517695F6" w14:textId="14B229B9" w:rsidR="004F30E7" w:rsidRPr="007345C6" w:rsidRDefault="004F30E7" w:rsidP="004F30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Протягом другого півріччя 2024</w:t>
            </w: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14:paraId="4D63ED09" w14:textId="77777777" w:rsidR="004F30E7" w:rsidRPr="00D73B6E" w:rsidRDefault="004F30E7" w:rsidP="004F30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(за необхідністю)</w:t>
            </w:r>
          </w:p>
        </w:tc>
      </w:tr>
      <w:tr w:rsidR="004F30E7" w:rsidRPr="00D73B6E" w14:paraId="1E97F502" w14:textId="77777777" w:rsidTr="00AF4A61">
        <w:tc>
          <w:tcPr>
            <w:tcW w:w="9777" w:type="dxa"/>
            <w:gridSpan w:val="3"/>
          </w:tcPr>
          <w:p w14:paraId="68DA6D17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міських програм.</w:t>
            </w:r>
          </w:p>
        </w:tc>
      </w:tr>
      <w:tr w:rsidR="004F30E7" w:rsidRPr="00D73B6E" w14:paraId="5DA4B20F" w14:textId="77777777" w:rsidTr="00AF4A61">
        <w:tc>
          <w:tcPr>
            <w:tcW w:w="9777" w:type="dxa"/>
            <w:gridSpan w:val="3"/>
          </w:tcPr>
          <w:p w14:paraId="469F058C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бюджету Рогатинської місько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територіальної громади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</w:tr>
      <w:tr w:rsidR="004F30E7" w:rsidRPr="00D73B6E" w14:paraId="1D5F0D61" w14:textId="77777777" w:rsidTr="00AF4A61">
        <w:tc>
          <w:tcPr>
            <w:tcW w:w="9777" w:type="dxa"/>
            <w:gridSpan w:val="3"/>
          </w:tcPr>
          <w:p w14:paraId="124FE05D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плану діяльності міської ради з підготовки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єктів регуляторних актів на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4F30E7" w:rsidRPr="00D73B6E" w14:paraId="6FF56AB7" w14:textId="77777777" w:rsidTr="00AF4A61">
        <w:tc>
          <w:tcPr>
            <w:tcW w:w="9777" w:type="dxa"/>
            <w:gridSpan w:val="3"/>
          </w:tcPr>
          <w:p w14:paraId="6291018D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4F30E7" w:rsidRPr="00D73B6E" w14:paraId="25E7804A" w14:textId="77777777" w:rsidTr="00AF4A61">
        <w:tc>
          <w:tcPr>
            <w:tcW w:w="9777" w:type="dxa"/>
            <w:gridSpan w:val="3"/>
          </w:tcPr>
          <w:p w14:paraId="350BEF48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4F30E7" w:rsidRPr="00D73B6E" w14:paraId="28C78888" w14:textId="77777777" w:rsidTr="00AF4A61">
        <w:tc>
          <w:tcPr>
            <w:tcW w:w="9777" w:type="dxa"/>
            <w:gridSpan w:val="3"/>
          </w:tcPr>
          <w:p w14:paraId="3D315646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питання співфінансування проєктів та програм розвитку місцевого самоврядування.</w:t>
            </w:r>
          </w:p>
        </w:tc>
      </w:tr>
      <w:tr w:rsidR="004F30E7" w:rsidRPr="00D73B6E" w14:paraId="30755FA3" w14:textId="77777777" w:rsidTr="00AF4A61">
        <w:tc>
          <w:tcPr>
            <w:tcW w:w="9777" w:type="dxa"/>
            <w:gridSpan w:val="3"/>
          </w:tcPr>
          <w:p w14:paraId="09CD9FBA" w14:textId="77777777" w:rsidR="004F30E7" w:rsidRPr="00D73B6E" w:rsidRDefault="004F30E7" w:rsidP="004F3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011883" w:rsidRPr="00D73B6E" w14:paraId="14A4EA4E" w14:textId="77777777" w:rsidTr="00AF4A61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CB7B" w14:textId="77777777" w:rsidR="00011883" w:rsidRPr="00D73B6E" w:rsidRDefault="00011883" w:rsidP="00AF4A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Організаційне забезпечення діяльності міської ради</w:t>
            </w:r>
          </w:p>
        </w:tc>
      </w:tr>
      <w:tr w:rsidR="00011883" w:rsidRPr="00D73B6E" w14:paraId="623D919F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63CB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11BB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 забезпечення проведення засідань постійних комісій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E224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графіком</w:t>
            </w:r>
          </w:p>
          <w:p w14:paraId="0BCE4331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узгодженням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668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750EE817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 постійних комісій міської ради</w:t>
            </w:r>
          </w:p>
          <w:p w14:paraId="57EAB564" w14:textId="77777777" w:rsidR="00011883" w:rsidRPr="00D73B6E" w:rsidRDefault="00011883" w:rsidP="00AF4A61">
            <w:pPr>
              <w:spacing w:after="0" w:line="240" w:lineRule="auto"/>
              <w:ind w:right="-2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 відділ Рогатинської міської ради</w:t>
            </w:r>
          </w:p>
        </w:tc>
      </w:tr>
      <w:tr w:rsidR="00011883" w:rsidRPr="00D73B6E" w14:paraId="0B4D8039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67DC" w14:textId="77777777" w:rsidR="00011883" w:rsidRPr="00D73B6E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60BA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 забезпечення проведення пленарних засідань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9884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Регламенту міської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45F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36558EA1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 відділ Рогатинської міської ради</w:t>
            </w:r>
          </w:p>
        </w:tc>
      </w:tr>
      <w:tr w:rsidR="00011883" w:rsidRPr="00D73B6E" w14:paraId="4AACB5D4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B3FE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F45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контролю за ходом виконання рішень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51A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півріччя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0EF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695E11E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 постійних комісій</w:t>
            </w:r>
          </w:p>
          <w:p w14:paraId="58E0FF3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 відділ Рогатинської міської ради</w:t>
            </w:r>
          </w:p>
        </w:tc>
      </w:tr>
      <w:tr w:rsidR="00011883" w:rsidRPr="00D73B6E" w14:paraId="311494EC" w14:textId="77777777" w:rsidTr="00AF4A61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6AB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37A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 консультативно - методичної допомоги депутатам міської ради з питань здійснення повноважень, підготовки проектів рішень міської ради тощо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78F7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A047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275AA12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0A4C0F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Виконавчі органи міської ради</w:t>
            </w:r>
          </w:p>
        </w:tc>
      </w:tr>
      <w:tr w:rsidR="00011883" w:rsidRPr="00D73B6E" w14:paraId="6D63B235" w14:textId="77777777" w:rsidTr="00AF4A61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16C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D53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 та узагальнення заяв, звернень та скарг фізичних та юридичних осіб до депутатів міської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3E8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підсумками</w:t>
            </w:r>
          </w:p>
          <w:p w14:paraId="16048694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A4D2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41DEE9F3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Депутати міської ради</w:t>
            </w:r>
          </w:p>
          <w:p w14:paraId="1FC1EB11" w14:textId="77777777" w:rsidR="00011883" w:rsidRPr="00D73B6E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 відділ Рогатинської міської ради</w:t>
            </w:r>
          </w:p>
        </w:tc>
      </w:tr>
      <w:tr w:rsidR="00011883" w:rsidRPr="00D73B6E" w14:paraId="72F349F0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C96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E8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 стану участі депутатів міської ради у засіданнях постійних комісій, пленарних засіданнях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1A8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підсумками кварталу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033D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B290064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 постійних комісій міської ради</w:t>
            </w:r>
          </w:p>
          <w:p w14:paraId="4F00F63C" w14:textId="77777777" w:rsidR="00011883" w:rsidRPr="00D73B6E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 відділ Рогатинської міської ради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5314"/>
        <w:gridCol w:w="1563"/>
        <w:gridCol w:w="2364"/>
      </w:tblGrid>
      <w:tr w:rsidR="00011883" w:rsidRPr="00D73B6E" w14:paraId="158A194D" w14:textId="77777777" w:rsidTr="00AF4A61">
        <w:tc>
          <w:tcPr>
            <w:tcW w:w="9781" w:type="dxa"/>
            <w:gridSpan w:val="4"/>
            <w:vAlign w:val="center"/>
          </w:tcPr>
          <w:p w14:paraId="7A687CD6" w14:textId="77777777" w:rsidR="00011883" w:rsidRPr="00D73B6E" w:rsidRDefault="00011883" w:rsidP="00AF4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Семінари-навчання </w:t>
            </w: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 xml:space="preserve">для </w:t>
            </w: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депутатів міської ради</w:t>
            </w:r>
          </w:p>
        </w:tc>
      </w:tr>
      <w:tr w:rsidR="00011883" w:rsidRPr="00D73B6E" w14:paraId="45CB2F2E" w14:textId="77777777" w:rsidTr="00AF4A61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14:paraId="6DF966A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13E4F489" w14:textId="1C7046C1" w:rsidR="00011883" w:rsidRPr="00D73B6E" w:rsidRDefault="000F29F3" w:rsidP="00AF4A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ЗУ про місце</w:t>
            </w:r>
          </w:p>
        </w:tc>
        <w:tc>
          <w:tcPr>
            <w:tcW w:w="1563" w:type="dxa"/>
            <w:vMerge w:val="restart"/>
          </w:tcPr>
          <w:p w14:paraId="5185DEA5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14:paraId="17BB4699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Протягом півріччя</w:t>
            </w:r>
          </w:p>
        </w:tc>
        <w:tc>
          <w:tcPr>
            <w:tcW w:w="2364" w:type="dxa"/>
            <w:vMerge w:val="restart"/>
          </w:tcPr>
          <w:p w14:paraId="06900938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ради, фахівці-спеціалісти.</w:t>
            </w:r>
          </w:p>
          <w:p w14:paraId="5EBE4E35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ради.</w:t>
            </w:r>
          </w:p>
        </w:tc>
      </w:tr>
      <w:tr w:rsidR="00011883" w:rsidRPr="00D73B6E" w14:paraId="68205AA2" w14:textId="77777777" w:rsidTr="00AF4A61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DDCF1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3E5E042A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Запобігання корупції та забезпечення доброчесності депутатської діяльності.</w:t>
            </w:r>
          </w:p>
        </w:tc>
        <w:tc>
          <w:tcPr>
            <w:tcW w:w="1563" w:type="dxa"/>
            <w:vMerge/>
          </w:tcPr>
          <w:p w14:paraId="37D2873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229924AA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655302D5" w14:textId="77777777" w:rsidTr="00AF4A61">
        <w:trPr>
          <w:trHeight w:val="10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41E0A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465349EB" w14:textId="0FAA89AC" w:rsidR="00011883" w:rsidRPr="007B708E" w:rsidRDefault="000F29F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Управління проєктами та програмами. Особливості запровадження проєктів та програм місцевого розвитку.</w:t>
            </w:r>
          </w:p>
        </w:tc>
        <w:tc>
          <w:tcPr>
            <w:tcW w:w="1563" w:type="dxa"/>
            <w:vMerge/>
          </w:tcPr>
          <w:p w14:paraId="0447968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4965E6C5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386E9D45" w14:textId="77777777" w:rsidTr="00AF4A61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A09B7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14:paraId="78790842" w14:textId="3918A6FF" w:rsidR="00011883" w:rsidRPr="00D73B6E" w:rsidRDefault="000F29F3" w:rsidP="00AF4A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ЗУ Про адміністративну процедуру</w:t>
            </w:r>
          </w:p>
        </w:tc>
        <w:tc>
          <w:tcPr>
            <w:tcW w:w="1563" w:type="dxa"/>
            <w:vMerge/>
          </w:tcPr>
          <w:p w14:paraId="563EB89F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3F3D9449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324A326E" w14:textId="77777777" w:rsidTr="00AF4A61">
        <w:trPr>
          <w:trHeight w:val="880"/>
        </w:trPr>
        <w:tc>
          <w:tcPr>
            <w:tcW w:w="540" w:type="dxa"/>
            <w:tcBorders>
              <w:top w:val="single" w:sz="4" w:space="0" w:color="auto"/>
            </w:tcBorders>
          </w:tcPr>
          <w:p w14:paraId="0694375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5314" w:type="dxa"/>
            <w:tcBorders>
              <w:top w:val="single" w:sz="4" w:space="0" w:color="auto"/>
            </w:tcBorders>
          </w:tcPr>
          <w:p w14:paraId="7F1C8F59" w14:textId="77777777" w:rsidR="00011883" w:rsidRPr="00D73B6E" w:rsidRDefault="00011883" w:rsidP="00AF4A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Доказова публічна політика та її роль у виробленні обґрунтованих управлінських рішень</w:t>
            </w:r>
          </w:p>
        </w:tc>
        <w:tc>
          <w:tcPr>
            <w:tcW w:w="1563" w:type="dxa"/>
            <w:vMerge/>
          </w:tcPr>
          <w:p w14:paraId="05B43BC0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14:paraId="6E64F64F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011883" w:rsidRPr="00D73B6E" w14:paraId="5F71BA98" w14:textId="77777777" w:rsidTr="00AF4A61">
        <w:tc>
          <w:tcPr>
            <w:tcW w:w="9781" w:type="dxa"/>
            <w:gridSpan w:val="4"/>
          </w:tcPr>
          <w:p w14:paraId="637D780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>Засідання постійних комісій Рогатинської міської ради</w:t>
            </w:r>
          </w:p>
        </w:tc>
      </w:tr>
      <w:tr w:rsidR="00011883" w:rsidRPr="00D73B6E" w14:paraId="6914161C" w14:textId="77777777" w:rsidTr="00AF4A61">
        <w:tc>
          <w:tcPr>
            <w:tcW w:w="540" w:type="dxa"/>
          </w:tcPr>
          <w:p w14:paraId="2910393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314" w:type="dxa"/>
          </w:tcPr>
          <w:p w14:paraId="6E6F4D84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Постійна комісія з  питань зако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нності та місцевого самоврядування.</w:t>
            </w:r>
          </w:p>
          <w:p w14:paraId="3EFDA1B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 проектів рішень міської ради, надання висновків і рекомендацій.</w:t>
            </w:r>
          </w:p>
        </w:tc>
        <w:tc>
          <w:tcPr>
            <w:tcW w:w="1563" w:type="dxa"/>
          </w:tcPr>
          <w:p w14:paraId="2330A399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</w:p>
        </w:tc>
        <w:tc>
          <w:tcPr>
            <w:tcW w:w="2364" w:type="dxa"/>
          </w:tcPr>
          <w:p w14:paraId="1C00E31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Голова постійної комісії міської ради</w:t>
            </w:r>
          </w:p>
        </w:tc>
      </w:tr>
      <w:tr w:rsidR="00011883" w:rsidRPr="00D73B6E" w14:paraId="712ED354" w14:textId="77777777" w:rsidTr="00AF4A61">
        <w:tc>
          <w:tcPr>
            <w:tcW w:w="540" w:type="dxa"/>
          </w:tcPr>
          <w:p w14:paraId="42A1119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14" w:type="dxa"/>
          </w:tcPr>
          <w:p w14:paraId="382C39B3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 комісія  з  питань стратегічного розвитку, бюджету і фінансів та регуляторної політики.</w:t>
            </w:r>
          </w:p>
          <w:p w14:paraId="13AE673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 проектів рішень міської ради, надання висновків і рекомендацій.</w:t>
            </w:r>
          </w:p>
        </w:tc>
        <w:tc>
          <w:tcPr>
            <w:tcW w:w="1563" w:type="dxa"/>
          </w:tcPr>
          <w:p w14:paraId="24B96A24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</w:p>
        </w:tc>
        <w:tc>
          <w:tcPr>
            <w:tcW w:w="2364" w:type="dxa"/>
          </w:tcPr>
          <w:p w14:paraId="7829A86A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Голова постійної комісії міської ради</w:t>
            </w:r>
          </w:p>
        </w:tc>
      </w:tr>
      <w:tr w:rsidR="00011883" w:rsidRPr="00D73B6E" w14:paraId="1E66BE1B" w14:textId="77777777" w:rsidTr="00AF4A61">
        <w:tc>
          <w:tcPr>
            <w:tcW w:w="540" w:type="dxa"/>
          </w:tcPr>
          <w:p w14:paraId="2C6E423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14" w:type="dxa"/>
          </w:tcPr>
          <w:p w14:paraId="1CEF05D5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 комісія з питань архітектури, містобудування, підприємництва та  комунального господарства.</w:t>
            </w:r>
          </w:p>
          <w:p w14:paraId="18BF8BA8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 проектів рішень міської ради, надання висновків і рекомендацій.</w:t>
            </w:r>
          </w:p>
        </w:tc>
        <w:tc>
          <w:tcPr>
            <w:tcW w:w="1563" w:type="dxa"/>
          </w:tcPr>
          <w:p w14:paraId="075D6641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</w:p>
        </w:tc>
        <w:tc>
          <w:tcPr>
            <w:tcW w:w="2364" w:type="dxa"/>
          </w:tcPr>
          <w:p w14:paraId="2528844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Голова постійної комісії міської ради</w:t>
            </w:r>
          </w:p>
        </w:tc>
      </w:tr>
      <w:tr w:rsidR="00011883" w:rsidRPr="00D73B6E" w14:paraId="5B344EFC" w14:textId="77777777" w:rsidTr="00AF4A61">
        <w:tc>
          <w:tcPr>
            <w:tcW w:w="540" w:type="dxa"/>
          </w:tcPr>
          <w:p w14:paraId="6697DB63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314" w:type="dxa"/>
          </w:tcPr>
          <w:p w14:paraId="6AC84D0A" w14:textId="77777777" w:rsidR="00011883" w:rsidRPr="00D73B6E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 комісія  з  питань регулювання земельних відносин та раціонального використання природних ресурсів.</w:t>
            </w:r>
          </w:p>
          <w:p w14:paraId="21405DF0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Розгляд проектів рішень міської ради,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надання висновків і рекомендацій.</w:t>
            </w:r>
          </w:p>
        </w:tc>
        <w:tc>
          <w:tcPr>
            <w:tcW w:w="1563" w:type="dxa"/>
          </w:tcPr>
          <w:p w14:paraId="3D6089D8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щомісячно</w:t>
            </w:r>
          </w:p>
        </w:tc>
        <w:tc>
          <w:tcPr>
            <w:tcW w:w="2364" w:type="dxa"/>
          </w:tcPr>
          <w:p w14:paraId="3B94EC26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Голова постійної комісії міської ради</w:t>
            </w:r>
          </w:p>
        </w:tc>
      </w:tr>
      <w:tr w:rsidR="00011883" w:rsidRPr="00D73B6E" w14:paraId="372A70A9" w14:textId="77777777" w:rsidTr="00AF4A61">
        <w:tc>
          <w:tcPr>
            <w:tcW w:w="540" w:type="dxa"/>
          </w:tcPr>
          <w:p w14:paraId="00C709F2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14" w:type="dxa"/>
          </w:tcPr>
          <w:p w14:paraId="6ED527B5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Постійна  комісія  з  питань гуманітарної сфери, соціального захисту населення та молодіжної політики.</w:t>
            </w:r>
          </w:p>
          <w:p w14:paraId="02613DB3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 проектів рішень міської ради, надання висновків і рекомендацій.</w:t>
            </w:r>
          </w:p>
        </w:tc>
        <w:tc>
          <w:tcPr>
            <w:tcW w:w="1563" w:type="dxa"/>
          </w:tcPr>
          <w:p w14:paraId="6788AD1A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</w:p>
        </w:tc>
        <w:tc>
          <w:tcPr>
            <w:tcW w:w="2364" w:type="dxa"/>
          </w:tcPr>
          <w:p w14:paraId="0165BDAE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Голова постійної комісії міської ради</w:t>
            </w:r>
          </w:p>
        </w:tc>
      </w:tr>
      <w:tr w:rsidR="00011883" w:rsidRPr="00D73B6E" w14:paraId="587E9A1A" w14:textId="77777777" w:rsidTr="00AF4A61">
        <w:tc>
          <w:tcPr>
            <w:tcW w:w="9781" w:type="dxa"/>
            <w:gridSpan w:val="4"/>
          </w:tcPr>
          <w:p w14:paraId="7230E2E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Взаємодія з територіальною громадою</w:t>
            </w:r>
          </w:p>
        </w:tc>
      </w:tr>
      <w:tr w:rsidR="00011883" w:rsidRPr="00D73B6E" w14:paraId="1C6D42E7" w14:textId="77777777" w:rsidTr="00AF4A61">
        <w:trPr>
          <w:trHeight w:val="1270"/>
        </w:trPr>
        <w:tc>
          <w:tcPr>
            <w:tcW w:w="540" w:type="dxa"/>
          </w:tcPr>
          <w:p w14:paraId="0BEAC8F7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</w:tcPr>
          <w:p w14:paraId="492C6653" w14:textId="77777777" w:rsidR="00011883" w:rsidRPr="00D73B6E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зустрічей з виборцями, робота в округах</w:t>
            </w:r>
          </w:p>
        </w:tc>
        <w:tc>
          <w:tcPr>
            <w:tcW w:w="1563" w:type="dxa"/>
          </w:tcPr>
          <w:p w14:paraId="475E59A4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 півріччя</w:t>
            </w:r>
          </w:p>
        </w:tc>
        <w:tc>
          <w:tcPr>
            <w:tcW w:w="2364" w:type="dxa"/>
          </w:tcPr>
          <w:p w14:paraId="09A1BA1B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ради, депутати міської ради</w:t>
            </w:r>
          </w:p>
        </w:tc>
      </w:tr>
      <w:tr w:rsidR="00011883" w:rsidRPr="00D73B6E" w14:paraId="722DA38C" w14:textId="77777777" w:rsidTr="00AF4A61">
        <w:trPr>
          <w:trHeight w:val="1008"/>
        </w:trPr>
        <w:tc>
          <w:tcPr>
            <w:tcW w:w="540" w:type="dxa"/>
          </w:tcPr>
          <w:p w14:paraId="26AC4806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314" w:type="dxa"/>
          </w:tcPr>
          <w:p w14:paraId="3A53D92F" w14:textId="77777777" w:rsidR="00011883" w:rsidRPr="000676AF" w:rsidRDefault="00011883" w:rsidP="00AF4A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Участь в організації заходів з відзначення державних, професійних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свят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знакових подій в громаді</w:t>
            </w:r>
          </w:p>
        </w:tc>
        <w:tc>
          <w:tcPr>
            <w:tcW w:w="1563" w:type="dxa"/>
          </w:tcPr>
          <w:p w14:paraId="3DBFB318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 півріччя</w:t>
            </w:r>
          </w:p>
        </w:tc>
        <w:tc>
          <w:tcPr>
            <w:tcW w:w="2364" w:type="dxa"/>
          </w:tcPr>
          <w:p w14:paraId="7E468372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ради, депутати міської ради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011883" w:rsidRPr="00D73B6E" w14:paraId="74C16DF9" w14:textId="77777777" w:rsidTr="00AF4A61">
        <w:trPr>
          <w:trHeight w:val="751"/>
        </w:trPr>
        <w:tc>
          <w:tcPr>
            <w:tcW w:w="9776" w:type="dxa"/>
            <w:gridSpan w:val="2"/>
            <w:vAlign w:val="center"/>
          </w:tcPr>
          <w:p w14:paraId="5BE82ADE" w14:textId="77777777" w:rsidR="00011883" w:rsidRPr="00D73B6E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 щодо реалізації угод між міською радою та Асоціаціями органів місцевого самоврядування, закордонними партнерами</w:t>
            </w:r>
          </w:p>
        </w:tc>
      </w:tr>
      <w:tr w:rsidR="00011883" w:rsidRPr="00D73B6E" w14:paraId="660AEA47" w14:textId="77777777" w:rsidTr="00AF4A61">
        <w:tc>
          <w:tcPr>
            <w:tcW w:w="704" w:type="dxa"/>
            <w:vAlign w:val="center"/>
          </w:tcPr>
          <w:p w14:paraId="3BA4D5CE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3DAB0C7D" w14:textId="77777777" w:rsidR="00011883" w:rsidRPr="00D73B6E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Участь у засіданнях Асоціації міст України, Асоціації органів місцевого самоврядування «Єврорегіон Карпати Україна – Карпатська агенція регіонального розвитку» та Асоціації «Енергоефективні міста України».</w:t>
            </w:r>
          </w:p>
        </w:tc>
      </w:tr>
      <w:tr w:rsidR="00011883" w:rsidRPr="00D73B6E" w14:paraId="05E4CEFF" w14:textId="77777777" w:rsidTr="00AF4A61">
        <w:tc>
          <w:tcPr>
            <w:tcW w:w="704" w:type="dxa"/>
            <w:vAlign w:val="center"/>
          </w:tcPr>
          <w:p w14:paraId="4BCAA1F3" w14:textId="77777777" w:rsidR="00011883" w:rsidRPr="00D73B6E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37B3C04B" w14:textId="77777777" w:rsidR="00011883" w:rsidRPr="00D73B6E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Продовження співпраці з закордонними партнерами в рамках укладених угод.</w:t>
            </w:r>
          </w:p>
        </w:tc>
      </w:tr>
    </w:tbl>
    <w:p w14:paraId="35E5C6A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B01FEF5" w14:textId="77777777" w:rsidR="00011883" w:rsidRPr="00D73B6E" w:rsidRDefault="00011883" w:rsidP="000118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EC922" w14:textId="77777777" w:rsidR="00011883" w:rsidRPr="00D73B6E" w:rsidRDefault="00011883" w:rsidP="00011883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3496E5CF" w14:textId="77777777" w:rsidR="00011883" w:rsidRPr="00863370" w:rsidRDefault="00011883" w:rsidP="00011883">
      <w:pPr>
        <w:rPr>
          <w:lang w:val="uk-UA"/>
        </w:rPr>
      </w:pPr>
    </w:p>
    <w:p w14:paraId="23AB34C8" w14:textId="77777777" w:rsidR="00330AAC" w:rsidRDefault="00330AAC"/>
    <w:sectPr w:rsidR="00330AAC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C261" w14:textId="77777777" w:rsidR="00677441" w:rsidRDefault="00677441">
      <w:pPr>
        <w:spacing w:after="0" w:line="240" w:lineRule="auto"/>
      </w:pPr>
      <w:r>
        <w:separator/>
      </w:r>
    </w:p>
  </w:endnote>
  <w:endnote w:type="continuationSeparator" w:id="0">
    <w:p w14:paraId="2531CA0C" w14:textId="77777777" w:rsidR="00677441" w:rsidRDefault="0067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7C27" w14:textId="77777777" w:rsidR="00677441" w:rsidRDefault="00677441">
      <w:pPr>
        <w:spacing w:after="0" w:line="240" w:lineRule="auto"/>
      </w:pPr>
      <w:r>
        <w:separator/>
      </w:r>
    </w:p>
  </w:footnote>
  <w:footnote w:type="continuationSeparator" w:id="0">
    <w:p w14:paraId="31474CC0" w14:textId="77777777" w:rsidR="00677441" w:rsidRDefault="0067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5594"/>
      <w:docPartObj>
        <w:docPartGallery w:val="Page Numbers (Top of Page)"/>
        <w:docPartUnique/>
      </w:docPartObj>
    </w:sdtPr>
    <w:sdtEndPr/>
    <w:sdtContent>
      <w:p w14:paraId="42482713" w14:textId="77777777" w:rsidR="0080320B" w:rsidRDefault="00A62D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D832" w14:textId="77777777" w:rsidR="0080320B" w:rsidRDefault="006774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83"/>
    <w:rsid w:val="00011883"/>
    <w:rsid w:val="000457A1"/>
    <w:rsid w:val="000F29F3"/>
    <w:rsid w:val="00102BCF"/>
    <w:rsid w:val="002B0F06"/>
    <w:rsid w:val="002C3BEC"/>
    <w:rsid w:val="002F2A13"/>
    <w:rsid w:val="00300152"/>
    <w:rsid w:val="003229A2"/>
    <w:rsid w:val="00330AAC"/>
    <w:rsid w:val="00343881"/>
    <w:rsid w:val="00380FE0"/>
    <w:rsid w:val="003B3485"/>
    <w:rsid w:val="004A2528"/>
    <w:rsid w:val="004E1E55"/>
    <w:rsid w:val="004F30E7"/>
    <w:rsid w:val="005B4DBD"/>
    <w:rsid w:val="005C42D7"/>
    <w:rsid w:val="0060277B"/>
    <w:rsid w:val="00677441"/>
    <w:rsid w:val="006B1DBF"/>
    <w:rsid w:val="006E3500"/>
    <w:rsid w:val="006E728C"/>
    <w:rsid w:val="007625FE"/>
    <w:rsid w:val="00983A47"/>
    <w:rsid w:val="009E1D57"/>
    <w:rsid w:val="009E70BE"/>
    <w:rsid w:val="00A62DA6"/>
    <w:rsid w:val="00AA68E0"/>
    <w:rsid w:val="00B170B4"/>
    <w:rsid w:val="00BD542D"/>
    <w:rsid w:val="00C222CA"/>
    <w:rsid w:val="00C653CF"/>
    <w:rsid w:val="00C915F1"/>
    <w:rsid w:val="00CE6F40"/>
    <w:rsid w:val="00D077C4"/>
    <w:rsid w:val="00D3679F"/>
    <w:rsid w:val="00E537E9"/>
    <w:rsid w:val="00F44F79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82E"/>
  <w15:chartTrackingRefBased/>
  <w15:docId w15:val="{3725EE81-FE39-4862-9301-AF65507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1883"/>
    <w:rPr>
      <w:lang w:val="ru-RU"/>
    </w:rPr>
  </w:style>
  <w:style w:type="paragraph" w:styleId="a6">
    <w:name w:val="List Paragraph"/>
    <w:basedOn w:val="a"/>
    <w:uiPriority w:val="34"/>
    <w:qFormat/>
    <w:rsid w:val="000118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11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6576</Words>
  <Characters>3749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27</cp:revision>
  <cp:lastPrinted>2024-06-14T11:10:00Z</cp:lastPrinted>
  <dcterms:created xsi:type="dcterms:W3CDTF">2024-05-31T05:20:00Z</dcterms:created>
  <dcterms:modified xsi:type="dcterms:W3CDTF">2024-06-26T05:30:00Z</dcterms:modified>
</cp:coreProperties>
</file>