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09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CD1A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09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5913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59130C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59130C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0561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9130C">
        <w:rPr>
          <w:rFonts w:ascii="Times New Roman" w:hAnsi="Times New Roman" w:cs="Times New Roman"/>
          <w:sz w:val="28"/>
          <w:szCs w:val="28"/>
          <w:lang w:val="uk-UA"/>
        </w:rPr>
        <w:t>319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84746">
        <w:rPr>
          <w:rFonts w:ascii="Times New Roman" w:hAnsi="Times New Roman" w:cs="Times New Roman"/>
          <w:sz w:val="28"/>
          <w:szCs w:val="28"/>
          <w:lang w:val="uk-UA"/>
        </w:rPr>
        <w:t xml:space="preserve">Галушки Галини Ярославівни, яка діє </w:t>
      </w:r>
      <w:r w:rsidR="00C95662">
        <w:rPr>
          <w:rFonts w:ascii="Times New Roman" w:hAnsi="Times New Roman" w:cs="Times New Roman"/>
          <w:sz w:val="28"/>
          <w:szCs w:val="28"/>
          <w:lang w:val="uk-UA"/>
        </w:rPr>
        <w:t>за довіреністю №3-29 від 17.03.2023</w:t>
      </w:r>
      <w:r w:rsidR="00D84746"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представляє інтереси </w:t>
      </w:r>
      <w:r w:rsidR="00C95662">
        <w:rPr>
          <w:rFonts w:ascii="Times New Roman" w:hAnsi="Times New Roman" w:cs="Times New Roman"/>
          <w:sz w:val="28"/>
          <w:szCs w:val="28"/>
          <w:lang w:val="uk-UA"/>
        </w:rPr>
        <w:t xml:space="preserve"> Галушки Романа Васильовича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10F41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D10F41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6F4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3113A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27B4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9130C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6F42F6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A5B34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662"/>
    <w:rsid w:val="00CB0B91"/>
    <w:rsid w:val="00CB1441"/>
    <w:rsid w:val="00CB7635"/>
    <w:rsid w:val="00CD1A3C"/>
    <w:rsid w:val="00CF5165"/>
    <w:rsid w:val="00D103EE"/>
    <w:rsid w:val="00D10F41"/>
    <w:rsid w:val="00D331B7"/>
    <w:rsid w:val="00D6717C"/>
    <w:rsid w:val="00D72A93"/>
    <w:rsid w:val="00D72E0E"/>
    <w:rsid w:val="00D84746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D66943"/>
  <w15:docId w15:val="{4A7F0ACB-F9BD-46E8-AB36-5EB23296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47CD-0C6B-4638-BAFD-4D68F248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2024-06-13T06:26:00Z</dcterms:created>
  <dcterms:modified xsi:type="dcterms:W3CDTF">2024-06-27T11:52:00Z</dcterms:modified>
</cp:coreProperties>
</file>