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1416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4716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716D4" w:rsidRDefault="004716D4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6AA80DB" wp14:editId="5AF8A1D1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9D69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23E0C">
        <w:rPr>
          <w:rFonts w:ascii="Times New Roman" w:hAnsi="Times New Roman" w:cs="Times New Roman"/>
          <w:sz w:val="28"/>
          <w:szCs w:val="28"/>
          <w:lang w:val="uk-UA"/>
        </w:rPr>
        <w:t>21</w:t>
      </w:r>
      <w:bookmarkStart w:id="0" w:name="_GoBack"/>
      <w:bookmarkEnd w:id="0"/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716D4">
        <w:rPr>
          <w:rFonts w:ascii="Times New Roman" w:hAnsi="Times New Roman" w:cs="Times New Roman"/>
          <w:sz w:val="28"/>
          <w:szCs w:val="28"/>
          <w:lang w:val="uk-UA"/>
        </w:rPr>
        <w:t>245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716D4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клопотання ТзОВ «Альфа Гук»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DC8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адреси майновому комплексу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Рогатинської міської ради №1117 від 22 квітня 2021 року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висновок ТзОВ «Технічна інвентаризація та оцінка нерухомості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від 15.04.2023 року №1851 щодо технічної можливості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поділу часток нерухомого майна в натурі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466DC8">
        <w:rPr>
          <w:rFonts w:ascii="Times New Roman" w:hAnsi="Times New Roman" w:cs="Times New Roman"/>
          <w:sz w:val="28"/>
          <w:szCs w:val="28"/>
          <w:lang w:val="uk-UA"/>
        </w:rPr>
        <w:t>новоутвореним об’єктам майнового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ТзОВ «Альфа Гук» на вулиці Лисенка в селі Підгороддя: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466DC8">
        <w:rPr>
          <w:rFonts w:ascii="Times New Roman" w:hAnsi="Times New Roman" w:cs="Times New Roman"/>
          <w:sz w:val="28"/>
          <w:szCs w:val="28"/>
          <w:lang w:val="uk-UA"/>
        </w:rPr>
        <w:t>адмінбудинок</w:t>
      </w:r>
      <w:proofErr w:type="spellEnd"/>
      <w:r w:rsidR="00466DC8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F620B4">
        <w:rPr>
          <w:rFonts w:ascii="Times New Roman" w:hAnsi="Times New Roman" w:cs="Times New Roman"/>
          <w:sz w:val="28"/>
          <w:szCs w:val="28"/>
          <w:lang w:val="uk-UA"/>
        </w:rPr>
        <w:t xml:space="preserve"> загал</w:t>
      </w:r>
      <w:r w:rsidR="00566F8A">
        <w:rPr>
          <w:rFonts w:ascii="Times New Roman" w:hAnsi="Times New Roman" w:cs="Times New Roman"/>
          <w:sz w:val="28"/>
          <w:szCs w:val="28"/>
          <w:lang w:val="uk-UA"/>
        </w:rPr>
        <w:t xml:space="preserve">ьною площею 74,0 </w:t>
      </w:r>
      <w:proofErr w:type="spellStart"/>
      <w:r w:rsidR="00566F8A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66F8A">
        <w:rPr>
          <w:rFonts w:ascii="Times New Roman" w:hAnsi="Times New Roman" w:cs="Times New Roman"/>
          <w:sz w:val="28"/>
          <w:szCs w:val="28"/>
          <w:lang w:val="uk-UA"/>
        </w:rPr>
        <w:t>., дільниця</w:t>
      </w:r>
      <w:r w:rsidR="00F620B4">
        <w:rPr>
          <w:rFonts w:ascii="Times New Roman" w:hAnsi="Times New Roman" w:cs="Times New Roman"/>
          <w:sz w:val="28"/>
          <w:szCs w:val="28"/>
          <w:lang w:val="uk-UA"/>
        </w:rPr>
        <w:t xml:space="preserve"> по випічці кондитерських ви</w:t>
      </w:r>
      <w:r w:rsidR="00566F8A">
        <w:rPr>
          <w:rFonts w:ascii="Times New Roman" w:hAnsi="Times New Roman" w:cs="Times New Roman"/>
          <w:sz w:val="28"/>
          <w:szCs w:val="28"/>
          <w:lang w:val="uk-UA"/>
        </w:rPr>
        <w:t>робів</w:t>
      </w:r>
      <w:r w:rsidR="00466DC8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566F8A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1203,8 </w:t>
      </w:r>
      <w:proofErr w:type="spellStart"/>
      <w:r w:rsidR="00F620B4">
        <w:rPr>
          <w:rFonts w:ascii="Times New Roman" w:hAnsi="Times New Roman" w:cs="Times New Roman"/>
          <w:sz w:val="28"/>
          <w:szCs w:val="28"/>
          <w:lang w:val="uk-UA"/>
        </w:rPr>
        <w:t>кв.</w:t>
      </w:r>
      <w:r w:rsidR="00566F8A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566F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20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6F8A">
        <w:rPr>
          <w:rFonts w:ascii="Times New Roman" w:hAnsi="Times New Roman" w:cs="Times New Roman"/>
          <w:sz w:val="28"/>
          <w:szCs w:val="28"/>
          <w:lang w:val="uk-UA"/>
        </w:rPr>
        <w:t xml:space="preserve"> насосна</w:t>
      </w:r>
      <w:r w:rsidR="00466DC8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566F8A" w:rsidRPr="00566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F8A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4,3 </w:t>
      </w:r>
      <w:proofErr w:type="spellStart"/>
      <w:r w:rsidR="00566F8A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66F8A">
        <w:rPr>
          <w:rFonts w:ascii="Times New Roman" w:hAnsi="Times New Roman" w:cs="Times New Roman"/>
          <w:sz w:val="28"/>
          <w:szCs w:val="28"/>
          <w:lang w:val="uk-UA"/>
        </w:rPr>
        <w:t>., вбиральня</w:t>
      </w:r>
      <w:r w:rsidR="00466DC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566F8A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4,1  </w:t>
      </w:r>
      <w:proofErr w:type="spellStart"/>
      <w:r w:rsidR="00566F8A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66F8A">
        <w:rPr>
          <w:rFonts w:ascii="Times New Roman" w:hAnsi="Times New Roman" w:cs="Times New Roman"/>
          <w:sz w:val="28"/>
          <w:szCs w:val="28"/>
          <w:lang w:val="uk-UA"/>
        </w:rPr>
        <w:t>., огорожа №1</w:t>
      </w:r>
      <w:r w:rsidR="00466DC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6F8A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145,4  </w:t>
      </w:r>
      <w:proofErr w:type="spellStart"/>
      <w:r w:rsidR="00566F8A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66F8A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566F8A" w:rsidRPr="00566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F8A">
        <w:rPr>
          <w:rFonts w:ascii="Times New Roman" w:hAnsi="Times New Roman" w:cs="Times New Roman"/>
          <w:sz w:val="28"/>
          <w:szCs w:val="28"/>
          <w:lang w:val="uk-UA"/>
        </w:rPr>
        <w:t xml:space="preserve">огорожа №2 </w:t>
      </w:r>
      <w:r w:rsidR="00466DC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66F8A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93,6  </w:t>
      </w:r>
      <w:proofErr w:type="spellStart"/>
      <w:r w:rsidR="00566F8A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44263">
        <w:rPr>
          <w:rFonts w:ascii="Times New Roman" w:hAnsi="Times New Roman" w:cs="Times New Roman"/>
          <w:sz w:val="28"/>
          <w:szCs w:val="28"/>
          <w:lang w:val="uk-UA"/>
        </w:rPr>
        <w:t>. №46-А</w:t>
      </w:r>
      <w:r w:rsidR="00944263" w:rsidRPr="009442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на вулиці Лисенка в селі Підгороддя</w:t>
      </w:r>
      <w:r w:rsidR="00944263" w:rsidRPr="009442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області;</w:t>
      </w:r>
    </w:p>
    <w:p w:rsidR="00944263" w:rsidRDefault="00944263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дільниця по випічці кондитерських виробів та фасуванню </w:t>
      </w:r>
      <w:r w:rsidR="00466DC8">
        <w:rPr>
          <w:rFonts w:ascii="Times New Roman" w:hAnsi="Times New Roman" w:cs="Times New Roman"/>
          <w:sz w:val="28"/>
          <w:szCs w:val="28"/>
          <w:lang w:val="uk-UA"/>
        </w:rPr>
        <w:t>оцту -</w:t>
      </w:r>
      <w:r w:rsidRPr="009442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загальною площею 501,4</w:t>
      </w:r>
      <w:r w:rsidR="003B1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кв.м.</w:t>
      </w:r>
      <w:r w:rsidRPr="009442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66D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46-Б на вулиці Лисенка в селі Підгороддя Івано-Франківського району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3976E2" w:rsidRPr="00466DC8" w:rsidRDefault="00D6717C" w:rsidP="00466DC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sectPr w:rsidR="003976E2" w:rsidRPr="00466DC8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6DC8"/>
    <w:rsid w:val="00467ED3"/>
    <w:rsid w:val="004716D4"/>
    <w:rsid w:val="00484914"/>
    <w:rsid w:val="004A0324"/>
    <w:rsid w:val="004F07D8"/>
    <w:rsid w:val="004F0ADE"/>
    <w:rsid w:val="0053636E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23E0C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F0B3"/>
  <w15:docId w15:val="{3696587A-AEDB-43E6-95D0-FA825F70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823F-5541-47FC-8140-11D06626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2024-05-21T13:30:00Z</cp:lastPrinted>
  <dcterms:created xsi:type="dcterms:W3CDTF">2024-05-09T11:19:00Z</dcterms:created>
  <dcterms:modified xsi:type="dcterms:W3CDTF">2024-05-21T13:30:00Z</dcterms:modified>
</cp:coreProperties>
</file>