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A4" w:rsidRPr="002419A4" w:rsidRDefault="00AB154B" w:rsidP="002419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419A4" w:rsidRPr="002419A4" w:rsidRDefault="002419A4" w:rsidP="002419A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19A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19A4" w:rsidRPr="002419A4" w:rsidRDefault="002419A4" w:rsidP="002419A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19A4">
        <w:rPr>
          <w:rFonts w:eastAsia="Calibri"/>
          <w:b/>
          <w:color w:val="000000"/>
          <w:w w:val="120"/>
        </w:rPr>
        <w:t>ІВАНО-ФРАНКІВСЬКОЇ ОБЛАСТІ</w:t>
      </w:r>
    </w:p>
    <w:p w:rsidR="002419A4" w:rsidRPr="002419A4" w:rsidRDefault="00AB154B" w:rsidP="002419A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19A4" w:rsidRPr="002419A4" w:rsidRDefault="002419A4" w:rsidP="002419A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19A4">
        <w:rPr>
          <w:rFonts w:eastAsia="Calibri"/>
          <w:b/>
          <w:bCs/>
          <w:color w:val="000000"/>
        </w:rPr>
        <w:t>РІШЕННЯ</w:t>
      </w:r>
    </w:p>
    <w:p w:rsidR="002419A4" w:rsidRPr="002419A4" w:rsidRDefault="002419A4" w:rsidP="002419A4">
      <w:pPr>
        <w:rPr>
          <w:rFonts w:eastAsia="Calibri"/>
          <w:color w:val="000000"/>
        </w:rPr>
      </w:pPr>
    </w:p>
    <w:p w:rsidR="002419A4" w:rsidRPr="002419A4" w:rsidRDefault="002419A4" w:rsidP="002419A4">
      <w:pPr>
        <w:ind w:left="180" w:right="-540"/>
        <w:rPr>
          <w:rFonts w:eastAsia="Calibri"/>
          <w:color w:val="000000"/>
        </w:rPr>
      </w:pPr>
      <w:r w:rsidRPr="002419A4">
        <w:rPr>
          <w:rFonts w:eastAsia="Calibri"/>
          <w:color w:val="000000"/>
        </w:rPr>
        <w:t xml:space="preserve">від 25 квітня 2024 р. № </w:t>
      </w:r>
      <w:r w:rsidR="00CE5ACD">
        <w:rPr>
          <w:rFonts w:eastAsia="Calibri"/>
          <w:color w:val="000000"/>
        </w:rPr>
        <w:t>8864</w:t>
      </w:r>
      <w:bookmarkStart w:id="0" w:name="_GoBack"/>
      <w:bookmarkEnd w:id="0"/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  <w:t xml:space="preserve">48 сесія </w:t>
      </w:r>
      <w:r w:rsidRPr="002419A4">
        <w:rPr>
          <w:rFonts w:eastAsia="Calibri"/>
          <w:color w:val="000000"/>
          <w:lang w:val="en-US"/>
        </w:rPr>
        <w:t>VIII</w:t>
      </w:r>
      <w:r w:rsidRPr="002419A4">
        <w:rPr>
          <w:rFonts w:eastAsia="Calibri"/>
          <w:color w:val="000000"/>
        </w:rPr>
        <w:t xml:space="preserve"> скликання</w:t>
      </w:r>
    </w:p>
    <w:p w:rsidR="002419A4" w:rsidRPr="002419A4" w:rsidRDefault="002419A4" w:rsidP="002419A4">
      <w:pPr>
        <w:ind w:left="180" w:right="-540"/>
        <w:rPr>
          <w:rFonts w:eastAsia="Calibri"/>
          <w:color w:val="000000"/>
        </w:rPr>
      </w:pPr>
      <w:r w:rsidRPr="002419A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>Про надання дозволу на виготовлення</w:t>
      </w:r>
    </w:p>
    <w:p w:rsidR="00CC2D7A" w:rsidRDefault="00CC2D7A" w:rsidP="00CC2D7A">
      <w:r>
        <w:t>проєкту землеустрою щодо відведення</w:t>
      </w:r>
    </w:p>
    <w:p w:rsidR="00CF7B85" w:rsidRDefault="00CC2D7A" w:rsidP="00CC2D7A">
      <w:pPr>
        <w:keepNext/>
        <w:tabs>
          <w:tab w:val="left" w:pos="6500"/>
        </w:tabs>
        <w:jc w:val="both"/>
        <w:outlineLvl w:val="0"/>
      </w:pPr>
      <w:r>
        <w:t>земельної ділянки</w:t>
      </w:r>
      <w:r w:rsidR="000700BF" w:rsidRPr="001F436A">
        <w:t xml:space="preserve"> </w:t>
      </w:r>
      <w:r w:rsidR="00D51111">
        <w:t>Багрію А</w:t>
      </w:r>
      <w:r w:rsidR="0047510E">
        <w:t>.</w:t>
      </w:r>
      <w:r w:rsidR="00D51111">
        <w:t>М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D51111">
        <w:t>Багрія Андрія Михайловича</w:t>
      </w:r>
      <w:r w:rsidR="002419A4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0560AE">
        <w:t xml:space="preserve">, </w:t>
      </w:r>
      <w:r w:rsidR="000700BF"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51111">
        <w:t>Багрію Андрію Михайловичу</w:t>
      </w:r>
      <w:r w:rsidR="00D51111" w:rsidRPr="000700BF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D51111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51111" w:rsidRPr="0089225D">
        <w:rPr>
          <w:shd w:val="clear" w:color="auto" w:fill="FFFFFF"/>
          <w:lang w:eastAsia="en-US"/>
        </w:rPr>
        <w:t xml:space="preserve"> (к</w:t>
      </w:r>
      <w:r w:rsidR="00D51111" w:rsidRPr="0089225D">
        <w:t>од згідно КВЦПЗД: 11.02)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51111">
        <w:rPr>
          <w:szCs w:val="20"/>
        </w:rPr>
        <w:t>0,2500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2903CE">
        <w:t xml:space="preserve">в </w:t>
      </w:r>
      <w:r w:rsidR="002903CE" w:rsidRPr="000700BF">
        <w:t xml:space="preserve">с. </w:t>
      </w:r>
      <w:r w:rsidR="00D51111">
        <w:t>Жовчів, вул. Біляр, 11 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51111">
        <w:t>Багрія Андрія Михайловича</w:t>
      </w:r>
      <w:r w:rsidR="00D51111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4B" w:rsidRDefault="00AB154B" w:rsidP="008C6C6B">
      <w:r>
        <w:separator/>
      </w:r>
    </w:p>
  </w:endnote>
  <w:endnote w:type="continuationSeparator" w:id="0">
    <w:p w:rsidR="00AB154B" w:rsidRDefault="00AB154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4B" w:rsidRDefault="00AB154B" w:rsidP="008C6C6B">
      <w:r>
        <w:separator/>
      </w:r>
    </w:p>
  </w:footnote>
  <w:footnote w:type="continuationSeparator" w:id="0">
    <w:p w:rsidR="00AB154B" w:rsidRDefault="00AB154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154B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5ACD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37FBA71"/>
  <w15:docId w15:val="{17A649D5-F25E-4E2D-AE6C-D16B0907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228</cp:revision>
  <cp:lastPrinted>2024-04-26T07:28:00Z</cp:lastPrinted>
  <dcterms:created xsi:type="dcterms:W3CDTF">2021-03-14T12:34:00Z</dcterms:created>
  <dcterms:modified xsi:type="dcterms:W3CDTF">2024-04-26T07:28:00Z</dcterms:modified>
</cp:coreProperties>
</file>