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CD" w:rsidRPr="0070248B" w:rsidRDefault="002F52CD" w:rsidP="002F52C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F52CD" w:rsidRPr="0070248B" w:rsidRDefault="00276258" w:rsidP="002F52C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2F52CD" w:rsidRPr="0070248B" w:rsidRDefault="002F52CD" w:rsidP="002F52C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F52CD" w:rsidRPr="0070248B" w:rsidRDefault="002F52CD" w:rsidP="002F52C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F52CD" w:rsidRPr="0070248B" w:rsidRDefault="00276258" w:rsidP="002F52C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F52CD" w:rsidRPr="0070248B" w:rsidRDefault="002F52CD" w:rsidP="002F52C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F52CD" w:rsidRPr="0070248B" w:rsidRDefault="002F52CD" w:rsidP="002F52C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F52CD" w:rsidRPr="0070248B" w:rsidRDefault="002F52CD" w:rsidP="002F52C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F666F1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Гринечко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Мар’яни Олексіївни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м.Рогатин</w:t>
      </w:r>
      <w:proofErr w:type="spellEnd"/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, вул. Стуса, 8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Олексіївні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експертну грошову </w:t>
      </w:r>
      <w:r w:rsidR="00965755">
        <w:rPr>
          <w:rFonts w:ascii="Times New Roman" w:eastAsia="Times New Roman" w:hAnsi="Times New Roman"/>
          <w:sz w:val="28"/>
          <w:szCs w:val="28"/>
          <w:lang w:eastAsia="uk-UA"/>
        </w:rPr>
        <w:t>оцінк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 xml:space="preserve">у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132768,00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 xml:space="preserve">сто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тридцять дві тисячі сімсот шістдесят вісім гривень 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</w:t>
      </w:r>
      <w:bookmarkStart w:id="0" w:name="_GoBack"/>
      <w:bookmarkEnd w:id="0"/>
      <w:r w:rsidR="00F666F1">
        <w:rPr>
          <w:rFonts w:ascii="Times New Roman" w:hAnsi="Times New Roman"/>
          <w:sz w:val="28"/>
          <w:szCs w:val="28"/>
        </w:rPr>
        <w:t>лексіївні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D0160F">
        <w:rPr>
          <w:rFonts w:ascii="Times New Roman" w:hAnsi="Times New Roman"/>
          <w:sz w:val="28"/>
          <w:szCs w:val="28"/>
        </w:rPr>
        <w:t>(код згідно КВЦПЗД: 03.15</w:t>
      </w:r>
      <w:r w:rsidR="00D0160F" w:rsidRPr="002828BB">
        <w:rPr>
          <w:rFonts w:ascii="Times New Roman" w:hAnsi="Times New Roman"/>
          <w:sz w:val="28"/>
          <w:szCs w:val="28"/>
        </w:rPr>
        <w:t xml:space="preserve">) 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D0160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D0160F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0160F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proofErr w:type="spellStart"/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>м.Рогатин</w:t>
      </w:r>
      <w:proofErr w:type="spellEnd"/>
      <w:r w:rsidR="00D0160F">
        <w:rPr>
          <w:rFonts w:ascii="Times New Roman" w:eastAsia="Times New Roman" w:hAnsi="Times New Roman"/>
          <w:sz w:val="28"/>
          <w:szCs w:val="28"/>
          <w:lang w:eastAsia="uk-UA"/>
        </w:rPr>
        <w:t>, вул. Стуса, 8 Б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132768,00</w:t>
      </w:r>
      <w:r w:rsidR="00F666F1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сто тридцять дві тисячі сімсот шістдесят вісім гривень 0</w:t>
      </w:r>
      <w:r w:rsidR="00F666F1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6.Зобов’язати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Мар’яні Олексіївні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інших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будівель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громадської забудови </w:t>
      </w:r>
      <w:r w:rsidR="00F666F1">
        <w:rPr>
          <w:rFonts w:ascii="Times New Roman" w:hAnsi="Times New Roman"/>
          <w:sz w:val="28"/>
          <w:szCs w:val="28"/>
        </w:rPr>
        <w:t>(код згідно КВЦПЗД: 03.15</w:t>
      </w:r>
      <w:r w:rsidR="00F666F1" w:rsidRPr="002828BB">
        <w:rPr>
          <w:rFonts w:ascii="Times New Roman" w:hAnsi="Times New Roman"/>
          <w:sz w:val="28"/>
          <w:szCs w:val="28"/>
        </w:rPr>
        <w:t xml:space="preserve">)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0,1383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F666F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2624410100:01:086:0080</w:t>
      </w:r>
      <w:r w:rsidR="00F666F1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666F1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>м. Рогатин, вул. Стуса, 8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F666F1">
        <w:rPr>
          <w:rFonts w:ascii="Times New Roman" w:hAnsi="Times New Roman"/>
          <w:sz w:val="28"/>
          <w:szCs w:val="28"/>
        </w:rPr>
        <w:t>Гринечко</w:t>
      </w:r>
      <w:proofErr w:type="spellEnd"/>
      <w:r w:rsidR="00F666F1">
        <w:rPr>
          <w:rFonts w:ascii="Times New Roman" w:hAnsi="Times New Roman"/>
          <w:sz w:val="28"/>
          <w:szCs w:val="28"/>
        </w:rPr>
        <w:t xml:space="preserve"> Мар’яну Олексіївну</w:t>
      </w:r>
      <w:r w:rsidR="00F666F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58" w:rsidRDefault="00276258">
      <w:r>
        <w:separator/>
      </w:r>
    </w:p>
  </w:endnote>
  <w:endnote w:type="continuationSeparator" w:id="0">
    <w:p w:rsidR="00276258" w:rsidRDefault="0027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58" w:rsidRDefault="00276258">
      <w:r>
        <w:separator/>
      </w:r>
    </w:p>
  </w:footnote>
  <w:footnote w:type="continuationSeparator" w:id="0">
    <w:p w:rsidR="00276258" w:rsidRDefault="0027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24630"/>
    <w:rsid w:val="0023580B"/>
    <w:rsid w:val="00236AD4"/>
    <w:rsid w:val="00240CB7"/>
    <w:rsid w:val="00256553"/>
    <w:rsid w:val="002566C0"/>
    <w:rsid w:val="00264B53"/>
    <w:rsid w:val="00267036"/>
    <w:rsid w:val="00272766"/>
    <w:rsid w:val="00276258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2F52CD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65755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56328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160F"/>
    <w:rsid w:val="00D03F3B"/>
    <w:rsid w:val="00D17C0B"/>
    <w:rsid w:val="00D20C51"/>
    <w:rsid w:val="00D36EF3"/>
    <w:rsid w:val="00D42A61"/>
    <w:rsid w:val="00D434D7"/>
    <w:rsid w:val="00D5227D"/>
    <w:rsid w:val="00D53FA3"/>
    <w:rsid w:val="00D71D23"/>
    <w:rsid w:val="00D816EB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07485"/>
    <w:rsid w:val="00F35893"/>
    <w:rsid w:val="00F40EEB"/>
    <w:rsid w:val="00F43F79"/>
    <w:rsid w:val="00F51174"/>
    <w:rsid w:val="00F55003"/>
    <w:rsid w:val="00F620AB"/>
    <w:rsid w:val="00F6624F"/>
    <w:rsid w:val="00F666F1"/>
    <w:rsid w:val="00F933AE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3EA6-2BBF-440F-9896-55210EFE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154</cp:revision>
  <cp:lastPrinted>2015-03-22T10:05:00Z</cp:lastPrinted>
  <dcterms:created xsi:type="dcterms:W3CDTF">2015-03-22T10:03:00Z</dcterms:created>
  <dcterms:modified xsi:type="dcterms:W3CDTF">2024-04-23T10:46:00Z</dcterms:modified>
</cp:coreProperties>
</file>