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7F" w:rsidRDefault="005C137F" w:rsidP="005C137F">
      <w:pPr>
        <w:tabs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ПРОЄКТ</w:t>
      </w:r>
    </w:p>
    <w:p w:rsidR="005C137F" w:rsidRPr="008A5936" w:rsidRDefault="005C137F" w:rsidP="005C137F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8A5936">
        <w:rPr>
          <w:b/>
          <w:noProof/>
          <w:color w:val="000000"/>
          <w:sz w:val="28"/>
          <w:szCs w:val="28"/>
        </w:rPr>
        <w:drawing>
          <wp:inline distT="0" distB="0" distL="0" distR="0" wp14:anchorId="2CE181FC" wp14:editId="624466E7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7F" w:rsidRPr="008A5936" w:rsidRDefault="005C137F" w:rsidP="005C137F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8A5936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5C137F" w:rsidRPr="008A5936" w:rsidRDefault="005C137F" w:rsidP="005C137F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8A5936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5C137F" w:rsidRPr="008A5936" w:rsidRDefault="00071514" w:rsidP="005C137F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color w:val="C0C0C0"/>
          <w:szCs w:val="20"/>
          <w:lang w:val="ru-RU" w:eastAsia="ru-RU"/>
        </w:rPr>
        <w:pict>
          <v:line id="Прямая соединительная линия 6" o:spid="_x0000_s1027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C137F" w:rsidRPr="008A5936" w:rsidRDefault="005C137F" w:rsidP="005C137F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8A5936">
        <w:rPr>
          <w:b/>
          <w:bCs/>
          <w:color w:val="000000"/>
          <w:sz w:val="28"/>
          <w:szCs w:val="28"/>
        </w:rPr>
        <w:t>РІШЕННЯ</w:t>
      </w:r>
    </w:p>
    <w:p w:rsidR="005C137F" w:rsidRPr="008A5936" w:rsidRDefault="005C137F" w:rsidP="005C137F">
      <w:pPr>
        <w:rPr>
          <w:color w:val="000000"/>
          <w:sz w:val="28"/>
          <w:szCs w:val="28"/>
        </w:rPr>
      </w:pPr>
    </w:p>
    <w:p w:rsidR="005C137F" w:rsidRPr="008A5936" w:rsidRDefault="005C137F" w:rsidP="005C137F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25 квітня 2024 р. №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48</w:t>
      </w:r>
      <w:r w:rsidRPr="008A5936">
        <w:rPr>
          <w:color w:val="000000"/>
          <w:sz w:val="28"/>
          <w:szCs w:val="28"/>
        </w:rPr>
        <w:t xml:space="preserve"> сесія </w:t>
      </w:r>
      <w:r w:rsidRPr="008A5936">
        <w:rPr>
          <w:color w:val="000000"/>
          <w:sz w:val="28"/>
          <w:szCs w:val="28"/>
          <w:lang w:val="en-US"/>
        </w:rPr>
        <w:t>VIII</w:t>
      </w:r>
      <w:r w:rsidRPr="008A5936">
        <w:rPr>
          <w:color w:val="000000"/>
          <w:sz w:val="28"/>
          <w:szCs w:val="28"/>
        </w:rPr>
        <w:t xml:space="preserve"> скликання</w:t>
      </w:r>
    </w:p>
    <w:p w:rsidR="005C137F" w:rsidRPr="008A5936" w:rsidRDefault="005C137F" w:rsidP="005C137F">
      <w:pPr>
        <w:ind w:left="180" w:right="-540"/>
        <w:rPr>
          <w:color w:val="000000"/>
          <w:sz w:val="28"/>
          <w:szCs w:val="28"/>
        </w:rPr>
      </w:pPr>
      <w:r w:rsidRPr="008A5936">
        <w:rPr>
          <w:color w:val="000000"/>
          <w:sz w:val="28"/>
          <w:szCs w:val="28"/>
        </w:rPr>
        <w:t>м. Рогатин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42B6F" w:rsidRDefault="00E42B6F" w:rsidP="001A253B">
      <w:pPr>
        <w:rPr>
          <w:sz w:val="28"/>
          <w:szCs w:val="28"/>
        </w:rPr>
      </w:pPr>
    </w:p>
    <w:p w:rsidR="00E42B6F" w:rsidRDefault="00E42B6F" w:rsidP="001A253B">
      <w:pPr>
        <w:rPr>
          <w:sz w:val="28"/>
          <w:szCs w:val="28"/>
        </w:rPr>
      </w:pPr>
      <w:r>
        <w:rPr>
          <w:sz w:val="28"/>
          <w:szCs w:val="28"/>
        </w:rPr>
        <w:t>Про хід виконання Програми</w:t>
      </w:r>
    </w:p>
    <w:p w:rsidR="00E42B6F" w:rsidRDefault="00E42B6F" w:rsidP="001A253B">
      <w:pPr>
        <w:rPr>
          <w:sz w:val="28"/>
          <w:szCs w:val="28"/>
        </w:rPr>
      </w:pPr>
      <w:r>
        <w:rPr>
          <w:sz w:val="28"/>
          <w:szCs w:val="28"/>
        </w:rPr>
        <w:t>«Питна вода» на 2021-2025 роки»</w:t>
      </w:r>
    </w:p>
    <w:p w:rsidR="00F15714" w:rsidRDefault="00F15714" w:rsidP="001A253B">
      <w:pPr>
        <w:rPr>
          <w:sz w:val="28"/>
          <w:szCs w:val="28"/>
        </w:rPr>
      </w:pPr>
    </w:p>
    <w:p w:rsidR="00EC19DA" w:rsidRDefault="00CD1C4F" w:rsidP="00DB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5714">
        <w:rPr>
          <w:sz w:val="28"/>
          <w:szCs w:val="28"/>
        </w:rPr>
        <w:t xml:space="preserve"> Розглянувши та обговоривши питання стану виконання заходів програми «Питна вода»</w:t>
      </w:r>
      <w:r w:rsidR="00E42B6F">
        <w:rPr>
          <w:sz w:val="28"/>
          <w:szCs w:val="28"/>
        </w:rPr>
        <w:t xml:space="preserve"> на 2021-2025 роки»</w:t>
      </w:r>
      <w:r w:rsidR="00F15714">
        <w:rPr>
          <w:sz w:val="28"/>
          <w:szCs w:val="28"/>
        </w:rPr>
        <w:t>, міська рада відзначає, що виконавчим  комітетом,</w:t>
      </w:r>
      <w:r w:rsidR="00A039A0">
        <w:rPr>
          <w:sz w:val="28"/>
          <w:szCs w:val="28"/>
        </w:rPr>
        <w:t xml:space="preserve"> комунальним підприємством ДП «Рогатин-Водоканал» проводиться відповідна робота по виконанню вимог Закону </w:t>
      </w:r>
      <w:r w:rsidR="00A039A0" w:rsidRPr="00E42B6F">
        <w:rPr>
          <w:sz w:val="28"/>
          <w:szCs w:val="28"/>
        </w:rPr>
        <w:t>України</w:t>
      </w:r>
      <w:r w:rsidR="00E42B6F">
        <w:rPr>
          <w:sz w:val="28"/>
          <w:szCs w:val="28"/>
        </w:rPr>
        <w:t xml:space="preserve"> </w:t>
      </w:r>
      <w:r w:rsidR="00A039A0" w:rsidRPr="00E42B6F">
        <w:rPr>
          <w:sz w:val="28"/>
          <w:szCs w:val="28"/>
        </w:rPr>
        <w:t>“Про Загальнодержавну програму “Питна вода України” на 2022 - 2026 роки”, які реалізуються</w:t>
      </w:r>
      <w:r w:rsidR="00EC19DA">
        <w:rPr>
          <w:sz w:val="28"/>
          <w:szCs w:val="28"/>
        </w:rPr>
        <w:t xml:space="preserve"> у громаді</w:t>
      </w:r>
      <w:r w:rsidR="00A039A0" w:rsidRPr="00E42B6F">
        <w:rPr>
          <w:sz w:val="28"/>
          <w:szCs w:val="28"/>
        </w:rPr>
        <w:t xml:space="preserve"> через рішення</w:t>
      </w:r>
      <w:r w:rsidRPr="00E42B6F">
        <w:rPr>
          <w:sz w:val="28"/>
          <w:szCs w:val="28"/>
        </w:rPr>
        <w:t xml:space="preserve"> Рогатинської міської ради від</w:t>
      </w:r>
      <w:r w:rsidR="00E42B6F">
        <w:rPr>
          <w:sz w:val="28"/>
          <w:szCs w:val="28"/>
        </w:rPr>
        <w:t xml:space="preserve"> 28 січня 2021 року №330 «Про затвердження Програми «Питна вода» на 2021-2025 роки»</w:t>
      </w:r>
      <w:r w:rsidRPr="00E42B6F">
        <w:rPr>
          <w:sz w:val="28"/>
          <w:szCs w:val="28"/>
        </w:rPr>
        <w:t xml:space="preserve"> </w:t>
      </w:r>
      <w:r w:rsidR="00EC19DA">
        <w:rPr>
          <w:sz w:val="28"/>
          <w:szCs w:val="28"/>
        </w:rPr>
        <w:t>.</w:t>
      </w:r>
      <w:r w:rsidRPr="00E42B6F">
        <w:rPr>
          <w:sz w:val="28"/>
          <w:szCs w:val="28"/>
        </w:rPr>
        <w:t xml:space="preserve">         </w:t>
      </w:r>
    </w:p>
    <w:p w:rsidR="00CD1C4F" w:rsidRPr="009669CE" w:rsidRDefault="00EC19DA" w:rsidP="00DB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1C4F" w:rsidRPr="00E42B6F">
        <w:rPr>
          <w:sz w:val="28"/>
          <w:szCs w:val="28"/>
        </w:rPr>
        <w:t xml:space="preserve">  На їх виконання</w:t>
      </w:r>
      <w:r>
        <w:rPr>
          <w:sz w:val="28"/>
          <w:szCs w:val="28"/>
        </w:rPr>
        <w:t xml:space="preserve"> </w:t>
      </w:r>
      <w:r w:rsidR="009669CE" w:rsidRPr="009669CE">
        <w:rPr>
          <w:sz w:val="28"/>
          <w:szCs w:val="28"/>
        </w:rPr>
        <w:t>виготовлено  проєкт зон і поясів сані</w:t>
      </w:r>
      <w:r w:rsidR="003766AF">
        <w:rPr>
          <w:sz w:val="28"/>
          <w:szCs w:val="28"/>
        </w:rPr>
        <w:t>тарної охорони об</w:t>
      </w:r>
      <w:r w:rsidR="003766AF">
        <w:rPr>
          <w:rFonts w:ascii="Calibri" w:hAnsi="Calibri"/>
          <w:sz w:val="28"/>
          <w:szCs w:val="28"/>
        </w:rPr>
        <w:t>'</w:t>
      </w:r>
      <w:r w:rsidR="009669CE">
        <w:rPr>
          <w:sz w:val="28"/>
          <w:szCs w:val="28"/>
        </w:rPr>
        <w:t xml:space="preserve">єктів водопостачання, </w:t>
      </w:r>
      <w:r w:rsidR="009669CE" w:rsidRPr="009669CE">
        <w:rPr>
          <w:sz w:val="28"/>
          <w:szCs w:val="28"/>
        </w:rPr>
        <w:t xml:space="preserve"> </w:t>
      </w:r>
      <w:r w:rsidR="009669CE">
        <w:rPr>
          <w:sz w:val="28"/>
          <w:szCs w:val="28"/>
        </w:rPr>
        <w:t>проєкт  технологічної схеми</w:t>
      </w:r>
      <w:r w:rsidR="009669CE" w:rsidRPr="009669CE">
        <w:rPr>
          <w:sz w:val="28"/>
          <w:szCs w:val="28"/>
        </w:rPr>
        <w:t xml:space="preserve"> родовища корисних копалин Рогатинського родовища прісних підземних вод на Пуківській та Рогатинській ділянці</w:t>
      </w:r>
      <w:r w:rsidR="009669CE">
        <w:rPr>
          <w:sz w:val="28"/>
          <w:szCs w:val="28"/>
        </w:rPr>
        <w:t>,</w:t>
      </w:r>
      <w:r w:rsidR="009669CE" w:rsidRPr="009669CE">
        <w:rPr>
          <w:sz w:val="28"/>
          <w:szCs w:val="28"/>
        </w:rPr>
        <w:t xml:space="preserve"> проєкт оцінки впливу на довкілля</w:t>
      </w:r>
      <w:r w:rsidR="009669CE">
        <w:rPr>
          <w:sz w:val="28"/>
          <w:szCs w:val="28"/>
        </w:rPr>
        <w:t>,</w:t>
      </w:r>
      <w:r w:rsidR="009669CE" w:rsidRPr="009669CE">
        <w:rPr>
          <w:sz w:val="28"/>
          <w:szCs w:val="28"/>
        </w:rPr>
        <w:t xml:space="preserve"> про</w:t>
      </w:r>
      <w:r w:rsidR="000D0635">
        <w:rPr>
          <w:sz w:val="28"/>
          <w:szCs w:val="28"/>
        </w:rPr>
        <w:t>ведено гідрогеологічні роботи для</w:t>
      </w:r>
      <w:r w:rsidR="009669CE" w:rsidRPr="009669CE">
        <w:rPr>
          <w:sz w:val="28"/>
          <w:szCs w:val="28"/>
        </w:rPr>
        <w:t xml:space="preserve"> затвердження запасів прісних підземних вод на Рогатинському родовищі Пукі</w:t>
      </w:r>
      <w:r w:rsidR="000D0635">
        <w:rPr>
          <w:sz w:val="28"/>
          <w:szCs w:val="28"/>
        </w:rPr>
        <w:t>вської та Рогатинської ділянок,</w:t>
      </w:r>
      <w:r w:rsidR="000D0635" w:rsidRPr="000D0635">
        <w:rPr>
          <w:sz w:val="28"/>
          <w:szCs w:val="28"/>
        </w:rPr>
        <w:t xml:space="preserve">  встановлено автоматичну систему контролю обліку електроенергії  (АСКОЕ)</w:t>
      </w:r>
      <w:r w:rsidR="000D0635">
        <w:rPr>
          <w:sz w:val="28"/>
          <w:szCs w:val="28"/>
        </w:rPr>
        <w:t>,</w:t>
      </w:r>
      <w:r w:rsidR="000D0635" w:rsidRPr="000D0635">
        <w:rPr>
          <w:sz w:val="28"/>
          <w:szCs w:val="28"/>
        </w:rPr>
        <w:t xml:space="preserve"> завершено будівництво каналізаційного колектора по вул. Ю. Рогатинця, </w:t>
      </w:r>
      <w:r w:rsidR="005D0EB2">
        <w:rPr>
          <w:sz w:val="28"/>
          <w:szCs w:val="28"/>
        </w:rPr>
        <w:t>придба</w:t>
      </w:r>
      <w:r w:rsidR="000D0635" w:rsidRPr="000D0635">
        <w:rPr>
          <w:sz w:val="28"/>
          <w:szCs w:val="28"/>
        </w:rPr>
        <w:t>но е</w:t>
      </w:r>
      <w:r w:rsidR="006F09AD">
        <w:rPr>
          <w:sz w:val="28"/>
          <w:szCs w:val="28"/>
        </w:rPr>
        <w:t>к</w:t>
      </w:r>
      <w:r w:rsidR="000D0635" w:rsidRPr="000D0635">
        <w:rPr>
          <w:sz w:val="28"/>
          <w:szCs w:val="28"/>
        </w:rPr>
        <w:t xml:space="preserve">скаватор </w:t>
      </w:r>
      <w:r w:rsidR="000D0635">
        <w:rPr>
          <w:sz w:val="28"/>
          <w:szCs w:val="28"/>
          <w:lang w:val="ru-RU"/>
        </w:rPr>
        <w:t>JCB</w:t>
      </w:r>
      <w:r w:rsidR="000D0635" w:rsidRPr="000D0635">
        <w:rPr>
          <w:sz w:val="28"/>
          <w:szCs w:val="28"/>
        </w:rPr>
        <w:t xml:space="preserve"> 3</w:t>
      </w:r>
      <w:r w:rsidR="000D0635">
        <w:rPr>
          <w:sz w:val="28"/>
          <w:szCs w:val="28"/>
          <w:lang w:val="ru-RU"/>
        </w:rPr>
        <w:t>C</w:t>
      </w:r>
      <w:r w:rsidR="000D0635" w:rsidRPr="000D0635">
        <w:rPr>
          <w:sz w:val="28"/>
          <w:szCs w:val="28"/>
        </w:rPr>
        <w:t xml:space="preserve">Х </w:t>
      </w:r>
      <w:r w:rsidR="005D0EB2">
        <w:rPr>
          <w:sz w:val="28"/>
          <w:szCs w:val="28"/>
        </w:rPr>
        <w:t>, проведено реконструкцію і часткову заміну</w:t>
      </w:r>
      <w:r w:rsidR="000D0635">
        <w:rPr>
          <w:sz w:val="28"/>
          <w:szCs w:val="28"/>
        </w:rPr>
        <w:t xml:space="preserve"> водопровідної мережі по вулиці Галущинського</w:t>
      </w:r>
      <w:r w:rsidR="005D0EB2">
        <w:rPr>
          <w:sz w:val="28"/>
          <w:szCs w:val="28"/>
        </w:rPr>
        <w:t>, реконструкцію і заміну</w:t>
      </w:r>
      <w:r w:rsidR="000D0635">
        <w:rPr>
          <w:sz w:val="28"/>
          <w:szCs w:val="28"/>
        </w:rPr>
        <w:t xml:space="preserve"> водопроводу по вулиці Крушельницьких,  очищення  каналізаційних колекторів по вулиці Новій та Чорновола.</w:t>
      </w:r>
    </w:p>
    <w:p w:rsidR="003D0956" w:rsidRDefault="005D0EB2" w:rsidP="00682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 метою  подальшої роботи по забезпеченню</w:t>
      </w:r>
      <w:r w:rsidR="00EB3D9E" w:rsidRPr="00E42B6F">
        <w:rPr>
          <w:sz w:val="28"/>
          <w:szCs w:val="28"/>
        </w:rPr>
        <w:t xml:space="preserve"> населення громади питною водою, у відповідності до вимог Закону України “Про Загальнодержавну програму “Питна вода України” на 2022 - 2026 роки”, керуючись п. 22 ч. 1 статті 26 Закону України „Про місцеве самоврядування в Україні”</w:t>
      </w:r>
      <w:r w:rsidR="003D0956" w:rsidRPr="00E42B6F">
        <w:rPr>
          <w:sz w:val="28"/>
          <w:szCs w:val="28"/>
        </w:rPr>
        <w:t>, Рогатинська міська рада ВИРІШИЛА</w:t>
      </w:r>
      <w:r>
        <w:rPr>
          <w:sz w:val="28"/>
          <w:szCs w:val="28"/>
        </w:rPr>
        <w:t>:</w:t>
      </w:r>
    </w:p>
    <w:p w:rsidR="005D0EB2" w:rsidRDefault="005D0EB2" w:rsidP="005D0EB2">
      <w:pPr>
        <w:rPr>
          <w:sz w:val="28"/>
          <w:szCs w:val="28"/>
        </w:rPr>
      </w:pPr>
      <w:r>
        <w:rPr>
          <w:sz w:val="28"/>
          <w:szCs w:val="28"/>
        </w:rPr>
        <w:t>1.  Інформацію</w:t>
      </w:r>
      <w:r w:rsidRPr="005D0EB2">
        <w:rPr>
          <w:sz w:val="28"/>
          <w:szCs w:val="28"/>
        </w:rPr>
        <w:t xml:space="preserve"> </w:t>
      </w:r>
      <w:r>
        <w:rPr>
          <w:sz w:val="28"/>
          <w:szCs w:val="28"/>
        </w:rPr>
        <w:t>першого заступника м</w:t>
      </w:r>
      <w:r w:rsidR="00DB2D96">
        <w:rPr>
          <w:sz w:val="28"/>
          <w:szCs w:val="28"/>
        </w:rPr>
        <w:t>іського голови М.Шинкаря п</w:t>
      </w:r>
      <w:r>
        <w:rPr>
          <w:sz w:val="28"/>
          <w:szCs w:val="28"/>
        </w:rPr>
        <w:t>ро хід виконання Програми «Питна вода» на 2021-2025 роки»</w:t>
      </w:r>
      <w:r w:rsidR="00DB2D96">
        <w:rPr>
          <w:sz w:val="28"/>
          <w:szCs w:val="28"/>
        </w:rPr>
        <w:t xml:space="preserve"> взяти до відома.</w:t>
      </w:r>
    </w:p>
    <w:p w:rsidR="00142E67" w:rsidRDefault="00DB2D96" w:rsidP="00142E67">
      <w:pPr>
        <w:jc w:val="both"/>
        <w:rPr>
          <w:sz w:val="28"/>
          <w:szCs w:val="28"/>
        </w:rPr>
      </w:pPr>
      <w:r>
        <w:rPr>
          <w:sz w:val="28"/>
          <w:szCs w:val="28"/>
        </w:rPr>
        <w:t>2. З метою  пос</w:t>
      </w:r>
      <w:r w:rsidR="00142E67">
        <w:rPr>
          <w:sz w:val="28"/>
          <w:szCs w:val="28"/>
        </w:rPr>
        <w:t>лідовного виконання завдань, виз</w:t>
      </w:r>
      <w:r>
        <w:rPr>
          <w:sz w:val="28"/>
          <w:szCs w:val="28"/>
        </w:rPr>
        <w:t>начених рішенням міської ради</w:t>
      </w:r>
      <w:r w:rsidR="00142E67" w:rsidRPr="00142E67">
        <w:rPr>
          <w:sz w:val="28"/>
          <w:szCs w:val="28"/>
        </w:rPr>
        <w:t xml:space="preserve"> </w:t>
      </w:r>
      <w:r w:rsidR="00142E67" w:rsidRPr="00E42B6F">
        <w:rPr>
          <w:sz w:val="28"/>
          <w:szCs w:val="28"/>
        </w:rPr>
        <w:t>від</w:t>
      </w:r>
      <w:r w:rsidR="00142E67">
        <w:rPr>
          <w:sz w:val="28"/>
          <w:szCs w:val="28"/>
        </w:rPr>
        <w:t xml:space="preserve"> 28 січня 2021 року №330 «Про затвердження Програми «Питна вода» на </w:t>
      </w:r>
      <w:r w:rsidR="00142E67">
        <w:rPr>
          <w:sz w:val="28"/>
          <w:szCs w:val="28"/>
        </w:rPr>
        <w:lastRenderedPageBreak/>
        <w:t>2021-2025 роки»</w:t>
      </w:r>
      <w:r w:rsidR="00142E67" w:rsidRPr="00E42B6F">
        <w:rPr>
          <w:sz w:val="28"/>
          <w:szCs w:val="28"/>
        </w:rPr>
        <w:t xml:space="preserve"> </w:t>
      </w:r>
      <w:r w:rsidR="009A4BAD">
        <w:rPr>
          <w:sz w:val="28"/>
          <w:szCs w:val="28"/>
        </w:rPr>
        <w:t xml:space="preserve"> комунальному підприємству Д</w:t>
      </w:r>
      <w:r w:rsidR="00142E67">
        <w:rPr>
          <w:sz w:val="28"/>
          <w:szCs w:val="28"/>
        </w:rPr>
        <w:t>П «Рогатин-Водоканал» (А.Рижан):</w:t>
      </w:r>
    </w:p>
    <w:p w:rsidR="00142E67" w:rsidRDefault="00142E67" w:rsidP="00142E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2.1. Забезпечити повний комплекс ро</w:t>
      </w:r>
      <w:r w:rsidR="009A4BAD">
        <w:rPr>
          <w:sz w:val="28"/>
          <w:szCs w:val="28"/>
        </w:rPr>
        <w:t>біт</w:t>
      </w:r>
      <w:r>
        <w:rPr>
          <w:sz w:val="28"/>
          <w:szCs w:val="28"/>
        </w:rPr>
        <w:t xml:space="preserve"> та заходів для отримання</w:t>
      </w:r>
      <w:r w:rsidRPr="00142E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спеціального дозволу на користування надрами</w:t>
      </w:r>
      <w:r w:rsidR="00D53D6B">
        <w:rPr>
          <w:sz w:val="28"/>
          <w:szCs w:val="28"/>
          <w:lang w:val="ru-RU"/>
        </w:rPr>
        <w:t>;</w:t>
      </w:r>
    </w:p>
    <w:p w:rsidR="00D53D6B" w:rsidRDefault="00D53D6B" w:rsidP="00142E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Включити до переліку  першочергових робіт по ДП «Рогатин-Водо</w:t>
      </w:r>
      <w:r w:rsidR="00EC0330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канал»:</w:t>
      </w:r>
    </w:p>
    <w:p w:rsidR="000B492E" w:rsidRDefault="000B492E" w:rsidP="00D53D6B">
      <w:pPr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D53D6B">
        <w:rPr>
          <w:sz w:val="28"/>
          <w:szCs w:val="28"/>
        </w:rPr>
        <w:t xml:space="preserve"> виготовлення ПКД на </w:t>
      </w:r>
      <w:r>
        <w:rPr>
          <w:sz w:val="28"/>
          <w:szCs w:val="28"/>
        </w:rPr>
        <w:t>капремонт і модернізацію очисни</w:t>
      </w:r>
      <w:r w:rsidR="00D53D6B">
        <w:rPr>
          <w:sz w:val="28"/>
          <w:szCs w:val="28"/>
        </w:rPr>
        <w:t>х споруд</w:t>
      </w:r>
      <w:r>
        <w:rPr>
          <w:sz w:val="28"/>
          <w:szCs w:val="28"/>
        </w:rPr>
        <w:t xml:space="preserve">;                                            </w:t>
      </w:r>
    </w:p>
    <w:p w:rsidR="000B492E" w:rsidRDefault="000B492E" w:rsidP="00D53D6B">
      <w:pPr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D53D6B">
        <w:rPr>
          <w:sz w:val="28"/>
          <w:szCs w:val="28"/>
        </w:rPr>
        <w:t xml:space="preserve">провести реконструкцію водопроводу по вулиці Бандери;         </w:t>
      </w:r>
      <w:r>
        <w:rPr>
          <w:sz w:val="28"/>
          <w:szCs w:val="28"/>
        </w:rPr>
        <w:t xml:space="preserve">                                      </w:t>
      </w:r>
    </w:p>
    <w:p w:rsidR="00613D98" w:rsidRDefault="000B492E" w:rsidP="00D53D6B">
      <w:pPr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D53D6B">
        <w:rPr>
          <w:sz w:val="28"/>
          <w:szCs w:val="28"/>
        </w:rPr>
        <w:t>провести реконструкцію водопровідної мережі по вул. Святомиколаївсь</w:t>
      </w:r>
      <w:r w:rsidR="00613D98">
        <w:rPr>
          <w:sz w:val="28"/>
          <w:szCs w:val="28"/>
        </w:rPr>
        <w:t xml:space="preserve">кій; </w:t>
      </w:r>
    </w:p>
    <w:p w:rsidR="00613D98" w:rsidRDefault="00613D98" w:rsidP="00D53D6B">
      <w:pPr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D53D6B">
        <w:rPr>
          <w:sz w:val="28"/>
          <w:szCs w:val="28"/>
        </w:rPr>
        <w:t>провести часткову зам</w:t>
      </w:r>
      <w:r>
        <w:rPr>
          <w:sz w:val="28"/>
          <w:szCs w:val="28"/>
        </w:rPr>
        <w:t xml:space="preserve">іну ділянки водопроводу по вулицях </w:t>
      </w:r>
      <w:r w:rsidR="00D53D6B">
        <w:rPr>
          <w:sz w:val="28"/>
          <w:szCs w:val="28"/>
        </w:rPr>
        <w:t>Ше</w:t>
      </w:r>
      <w:r>
        <w:rPr>
          <w:sz w:val="28"/>
          <w:szCs w:val="28"/>
        </w:rPr>
        <w:t xml:space="preserve">вченка та </w:t>
      </w:r>
      <w:r w:rsidR="00D53D6B">
        <w:rPr>
          <w:sz w:val="28"/>
          <w:szCs w:val="28"/>
        </w:rPr>
        <w:t xml:space="preserve"> Липова;                                </w:t>
      </w:r>
      <w:r>
        <w:rPr>
          <w:sz w:val="28"/>
          <w:szCs w:val="28"/>
        </w:rPr>
        <w:t xml:space="preserve">                              </w:t>
      </w:r>
    </w:p>
    <w:p w:rsidR="00786A7D" w:rsidRDefault="00613D98" w:rsidP="00D53D6B">
      <w:pPr>
        <w:rPr>
          <w:sz w:val="28"/>
          <w:szCs w:val="28"/>
        </w:rPr>
      </w:pPr>
      <w:r>
        <w:rPr>
          <w:sz w:val="28"/>
          <w:szCs w:val="28"/>
        </w:rPr>
        <w:t>2.2.5. виготовити</w:t>
      </w:r>
      <w:r w:rsidR="00D53D6B">
        <w:rPr>
          <w:sz w:val="28"/>
          <w:szCs w:val="28"/>
        </w:rPr>
        <w:t xml:space="preserve"> ПКД на будівництво резервної напірної каналізац</w:t>
      </w:r>
      <w:r>
        <w:rPr>
          <w:sz w:val="28"/>
          <w:szCs w:val="28"/>
        </w:rPr>
        <w:t xml:space="preserve">ії;                            </w:t>
      </w:r>
      <w:r w:rsidR="00D53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86A7D">
        <w:rPr>
          <w:sz w:val="28"/>
          <w:szCs w:val="28"/>
        </w:rPr>
        <w:t xml:space="preserve">      </w:t>
      </w:r>
    </w:p>
    <w:p w:rsidR="00D53D6B" w:rsidRDefault="00613D98" w:rsidP="00855D7B">
      <w:pPr>
        <w:rPr>
          <w:sz w:val="28"/>
          <w:szCs w:val="28"/>
        </w:rPr>
      </w:pPr>
      <w:r>
        <w:rPr>
          <w:sz w:val="28"/>
          <w:szCs w:val="28"/>
        </w:rPr>
        <w:t>2.2.6. провести заміну</w:t>
      </w:r>
      <w:r w:rsidR="00D53D6B">
        <w:rPr>
          <w:sz w:val="28"/>
          <w:szCs w:val="28"/>
        </w:rPr>
        <w:t xml:space="preserve"> засувок D250 мм </w:t>
      </w:r>
      <w:r w:rsidR="00786A7D">
        <w:rPr>
          <w:sz w:val="28"/>
          <w:szCs w:val="28"/>
        </w:rPr>
        <w:t>на площі Роксолани,</w:t>
      </w:r>
      <w:r w:rsidR="00D53D6B">
        <w:rPr>
          <w:sz w:val="28"/>
          <w:szCs w:val="28"/>
        </w:rPr>
        <w:t xml:space="preserve">  </w:t>
      </w:r>
      <w:r w:rsidR="00786A7D">
        <w:rPr>
          <w:sz w:val="28"/>
          <w:szCs w:val="28"/>
        </w:rPr>
        <w:t>часткову заміну напірного колектору до прийомної камери на очисних спорудах.</w:t>
      </w:r>
      <w:r w:rsidR="00D53D6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D25BA7" w:rsidRDefault="00F61737" w:rsidP="00142E6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5F5F">
        <w:rPr>
          <w:sz w:val="28"/>
          <w:szCs w:val="28"/>
        </w:rPr>
        <w:t xml:space="preserve"> Комунальному підприємству ДП «Рогатин-Водоканал</w:t>
      </w:r>
      <w:r w:rsidR="00D25BA7">
        <w:rPr>
          <w:sz w:val="28"/>
          <w:szCs w:val="28"/>
        </w:rPr>
        <w:t>» (А.Рижан):</w:t>
      </w:r>
    </w:p>
    <w:p w:rsidR="00142E67" w:rsidRDefault="00D25BA7" w:rsidP="00E87E44">
      <w:pPr>
        <w:jc w:val="both"/>
        <w:rPr>
          <w:sz w:val="28"/>
          <w:szCs w:val="28"/>
        </w:rPr>
      </w:pPr>
      <w:r>
        <w:rPr>
          <w:sz w:val="28"/>
          <w:szCs w:val="28"/>
        </w:rPr>
        <w:t>3.1.  Продовжити роботу по впровадженню у діяльність підприємства</w:t>
      </w:r>
      <w:r w:rsidR="00142E67" w:rsidRPr="00E42B6F">
        <w:rPr>
          <w:sz w:val="28"/>
          <w:szCs w:val="28"/>
        </w:rPr>
        <w:t xml:space="preserve">      </w:t>
      </w:r>
    </w:p>
    <w:p w:rsidR="003D0956" w:rsidRDefault="003D0956" w:rsidP="00E87E44">
      <w:pPr>
        <w:pStyle w:val="ab"/>
        <w:snapToGrid w:val="0"/>
        <w:spacing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сучасного енергоресурсозберігаючого обладнання та технологій, встановлення оптимальних за параметрами насосів, гідравлічних розрахунків для оптимізації тиску у водопровідних мережах, удосконалення систем контролю та обліку за використанням питної води, модернізацію енергетичного господарства водопровідних </w:t>
      </w:r>
      <w:r w:rsidR="00D25BA7">
        <w:rPr>
          <w:color w:val="222222"/>
          <w:sz w:val="28"/>
          <w:szCs w:val="28"/>
        </w:rPr>
        <w:t xml:space="preserve"> та водовідвідних споруд;</w:t>
      </w:r>
    </w:p>
    <w:p w:rsidR="003D0956" w:rsidRDefault="002356FC" w:rsidP="003D0956">
      <w:pPr>
        <w:pStyle w:val="ab"/>
        <w:snapToGrid w:val="0"/>
        <w:spacing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D25BA7">
        <w:rPr>
          <w:color w:val="222222"/>
          <w:sz w:val="28"/>
          <w:szCs w:val="28"/>
        </w:rPr>
        <w:t>3.2. Забезпечити в</w:t>
      </w:r>
      <w:r w:rsidR="003D0956">
        <w:rPr>
          <w:color w:val="222222"/>
          <w:sz w:val="28"/>
          <w:szCs w:val="28"/>
        </w:rPr>
        <w:t>икористання нових матеріалів та обладнання, які мають надійний антикорозійний захист і високий термін використання.</w:t>
      </w:r>
    </w:p>
    <w:p w:rsidR="003D0956" w:rsidRDefault="002356FC" w:rsidP="003D0956">
      <w:pPr>
        <w:pStyle w:val="ab"/>
        <w:snapToGrid w:val="0"/>
        <w:spacing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D25BA7">
        <w:rPr>
          <w:color w:val="222222"/>
          <w:sz w:val="28"/>
          <w:szCs w:val="28"/>
        </w:rPr>
        <w:t>3.3. Приймати та впроваджувати  нові технологічні рішення</w:t>
      </w:r>
      <w:r w:rsidR="003D0956">
        <w:rPr>
          <w:color w:val="222222"/>
          <w:sz w:val="28"/>
          <w:szCs w:val="28"/>
        </w:rPr>
        <w:t xml:space="preserve"> з вдоско</w:t>
      </w:r>
      <w:r w:rsidR="00D25BA7">
        <w:rPr>
          <w:color w:val="222222"/>
          <w:sz w:val="28"/>
          <w:szCs w:val="28"/>
        </w:rPr>
        <w:t xml:space="preserve">налення водозаборів </w:t>
      </w:r>
      <w:r w:rsidR="003D0956">
        <w:rPr>
          <w:color w:val="222222"/>
          <w:sz w:val="28"/>
          <w:szCs w:val="28"/>
        </w:rPr>
        <w:t xml:space="preserve"> тільки після проведення відповідної санітарно-гігієнічної експертизи.</w:t>
      </w:r>
    </w:p>
    <w:p w:rsidR="003D0956" w:rsidRDefault="00D25BA7" w:rsidP="003D0956">
      <w:pPr>
        <w:pStyle w:val="ab"/>
        <w:snapToGrid w:val="0"/>
        <w:spacing w:after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3.4.</w:t>
      </w:r>
      <w:r w:rsidR="001D09BC">
        <w:rPr>
          <w:color w:val="222222"/>
          <w:sz w:val="28"/>
          <w:szCs w:val="28"/>
        </w:rPr>
        <w:t>Основні завдання</w:t>
      </w:r>
      <w:r w:rsidR="003D0956">
        <w:rPr>
          <w:color w:val="222222"/>
          <w:sz w:val="28"/>
          <w:szCs w:val="28"/>
        </w:rPr>
        <w:t xml:space="preserve"> розвитку</w:t>
      </w:r>
      <w:r w:rsidR="001D09BC">
        <w:rPr>
          <w:color w:val="222222"/>
          <w:sz w:val="28"/>
          <w:szCs w:val="28"/>
        </w:rPr>
        <w:t xml:space="preserve"> систем питного водопостачання спрямувати на</w:t>
      </w:r>
      <w:r w:rsidR="003D0956">
        <w:rPr>
          <w:color w:val="222222"/>
          <w:sz w:val="28"/>
          <w:szCs w:val="28"/>
        </w:rPr>
        <w:t xml:space="preserve"> здійснення заходів щодо забезпечення населення питною водою нормативної якості.</w:t>
      </w:r>
    </w:p>
    <w:p w:rsidR="001D09BC" w:rsidRDefault="001D09BC" w:rsidP="003D0956">
      <w:pPr>
        <w:pStyle w:val="ab"/>
        <w:snapToGrid w:val="0"/>
        <w:spacing w:after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4. Хід виконання </w:t>
      </w:r>
      <w:r>
        <w:rPr>
          <w:sz w:val="28"/>
          <w:szCs w:val="28"/>
        </w:rPr>
        <w:t>рішення міської ради</w:t>
      </w:r>
      <w:r w:rsidRPr="00142E67">
        <w:rPr>
          <w:sz w:val="28"/>
          <w:szCs w:val="28"/>
        </w:rPr>
        <w:t xml:space="preserve"> </w:t>
      </w:r>
      <w:r w:rsidRPr="00E42B6F">
        <w:rPr>
          <w:sz w:val="28"/>
          <w:szCs w:val="28"/>
        </w:rPr>
        <w:t>від</w:t>
      </w:r>
      <w:r>
        <w:rPr>
          <w:sz w:val="28"/>
          <w:szCs w:val="28"/>
        </w:rPr>
        <w:t xml:space="preserve"> 28 січня 2021 року №330 «Про затвердження Програми «Питна вода» на 2021-2025 роки» розглядати на пленарному засіданні міської ради щорічно.</w:t>
      </w:r>
    </w:p>
    <w:p w:rsidR="00D32A98" w:rsidRPr="005E429D" w:rsidRDefault="00A76755" w:rsidP="00A23AFE">
      <w:pPr>
        <w:jc w:val="both"/>
        <w:rPr>
          <w:sz w:val="28"/>
          <w:szCs w:val="28"/>
        </w:rPr>
      </w:pPr>
      <w:r w:rsidRPr="005E429D">
        <w:rPr>
          <w:sz w:val="28"/>
          <w:szCs w:val="28"/>
        </w:rPr>
        <w:t>5.</w:t>
      </w:r>
      <w:r w:rsidRPr="005C7491">
        <w:rPr>
          <w:color w:val="FF0000"/>
          <w:sz w:val="28"/>
          <w:szCs w:val="28"/>
        </w:rPr>
        <w:t xml:space="preserve"> </w:t>
      </w:r>
      <w:r w:rsidR="005E429D" w:rsidRPr="00215D0A">
        <w:rPr>
          <w:sz w:val="28"/>
          <w:szCs w:val="28"/>
        </w:rPr>
        <w:t>Контроль за виконанням даного рішення покласти на</w:t>
      </w:r>
      <w:r w:rsidR="005E429D">
        <w:rPr>
          <w:sz w:val="28"/>
          <w:szCs w:val="28"/>
        </w:rPr>
        <w:t xml:space="preserve"> </w:t>
      </w:r>
      <w:r w:rsidR="005E429D" w:rsidRPr="00F926F9">
        <w:rPr>
          <w:sz w:val="28"/>
          <w:szCs w:val="28"/>
        </w:rPr>
        <w:t>постійн</w:t>
      </w:r>
      <w:r w:rsidR="005E429D">
        <w:rPr>
          <w:sz w:val="28"/>
          <w:szCs w:val="28"/>
        </w:rPr>
        <w:t>у</w:t>
      </w:r>
      <w:r w:rsidR="005E429D" w:rsidRPr="00F926F9">
        <w:rPr>
          <w:sz w:val="28"/>
          <w:szCs w:val="28"/>
        </w:rPr>
        <w:t xml:space="preserve"> комісі</w:t>
      </w:r>
      <w:r w:rsidR="005E429D">
        <w:rPr>
          <w:sz w:val="28"/>
          <w:szCs w:val="28"/>
        </w:rPr>
        <w:t>ю</w:t>
      </w:r>
      <w:r w:rsidR="005E429D" w:rsidRPr="00F926F9">
        <w:rPr>
          <w:sz w:val="28"/>
          <w:szCs w:val="28"/>
        </w:rPr>
        <w:t xml:space="preserve"> з питань стратегічного розвитку, </w:t>
      </w:r>
      <w:r w:rsidR="005E429D">
        <w:rPr>
          <w:sz w:val="28"/>
          <w:szCs w:val="28"/>
        </w:rPr>
        <w:t xml:space="preserve">бюджету і фінансів, комунальної </w:t>
      </w:r>
      <w:r w:rsidR="005E429D" w:rsidRPr="00F926F9">
        <w:rPr>
          <w:sz w:val="28"/>
          <w:szCs w:val="28"/>
        </w:rPr>
        <w:t>власності та регуляторної політики</w:t>
      </w:r>
      <w:r w:rsidR="005E429D">
        <w:rPr>
          <w:sz w:val="28"/>
          <w:szCs w:val="28"/>
        </w:rPr>
        <w:t xml:space="preserve"> (голова комісії - Тетяна Винник) та </w:t>
      </w:r>
      <w:r w:rsidRPr="005E429D">
        <w:rPr>
          <w:sz w:val="28"/>
          <w:szCs w:val="28"/>
        </w:rPr>
        <w:t xml:space="preserve">на постійну комісію з </w:t>
      </w:r>
      <w:r w:rsidR="00D32A98" w:rsidRPr="005E429D">
        <w:rPr>
          <w:sz w:val="28"/>
          <w:szCs w:val="28"/>
        </w:rPr>
        <w:t xml:space="preserve"> питань архітектури, містобудування, підприємництва та комунального господарства  (голова комісії – </w:t>
      </w:r>
      <w:r w:rsidR="005E429D" w:rsidRPr="005E429D">
        <w:rPr>
          <w:sz w:val="28"/>
          <w:szCs w:val="28"/>
        </w:rPr>
        <w:t>Ігор Третяк</w:t>
      </w:r>
      <w:r w:rsidR="00D32A98" w:rsidRPr="005E429D">
        <w:rPr>
          <w:sz w:val="28"/>
          <w:szCs w:val="28"/>
        </w:rPr>
        <w:t>)</w:t>
      </w:r>
      <w:r w:rsidR="005E429D" w:rsidRPr="005E429D">
        <w:rPr>
          <w:sz w:val="28"/>
          <w:szCs w:val="28"/>
        </w:rPr>
        <w:t>.</w:t>
      </w:r>
    </w:p>
    <w:p w:rsidR="002356FC" w:rsidRPr="00D32A98" w:rsidRDefault="002356FC" w:rsidP="00D32A98">
      <w:pPr>
        <w:pStyle w:val="a6"/>
        <w:rPr>
          <w:sz w:val="28"/>
          <w:szCs w:val="28"/>
          <w:lang w:val="uk-UA"/>
        </w:rPr>
      </w:pPr>
    </w:p>
    <w:p w:rsidR="00C63569" w:rsidRDefault="00C63569" w:rsidP="003D0956">
      <w:pPr>
        <w:pStyle w:val="ab"/>
        <w:snapToGrid w:val="0"/>
        <w:spacing w:after="0"/>
        <w:jc w:val="both"/>
        <w:rPr>
          <w:sz w:val="28"/>
          <w:szCs w:val="28"/>
        </w:rPr>
      </w:pPr>
    </w:p>
    <w:p w:rsidR="00A76755" w:rsidRDefault="00A76755" w:rsidP="003D0956">
      <w:pPr>
        <w:pStyle w:val="ab"/>
        <w:snapToGri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</w:t>
      </w:r>
      <w:r w:rsidR="00BC5DE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Сергій НАСАЛИК</w:t>
      </w:r>
    </w:p>
    <w:p w:rsidR="003766AF" w:rsidRDefault="003766AF" w:rsidP="003D0956">
      <w:pPr>
        <w:pStyle w:val="ab"/>
        <w:snapToGrid w:val="0"/>
        <w:spacing w:after="0"/>
        <w:jc w:val="both"/>
        <w:rPr>
          <w:sz w:val="28"/>
          <w:szCs w:val="28"/>
        </w:rPr>
      </w:pPr>
    </w:p>
    <w:p w:rsidR="003766AF" w:rsidRDefault="003766AF" w:rsidP="003D0956">
      <w:pPr>
        <w:pStyle w:val="ab"/>
        <w:snapToGrid w:val="0"/>
        <w:spacing w:after="0"/>
        <w:jc w:val="both"/>
        <w:rPr>
          <w:sz w:val="28"/>
          <w:szCs w:val="28"/>
        </w:rPr>
      </w:pPr>
    </w:p>
    <w:p w:rsidR="003766AF" w:rsidRDefault="003766AF" w:rsidP="003D0956">
      <w:pPr>
        <w:pStyle w:val="ab"/>
        <w:snapToGrid w:val="0"/>
        <w:spacing w:after="0"/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3D0956" w:rsidRPr="003D0956" w:rsidRDefault="003D0956" w:rsidP="00EB3D9E">
      <w:pPr>
        <w:rPr>
          <w:sz w:val="28"/>
          <w:szCs w:val="28"/>
        </w:rPr>
      </w:pPr>
    </w:p>
    <w:p w:rsidR="00BC5DE1" w:rsidRDefault="00BC5DE1" w:rsidP="00BC5D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Інформація</w:t>
      </w:r>
    </w:p>
    <w:p w:rsidR="00486DFC" w:rsidRDefault="00BC5DE1" w:rsidP="00BC5D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хід виконання Програми «Питна вода» на 2021-2025 роки»</w:t>
      </w:r>
    </w:p>
    <w:p w:rsidR="00FF4405" w:rsidRPr="007F0D62" w:rsidRDefault="00FF4405" w:rsidP="00FF4405">
      <w:pPr>
        <w:jc w:val="both"/>
        <w:rPr>
          <w:b/>
          <w:sz w:val="28"/>
          <w:szCs w:val="28"/>
          <w:lang w:val="ru-RU"/>
        </w:rPr>
      </w:pPr>
    </w:p>
    <w:p w:rsidR="00FF4405" w:rsidRDefault="00FF4405" w:rsidP="002C162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 метою забезпечення і надання якісних послуг в водопровідно-каналізаційному господарстві в ДП «Рогатин-Водоканал» розроблена  Програма «Питна вода» на 2021-2025рр.                                                                                </w:t>
      </w:r>
    </w:p>
    <w:p w:rsidR="00FF4405" w:rsidRDefault="00FF4405" w:rsidP="00FF44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Підприємство інформує про стан виконання взятих на себе завдань.                 </w:t>
      </w:r>
    </w:p>
    <w:p w:rsidR="00FF4405" w:rsidRDefault="00FF4405" w:rsidP="002C162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 метою забезпечення і виконання розроблених заходів Програми « Питна вода» вважати за необхідним першочергове завдання виготовлення спеціального дозволу на користування надрами в державному комітеті  природних ресурсів  України, який закінчується  9 грудня  2024 року і надається терміном на 20 років, без якого не можлива господарська діяльність. Для одерження   спеціального дозволу було:</w:t>
      </w:r>
    </w:p>
    <w:p w:rsidR="00FF4405" w:rsidRDefault="00FF4405" w:rsidP="00FF44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виготовлено проєкт розробки «Технологічна схема» родовища корисних копалин Рогатинського родовища прісних підземних вод на Пуківській та Рогатинській ділянці на суму 61,5 тис. грн., в т.ч.експертиза проєкту розбивки Рогатинського родовища – 12,5 тис.грн.;</w:t>
      </w:r>
    </w:p>
    <w:p w:rsidR="00FF4405" w:rsidRDefault="00A3715B" w:rsidP="00FF44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</w:t>
      </w:r>
      <w:r w:rsidR="00FF4405">
        <w:rPr>
          <w:sz w:val="28"/>
          <w:szCs w:val="28"/>
          <w:lang w:val="ru-RU"/>
        </w:rPr>
        <w:t>готовлено проєкт зон і поясів санітарної охорони в установленному порядку на  суму 98,0 тис. грн.;</w:t>
      </w:r>
    </w:p>
    <w:p w:rsidR="00FF4405" w:rsidRDefault="00FF4405" w:rsidP="00FF44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проведено гідрогеологічні роботи на затвердження запасів прісних підземних вод на Рогатинському родовищі Пуківської та Рогатинської ділянки на суму 289,0 тис. грн.;</w:t>
      </w:r>
    </w:p>
    <w:p w:rsidR="00FF4405" w:rsidRPr="00101D50" w:rsidRDefault="00FF4405" w:rsidP="00A3715B">
      <w:pPr>
        <w:jc w:val="both"/>
        <w:rPr>
          <w:sz w:val="28"/>
          <w:szCs w:val="28"/>
          <w:lang w:val="ru-RU"/>
        </w:rPr>
      </w:pPr>
      <w:r w:rsidRPr="00101D50">
        <w:rPr>
          <w:sz w:val="28"/>
          <w:szCs w:val="28"/>
          <w:lang w:val="ru-RU"/>
        </w:rPr>
        <w:t xml:space="preserve">- виготовлено проєкт оцінки впливу на довкілля </w:t>
      </w:r>
      <w:r>
        <w:rPr>
          <w:sz w:val="28"/>
          <w:szCs w:val="28"/>
          <w:lang w:val="ru-RU"/>
        </w:rPr>
        <w:t>на суму</w:t>
      </w:r>
      <w:r w:rsidRPr="00101D50">
        <w:rPr>
          <w:sz w:val="28"/>
          <w:szCs w:val="28"/>
          <w:lang w:val="ru-RU"/>
        </w:rPr>
        <w:t xml:space="preserve"> 135 тис. грн,;</w:t>
      </w:r>
    </w:p>
    <w:p w:rsidR="00FF4405" w:rsidRPr="007C7A3E" w:rsidRDefault="00FF4405" w:rsidP="00A3715B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оформлено документацію, що посвідчує право власності на користування земельними ділянками об</w:t>
      </w:r>
      <w:r w:rsidRPr="00101D50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єктів, якими користується ДП «Рогатин-Водоканал»</w:t>
      </w:r>
      <w:r>
        <w:rPr>
          <w:sz w:val="28"/>
          <w:szCs w:val="28"/>
        </w:rPr>
        <w:t xml:space="preserve"> - 64,2 тис.грн.</w:t>
      </w:r>
    </w:p>
    <w:p w:rsidR="00FF4405" w:rsidRDefault="00FF4405" w:rsidP="00FF4405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  Крім цього, було виконано ряд інших заходів:</w:t>
      </w:r>
    </w:p>
    <w:p w:rsidR="00FF4405" w:rsidRPr="00101D50" w:rsidRDefault="00FF4405" w:rsidP="00A3715B">
      <w:pPr>
        <w:tabs>
          <w:tab w:val="left" w:pos="75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встановлено автоматичну систему контролю обліку електроенергії  (АСКОЕ) – 70,0 тис.грн.;</w:t>
      </w:r>
      <w:r w:rsidRPr="00101D50">
        <w:rPr>
          <w:sz w:val="28"/>
          <w:szCs w:val="28"/>
          <w:lang w:val="ru-RU"/>
        </w:rPr>
        <w:t xml:space="preserve">                               </w:t>
      </w:r>
    </w:p>
    <w:p w:rsidR="00FF4405" w:rsidRPr="00101D50" w:rsidRDefault="00FF4405" w:rsidP="00A371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придбанно енергозберігаючі глибинні насоси фірми «Гідровакум» - 857,2 тис.грн,;</w:t>
      </w:r>
    </w:p>
    <w:p w:rsidR="00FF4405" w:rsidRPr="00101D50" w:rsidRDefault="00FF4405" w:rsidP="00A371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завершено будівництво каналізаційного колектора по вул. Ю. Рогатинця – 895,7 тис. грн,;</w:t>
      </w:r>
    </w:p>
    <w:p w:rsidR="00FF4405" w:rsidRPr="007C7A3E" w:rsidRDefault="00FF4405" w:rsidP="00A3715B">
      <w:pPr>
        <w:rPr>
          <w:sz w:val="28"/>
          <w:szCs w:val="28"/>
        </w:rPr>
      </w:pPr>
      <w:r>
        <w:rPr>
          <w:sz w:val="28"/>
          <w:szCs w:val="28"/>
          <w:lang w:val="ru-RU"/>
        </w:rPr>
        <w:t>- придбанно ескаватор JCB 3CХ - 1890,0 тис. грн</w:t>
      </w:r>
    </w:p>
    <w:p w:rsidR="00FF4405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проведена реконструкція і часткова заміна водопровідної мережі по вулиці Галущинського - 45,0 тис.грн.;                                                                                            </w:t>
      </w:r>
    </w:p>
    <w:p w:rsidR="00FF4405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>- виділено коштів на непередбачені аварійно-відновлювальні роботи на водопроводах по вулиці Галицькій, 119 – 100,0 тис.грн.,  по вулиці Тичини- 75,0 тис.грн., об’їздна дорога – 305,0 тис. грн..</w:t>
      </w:r>
    </w:p>
    <w:p w:rsidR="00FF4405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>- проведена реконструкція і заміна водопроводу по вулиці Крушельницьких;</w:t>
      </w:r>
    </w:p>
    <w:p w:rsidR="00FF4405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>- проведено чис</w:t>
      </w:r>
      <w:r w:rsidR="00A3715B">
        <w:rPr>
          <w:sz w:val="28"/>
          <w:szCs w:val="28"/>
        </w:rPr>
        <w:t>т</w:t>
      </w:r>
      <w:r>
        <w:rPr>
          <w:sz w:val="28"/>
          <w:szCs w:val="28"/>
        </w:rPr>
        <w:t>ку каналізаційних колекторів по вулиці Новій та Чорновола  на загальну суму 299,7 тис.грн.</w:t>
      </w:r>
    </w:p>
    <w:p w:rsidR="001847BD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 xml:space="preserve">    Для належної роботи і якісного надання послуг населенню водопровідно-каналізаційного господарства  на наступний рік  передбачається:                                    </w:t>
      </w:r>
      <w:r>
        <w:rPr>
          <w:sz w:val="28"/>
          <w:szCs w:val="28"/>
        </w:rPr>
        <w:lastRenderedPageBreak/>
        <w:t xml:space="preserve">- виготовлення ПКД на </w:t>
      </w:r>
      <w:r w:rsidR="002C1624">
        <w:rPr>
          <w:sz w:val="28"/>
          <w:szCs w:val="28"/>
        </w:rPr>
        <w:t>капремонт і модернізацію очисни</w:t>
      </w:r>
      <w:r>
        <w:rPr>
          <w:sz w:val="28"/>
          <w:szCs w:val="28"/>
        </w:rPr>
        <w:t xml:space="preserve">х споруд;                             - провести реконструкцію водопроводу по вулиці Бандери;                                        - провести реконструкцію водопровідної мережі по вул. Святомиколаївській; </w:t>
      </w:r>
    </w:p>
    <w:p w:rsidR="00FF4405" w:rsidRPr="00DC6E6E" w:rsidRDefault="00FF4405" w:rsidP="00A3715B">
      <w:pPr>
        <w:rPr>
          <w:sz w:val="28"/>
          <w:szCs w:val="28"/>
        </w:rPr>
      </w:pPr>
      <w:r>
        <w:rPr>
          <w:sz w:val="28"/>
          <w:szCs w:val="28"/>
        </w:rPr>
        <w:t>- провести часткову заміну ділянки водопроводу по вул. Шевченка;                       - заміна ділянки водопроводу по вулиці  Липова;                                                              - виготовлення ПКД на будівництво резервної напірної каналізації;                            - передбачити виділення коштів на непередбачені аварійно-відновлювальні роботи  по водопровідно-каналізаційному господарству;                                                     - заміна засувок D250 мм на площі Роксолани;                                                                              - часткова заміна напірного колектору до прийомної камери на очисних спорудах.</w:t>
      </w:r>
    </w:p>
    <w:p w:rsidR="00FF4405" w:rsidRPr="00DC6E6E" w:rsidRDefault="00FF4405" w:rsidP="00FF4405">
      <w:pPr>
        <w:rPr>
          <w:sz w:val="28"/>
          <w:szCs w:val="28"/>
        </w:rPr>
      </w:pPr>
    </w:p>
    <w:p w:rsidR="00FF4405" w:rsidRDefault="00FF4405" w:rsidP="00FF4405">
      <w:pPr>
        <w:rPr>
          <w:sz w:val="28"/>
          <w:szCs w:val="28"/>
        </w:rPr>
      </w:pPr>
    </w:p>
    <w:p w:rsidR="00FF4405" w:rsidRDefault="00FF4405" w:rsidP="00FF4405">
      <w:pPr>
        <w:rPr>
          <w:sz w:val="28"/>
          <w:szCs w:val="28"/>
        </w:rPr>
      </w:pPr>
      <w:r>
        <w:rPr>
          <w:sz w:val="28"/>
          <w:szCs w:val="28"/>
        </w:rPr>
        <w:t>Директор ДП «Рогатин-Водоканал»                                         Андрій Р</w:t>
      </w:r>
      <w:r w:rsidR="00A131CC">
        <w:rPr>
          <w:sz w:val="28"/>
          <w:szCs w:val="28"/>
        </w:rPr>
        <w:t>ИЖАН</w:t>
      </w:r>
    </w:p>
    <w:p w:rsidR="00855D7B" w:rsidRDefault="00855D7B" w:rsidP="00486DFC">
      <w:pPr>
        <w:jc w:val="center"/>
        <w:rPr>
          <w:b/>
          <w:sz w:val="28"/>
          <w:szCs w:val="28"/>
        </w:rPr>
      </w:pPr>
    </w:p>
    <w:p w:rsidR="00855D7B" w:rsidRDefault="00855D7B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2C1624" w:rsidRDefault="002C1624" w:rsidP="00486DFC">
      <w:pPr>
        <w:jc w:val="center"/>
        <w:rPr>
          <w:b/>
          <w:sz w:val="28"/>
          <w:szCs w:val="28"/>
        </w:rPr>
      </w:pPr>
    </w:p>
    <w:p w:rsidR="002C1624" w:rsidRDefault="002C1624" w:rsidP="00486DFC">
      <w:pPr>
        <w:jc w:val="center"/>
        <w:rPr>
          <w:b/>
          <w:sz w:val="28"/>
          <w:szCs w:val="28"/>
        </w:rPr>
      </w:pPr>
    </w:p>
    <w:p w:rsidR="00BC5DE1" w:rsidRDefault="00BC5DE1" w:rsidP="00486DFC">
      <w:pPr>
        <w:jc w:val="center"/>
        <w:rPr>
          <w:b/>
          <w:sz w:val="28"/>
          <w:szCs w:val="28"/>
        </w:rPr>
      </w:pPr>
    </w:p>
    <w:p w:rsidR="00BC5DE1" w:rsidRDefault="00BC5DE1" w:rsidP="00527B4F">
      <w:pPr>
        <w:rPr>
          <w:b/>
          <w:sz w:val="28"/>
          <w:szCs w:val="28"/>
        </w:rPr>
      </w:pPr>
    </w:p>
    <w:sectPr w:rsidR="00BC5DE1" w:rsidSect="006F09AD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14" w:rsidRDefault="00071514" w:rsidP="00527B4F">
      <w:r>
        <w:separator/>
      </w:r>
    </w:p>
  </w:endnote>
  <w:endnote w:type="continuationSeparator" w:id="0">
    <w:p w:rsidR="00071514" w:rsidRDefault="00071514" w:rsidP="0052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14" w:rsidRDefault="00071514" w:rsidP="00527B4F">
      <w:r>
        <w:separator/>
      </w:r>
    </w:p>
  </w:footnote>
  <w:footnote w:type="continuationSeparator" w:id="0">
    <w:p w:rsidR="00071514" w:rsidRDefault="00071514" w:rsidP="0052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13035"/>
      <w:docPartObj>
        <w:docPartGallery w:val="Page Numbers (Top of Page)"/>
        <w:docPartUnique/>
      </w:docPartObj>
    </w:sdtPr>
    <w:sdtEndPr/>
    <w:sdtContent>
      <w:p w:rsidR="00527B4F" w:rsidRDefault="00527B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6AF">
          <w:rPr>
            <w:noProof/>
          </w:rPr>
          <w:t>4</w:t>
        </w:r>
        <w:r>
          <w:fldChar w:fldCharType="end"/>
        </w:r>
      </w:p>
    </w:sdtContent>
  </w:sdt>
  <w:p w:rsidR="00527B4F" w:rsidRDefault="00527B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E68B9"/>
    <w:multiLevelType w:val="hybridMultilevel"/>
    <w:tmpl w:val="7234CDFE"/>
    <w:lvl w:ilvl="0" w:tplc="B122D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B291E"/>
    <w:multiLevelType w:val="hybridMultilevel"/>
    <w:tmpl w:val="9110AFD2"/>
    <w:lvl w:ilvl="0" w:tplc="A630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013B3"/>
    <w:multiLevelType w:val="hybridMultilevel"/>
    <w:tmpl w:val="F80C7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B0296"/>
    <w:multiLevelType w:val="hybridMultilevel"/>
    <w:tmpl w:val="2E2E015C"/>
    <w:lvl w:ilvl="0" w:tplc="B70E1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82AE8"/>
    <w:multiLevelType w:val="hybridMultilevel"/>
    <w:tmpl w:val="B8C87E6A"/>
    <w:lvl w:ilvl="0" w:tplc="56043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8514A"/>
    <w:multiLevelType w:val="hybridMultilevel"/>
    <w:tmpl w:val="5AF0078E"/>
    <w:lvl w:ilvl="0" w:tplc="3CA03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A62A6"/>
    <w:multiLevelType w:val="hybridMultilevel"/>
    <w:tmpl w:val="F9D63CB4"/>
    <w:lvl w:ilvl="0" w:tplc="F0BCE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2D2"/>
    <w:rsid w:val="00002641"/>
    <w:rsid w:val="0000366D"/>
    <w:rsid w:val="000048A0"/>
    <w:rsid w:val="00007A46"/>
    <w:rsid w:val="000134E4"/>
    <w:rsid w:val="000150D7"/>
    <w:rsid w:val="00020166"/>
    <w:rsid w:val="00021BE4"/>
    <w:rsid w:val="00025752"/>
    <w:rsid w:val="00040D11"/>
    <w:rsid w:val="0005108B"/>
    <w:rsid w:val="00051E26"/>
    <w:rsid w:val="00052AB6"/>
    <w:rsid w:val="000600E8"/>
    <w:rsid w:val="00071514"/>
    <w:rsid w:val="000732E0"/>
    <w:rsid w:val="00076220"/>
    <w:rsid w:val="00077107"/>
    <w:rsid w:val="00077E8F"/>
    <w:rsid w:val="00083341"/>
    <w:rsid w:val="00091B68"/>
    <w:rsid w:val="00095A50"/>
    <w:rsid w:val="000A26E9"/>
    <w:rsid w:val="000B1C9A"/>
    <w:rsid w:val="000B2D80"/>
    <w:rsid w:val="000B46E4"/>
    <w:rsid w:val="000B492E"/>
    <w:rsid w:val="000B4C8E"/>
    <w:rsid w:val="000B62C9"/>
    <w:rsid w:val="000B726B"/>
    <w:rsid w:val="000D0635"/>
    <w:rsid w:val="000D4ACC"/>
    <w:rsid w:val="000D52AF"/>
    <w:rsid w:val="000D5F5E"/>
    <w:rsid w:val="000D7EE7"/>
    <w:rsid w:val="000E220B"/>
    <w:rsid w:val="000E2F5B"/>
    <w:rsid w:val="00101D50"/>
    <w:rsid w:val="00106831"/>
    <w:rsid w:val="001111BB"/>
    <w:rsid w:val="00114A2C"/>
    <w:rsid w:val="00117EFF"/>
    <w:rsid w:val="00122876"/>
    <w:rsid w:val="0012357D"/>
    <w:rsid w:val="001252D6"/>
    <w:rsid w:val="00125669"/>
    <w:rsid w:val="0012741D"/>
    <w:rsid w:val="00136A2F"/>
    <w:rsid w:val="00136F7F"/>
    <w:rsid w:val="001379ED"/>
    <w:rsid w:val="00142E67"/>
    <w:rsid w:val="001527F3"/>
    <w:rsid w:val="0015488D"/>
    <w:rsid w:val="00157F38"/>
    <w:rsid w:val="00182490"/>
    <w:rsid w:val="001847BD"/>
    <w:rsid w:val="00186959"/>
    <w:rsid w:val="00197614"/>
    <w:rsid w:val="001A253B"/>
    <w:rsid w:val="001A2DE4"/>
    <w:rsid w:val="001B12E2"/>
    <w:rsid w:val="001B16CA"/>
    <w:rsid w:val="001C1511"/>
    <w:rsid w:val="001C3F35"/>
    <w:rsid w:val="001C6D7F"/>
    <w:rsid w:val="001D09BC"/>
    <w:rsid w:val="001E2F8E"/>
    <w:rsid w:val="001E36EF"/>
    <w:rsid w:val="001E374B"/>
    <w:rsid w:val="001E3E14"/>
    <w:rsid w:val="001E7737"/>
    <w:rsid w:val="001E7CC5"/>
    <w:rsid w:val="001F00CF"/>
    <w:rsid w:val="001F3FA8"/>
    <w:rsid w:val="00200758"/>
    <w:rsid w:val="002024F1"/>
    <w:rsid w:val="002029DA"/>
    <w:rsid w:val="0020518F"/>
    <w:rsid w:val="0021529C"/>
    <w:rsid w:val="002177F1"/>
    <w:rsid w:val="0022306B"/>
    <w:rsid w:val="002325A8"/>
    <w:rsid w:val="00232D5D"/>
    <w:rsid w:val="00232F19"/>
    <w:rsid w:val="0023436A"/>
    <w:rsid w:val="00235695"/>
    <w:rsid w:val="002356FC"/>
    <w:rsid w:val="0023615E"/>
    <w:rsid w:val="00255425"/>
    <w:rsid w:val="002602A4"/>
    <w:rsid w:val="0026528C"/>
    <w:rsid w:val="00265F77"/>
    <w:rsid w:val="002711C8"/>
    <w:rsid w:val="00272A21"/>
    <w:rsid w:val="00275D0F"/>
    <w:rsid w:val="00277C40"/>
    <w:rsid w:val="0028293F"/>
    <w:rsid w:val="00285172"/>
    <w:rsid w:val="0028761C"/>
    <w:rsid w:val="00290432"/>
    <w:rsid w:val="00296B9C"/>
    <w:rsid w:val="00297BF5"/>
    <w:rsid w:val="002A3437"/>
    <w:rsid w:val="002A36E7"/>
    <w:rsid w:val="002A48B8"/>
    <w:rsid w:val="002A4AE1"/>
    <w:rsid w:val="002A7F0A"/>
    <w:rsid w:val="002B1448"/>
    <w:rsid w:val="002C0CB0"/>
    <w:rsid w:val="002C1624"/>
    <w:rsid w:val="002C413A"/>
    <w:rsid w:val="002E0D52"/>
    <w:rsid w:val="002E2EE5"/>
    <w:rsid w:val="002E711C"/>
    <w:rsid w:val="002F1C8E"/>
    <w:rsid w:val="002F445A"/>
    <w:rsid w:val="002F61C4"/>
    <w:rsid w:val="003033FD"/>
    <w:rsid w:val="00303BE1"/>
    <w:rsid w:val="00312C58"/>
    <w:rsid w:val="003170A1"/>
    <w:rsid w:val="00321E5B"/>
    <w:rsid w:val="00322CB2"/>
    <w:rsid w:val="003279FA"/>
    <w:rsid w:val="003305F4"/>
    <w:rsid w:val="003318B3"/>
    <w:rsid w:val="00346542"/>
    <w:rsid w:val="00356B89"/>
    <w:rsid w:val="00366287"/>
    <w:rsid w:val="003766AF"/>
    <w:rsid w:val="00377009"/>
    <w:rsid w:val="00380919"/>
    <w:rsid w:val="003812FD"/>
    <w:rsid w:val="00384018"/>
    <w:rsid w:val="00386D3A"/>
    <w:rsid w:val="003901C5"/>
    <w:rsid w:val="00392BCB"/>
    <w:rsid w:val="003948FB"/>
    <w:rsid w:val="003A4E2B"/>
    <w:rsid w:val="003A596E"/>
    <w:rsid w:val="003C1794"/>
    <w:rsid w:val="003C2534"/>
    <w:rsid w:val="003C25D9"/>
    <w:rsid w:val="003C3772"/>
    <w:rsid w:val="003D0956"/>
    <w:rsid w:val="003D331A"/>
    <w:rsid w:val="003D75AA"/>
    <w:rsid w:val="003E08C4"/>
    <w:rsid w:val="003E146A"/>
    <w:rsid w:val="003E5617"/>
    <w:rsid w:val="003E6AE8"/>
    <w:rsid w:val="003F05D2"/>
    <w:rsid w:val="003F0678"/>
    <w:rsid w:val="003F515B"/>
    <w:rsid w:val="003F6452"/>
    <w:rsid w:val="003F6FFC"/>
    <w:rsid w:val="00400D1D"/>
    <w:rsid w:val="0040107B"/>
    <w:rsid w:val="004035AD"/>
    <w:rsid w:val="00412BDE"/>
    <w:rsid w:val="00420096"/>
    <w:rsid w:val="0042089E"/>
    <w:rsid w:val="00424EB0"/>
    <w:rsid w:val="00425FBB"/>
    <w:rsid w:val="00426A64"/>
    <w:rsid w:val="004363C9"/>
    <w:rsid w:val="00436951"/>
    <w:rsid w:val="00437AB2"/>
    <w:rsid w:val="00440F91"/>
    <w:rsid w:val="00443857"/>
    <w:rsid w:val="00445872"/>
    <w:rsid w:val="00445C82"/>
    <w:rsid w:val="004501D9"/>
    <w:rsid w:val="00453B93"/>
    <w:rsid w:val="004562D2"/>
    <w:rsid w:val="00457018"/>
    <w:rsid w:val="0046026A"/>
    <w:rsid w:val="0046669C"/>
    <w:rsid w:val="0047161E"/>
    <w:rsid w:val="00472857"/>
    <w:rsid w:val="004731CD"/>
    <w:rsid w:val="004750E3"/>
    <w:rsid w:val="004752C2"/>
    <w:rsid w:val="00483611"/>
    <w:rsid w:val="00483C0D"/>
    <w:rsid w:val="00486DFC"/>
    <w:rsid w:val="00494B63"/>
    <w:rsid w:val="004A0C05"/>
    <w:rsid w:val="004A5DE3"/>
    <w:rsid w:val="004A5F8F"/>
    <w:rsid w:val="004A6AE1"/>
    <w:rsid w:val="004A7AB6"/>
    <w:rsid w:val="004B3A53"/>
    <w:rsid w:val="004B63ED"/>
    <w:rsid w:val="004C43C4"/>
    <w:rsid w:val="004C60A7"/>
    <w:rsid w:val="004D6182"/>
    <w:rsid w:val="004E3FC2"/>
    <w:rsid w:val="004E5028"/>
    <w:rsid w:val="004E654B"/>
    <w:rsid w:val="004F584B"/>
    <w:rsid w:val="00504D45"/>
    <w:rsid w:val="005223AC"/>
    <w:rsid w:val="00527B4F"/>
    <w:rsid w:val="0053221D"/>
    <w:rsid w:val="00541E0D"/>
    <w:rsid w:val="005431AF"/>
    <w:rsid w:val="00543A8E"/>
    <w:rsid w:val="005458CB"/>
    <w:rsid w:val="00550BB7"/>
    <w:rsid w:val="0055114E"/>
    <w:rsid w:val="0055281A"/>
    <w:rsid w:val="00552BF4"/>
    <w:rsid w:val="00552D1B"/>
    <w:rsid w:val="00553030"/>
    <w:rsid w:val="0055460D"/>
    <w:rsid w:val="00554843"/>
    <w:rsid w:val="0056212E"/>
    <w:rsid w:val="005645B9"/>
    <w:rsid w:val="00567084"/>
    <w:rsid w:val="00567E58"/>
    <w:rsid w:val="00577E35"/>
    <w:rsid w:val="00587E1B"/>
    <w:rsid w:val="00593AA0"/>
    <w:rsid w:val="0059660D"/>
    <w:rsid w:val="00597AF4"/>
    <w:rsid w:val="005A49CF"/>
    <w:rsid w:val="005A53DA"/>
    <w:rsid w:val="005B242B"/>
    <w:rsid w:val="005B691B"/>
    <w:rsid w:val="005B7D68"/>
    <w:rsid w:val="005C137F"/>
    <w:rsid w:val="005C182C"/>
    <w:rsid w:val="005C31C0"/>
    <w:rsid w:val="005C36A0"/>
    <w:rsid w:val="005C45A4"/>
    <w:rsid w:val="005C4697"/>
    <w:rsid w:val="005C7491"/>
    <w:rsid w:val="005D02CE"/>
    <w:rsid w:val="005D0EB2"/>
    <w:rsid w:val="005D16DE"/>
    <w:rsid w:val="005D3D97"/>
    <w:rsid w:val="005D475A"/>
    <w:rsid w:val="005D47FC"/>
    <w:rsid w:val="005D72A6"/>
    <w:rsid w:val="005E34C8"/>
    <w:rsid w:val="005E3823"/>
    <w:rsid w:val="005E429D"/>
    <w:rsid w:val="005E4C05"/>
    <w:rsid w:val="005E501D"/>
    <w:rsid w:val="005E62AB"/>
    <w:rsid w:val="005F057D"/>
    <w:rsid w:val="005F3564"/>
    <w:rsid w:val="00601AD7"/>
    <w:rsid w:val="00601BA3"/>
    <w:rsid w:val="006027E5"/>
    <w:rsid w:val="00603BDD"/>
    <w:rsid w:val="00604BBC"/>
    <w:rsid w:val="00605EE5"/>
    <w:rsid w:val="006061BB"/>
    <w:rsid w:val="00606636"/>
    <w:rsid w:val="006076A5"/>
    <w:rsid w:val="00613D98"/>
    <w:rsid w:val="006202A2"/>
    <w:rsid w:val="0062366E"/>
    <w:rsid w:val="00623B48"/>
    <w:rsid w:val="00624B84"/>
    <w:rsid w:val="00625F5F"/>
    <w:rsid w:val="00626100"/>
    <w:rsid w:val="006316C4"/>
    <w:rsid w:val="00631F33"/>
    <w:rsid w:val="00632A9A"/>
    <w:rsid w:val="006364B0"/>
    <w:rsid w:val="00641803"/>
    <w:rsid w:val="00643136"/>
    <w:rsid w:val="00643F00"/>
    <w:rsid w:val="00654DF3"/>
    <w:rsid w:val="006550B1"/>
    <w:rsid w:val="00655A80"/>
    <w:rsid w:val="0065656E"/>
    <w:rsid w:val="00672DD3"/>
    <w:rsid w:val="00673739"/>
    <w:rsid w:val="00674C0C"/>
    <w:rsid w:val="0068017F"/>
    <w:rsid w:val="00682DB2"/>
    <w:rsid w:val="00684951"/>
    <w:rsid w:val="0069112F"/>
    <w:rsid w:val="006957DB"/>
    <w:rsid w:val="00695E06"/>
    <w:rsid w:val="006A0A75"/>
    <w:rsid w:val="006A0C5F"/>
    <w:rsid w:val="006A2151"/>
    <w:rsid w:val="006A432E"/>
    <w:rsid w:val="006A5A41"/>
    <w:rsid w:val="006A5BA8"/>
    <w:rsid w:val="006B683B"/>
    <w:rsid w:val="006B7DA5"/>
    <w:rsid w:val="006C0674"/>
    <w:rsid w:val="006C7C2A"/>
    <w:rsid w:val="006E6264"/>
    <w:rsid w:val="006F09AD"/>
    <w:rsid w:val="006F1D70"/>
    <w:rsid w:val="006F268C"/>
    <w:rsid w:val="006F4AAF"/>
    <w:rsid w:val="00701EAB"/>
    <w:rsid w:val="007048DA"/>
    <w:rsid w:val="007101F7"/>
    <w:rsid w:val="00710879"/>
    <w:rsid w:val="0071094A"/>
    <w:rsid w:val="00715557"/>
    <w:rsid w:val="0071642A"/>
    <w:rsid w:val="00717373"/>
    <w:rsid w:val="0072370A"/>
    <w:rsid w:val="0072376C"/>
    <w:rsid w:val="00725AD7"/>
    <w:rsid w:val="00730D92"/>
    <w:rsid w:val="0073173D"/>
    <w:rsid w:val="007341B1"/>
    <w:rsid w:val="007419BF"/>
    <w:rsid w:val="0075372E"/>
    <w:rsid w:val="007559C1"/>
    <w:rsid w:val="00761D76"/>
    <w:rsid w:val="00761DCA"/>
    <w:rsid w:val="0077410A"/>
    <w:rsid w:val="00777DC8"/>
    <w:rsid w:val="0078269B"/>
    <w:rsid w:val="00785508"/>
    <w:rsid w:val="007861CE"/>
    <w:rsid w:val="00786A7D"/>
    <w:rsid w:val="00796F60"/>
    <w:rsid w:val="00797ED3"/>
    <w:rsid w:val="007A0050"/>
    <w:rsid w:val="007A4901"/>
    <w:rsid w:val="007A6CD0"/>
    <w:rsid w:val="007A7CB0"/>
    <w:rsid w:val="007B4B02"/>
    <w:rsid w:val="007B64D9"/>
    <w:rsid w:val="007B6696"/>
    <w:rsid w:val="007C0F54"/>
    <w:rsid w:val="007C3FB1"/>
    <w:rsid w:val="007C4DA5"/>
    <w:rsid w:val="007C5BE6"/>
    <w:rsid w:val="007C7A3E"/>
    <w:rsid w:val="007D312F"/>
    <w:rsid w:val="007D6D08"/>
    <w:rsid w:val="007E3473"/>
    <w:rsid w:val="007E4EF4"/>
    <w:rsid w:val="007E5A36"/>
    <w:rsid w:val="007F0D62"/>
    <w:rsid w:val="007F18EA"/>
    <w:rsid w:val="007F2040"/>
    <w:rsid w:val="007F5D92"/>
    <w:rsid w:val="008056FE"/>
    <w:rsid w:val="0080627F"/>
    <w:rsid w:val="00810E84"/>
    <w:rsid w:val="00813FA7"/>
    <w:rsid w:val="008147A2"/>
    <w:rsid w:val="0081510F"/>
    <w:rsid w:val="008245BE"/>
    <w:rsid w:val="008313FE"/>
    <w:rsid w:val="008353CC"/>
    <w:rsid w:val="00835DC5"/>
    <w:rsid w:val="00843552"/>
    <w:rsid w:val="0084630B"/>
    <w:rsid w:val="008478A7"/>
    <w:rsid w:val="0085556A"/>
    <w:rsid w:val="00855D7B"/>
    <w:rsid w:val="00860164"/>
    <w:rsid w:val="00863BCB"/>
    <w:rsid w:val="008641BF"/>
    <w:rsid w:val="0086767F"/>
    <w:rsid w:val="0087592C"/>
    <w:rsid w:val="0088106C"/>
    <w:rsid w:val="00886584"/>
    <w:rsid w:val="0089769D"/>
    <w:rsid w:val="008A7A2E"/>
    <w:rsid w:val="008B1EB7"/>
    <w:rsid w:val="008B1F3E"/>
    <w:rsid w:val="008C202B"/>
    <w:rsid w:val="008C33E4"/>
    <w:rsid w:val="008C4759"/>
    <w:rsid w:val="008C4C4A"/>
    <w:rsid w:val="008D4FCC"/>
    <w:rsid w:val="008D759D"/>
    <w:rsid w:val="008E041F"/>
    <w:rsid w:val="008E0DD9"/>
    <w:rsid w:val="008E6EBE"/>
    <w:rsid w:val="008E7BAB"/>
    <w:rsid w:val="008F782F"/>
    <w:rsid w:val="00904FDA"/>
    <w:rsid w:val="00910ACC"/>
    <w:rsid w:val="00912067"/>
    <w:rsid w:val="009130A1"/>
    <w:rsid w:val="0093192A"/>
    <w:rsid w:val="00941642"/>
    <w:rsid w:val="0094651A"/>
    <w:rsid w:val="009626C1"/>
    <w:rsid w:val="00965055"/>
    <w:rsid w:val="00966519"/>
    <w:rsid w:val="0096675C"/>
    <w:rsid w:val="009669CE"/>
    <w:rsid w:val="00970D23"/>
    <w:rsid w:val="00971FF0"/>
    <w:rsid w:val="0097311F"/>
    <w:rsid w:val="00980D46"/>
    <w:rsid w:val="009968B0"/>
    <w:rsid w:val="009A20A1"/>
    <w:rsid w:val="009A4BAD"/>
    <w:rsid w:val="009A53B0"/>
    <w:rsid w:val="009B0C56"/>
    <w:rsid w:val="009B131E"/>
    <w:rsid w:val="009B2475"/>
    <w:rsid w:val="009B66BF"/>
    <w:rsid w:val="009C72E7"/>
    <w:rsid w:val="009D2C45"/>
    <w:rsid w:val="009D3476"/>
    <w:rsid w:val="009D722C"/>
    <w:rsid w:val="009E4411"/>
    <w:rsid w:val="009E5033"/>
    <w:rsid w:val="009F30CE"/>
    <w:rsid w:val="009F6370"/>
    <w:rsid w:val="009F71FE"/>
    <w:rsid w:val="00A039A0"/>
    <w:rsid w:val="00A06EBF"/>
    <w:rsid w:val="00A07E87"/>
    <w:rsid w:val="00A131CC"/>
    <w:rsid w:val="00A21A7F"/>
    <w:rsid w:val="00A23AFE"/>
    <w:rsid w:val="00A272D5"/>
    <w:rsid w:val="00A3016E"/>
    <w:rsid w:val="00A3715B"/>
    <w:rsid w:val="00A4297B"/>
    <w:rsid w:val="00A42E49"/>
    <w:rsid w:val="00A467CF"/>
    <w:rsid w:val="00A56D3B"/>
    <w:rsid w:val="00A57540"/>
    <w:rsid w:val="00A60E5B"/>
    <w:rsid w:val="00A64405"/>
    <w:rsid w:val="00A65513"/>
    <w:rsid w:val="00A7383E"/>
    <w:rsid w:val="00A75AB7"/>
    <w:rsid w:val="00A76755"/>
    <w:rsid w:val="00A824CC"/>
    <w:rsid w:val="00A972B3"/>
    <w:rsid w:val="00AA2738"/>
    <w:rsid w:val="00AA7587"/>
    <w:rsid w:val="00AB0A36"/>
    <w:rsid w:val="00AB38E7"/>
    <w:rsid w:val="00AB5432"/>
    <w:rsid w:val="00AC2F15"/>
    <w:rsid w:val="00AC321A"/>
    <w:rsid w:val="00AC40B0"/>
    <w:rsid w:val="00AC446B"/>
    <w:rsid w:val="00AC5569"/>
    <w:rsid w:val="00AC6C14"/>
    <w:rsid w:val="00AD0951"/>
    <w:rsid w:val="00AE3F06"/>
    <w:rsid w:val="00AE71C4"/>
    <w:rsid w:val="00B00D80"/>
    <w:rsid w:val="00B0404E"/>
    <w:rsid w:val="00B04E80"/>
    <w:rsid w:val="00B13BD1"/>
    <w:rsid w:val="00B16B74"/>
    <w:rsid w:val="00B17722"/>
    <w:rsid w:val="00B235EC"/>
    <w:rsid w:val="00B24752"/>
    <w:rsid w:val="00B25A34"/>
    <w:rsid w:val="00B264CE"/>
    <w:rsid w:val="00B27E59"/>
    <w:rsid w:val="00B31F23"/>
    <w:rsid w:val="00B353C0"/>
    <w:rsid w:val="00B40887"/>
    <w:rsid w:val="00B4662C"/>
    <w:rsid w:val="00B47390"/>
    <w:rsid w:val="00B50705"/>
    <w:rsid w:val="00B519D5"/>
    <w:rsid w:val="00B5273B"/>
    <w:rsid w:val="00B54E2D"/>
    <w:rsid w:val="00B57762"/>
    <w:rsid w:val="00B66605"/>
    <w:rsid w:val="00B70CD7"/>
    <w:rsid w:val="00B77F41"/>
    <w:rsid w:val="00B80598"/>
    <w:rsid w:val="00B82943"/>
    <w:rsid w:val="00B83448"/>
    <w:rsid w:val="00B863AB"/>
    <w:rsid w:val="00B86CFB"/>
    <w:rsid w:val="00B90A9B"/>
    <w:rsid w:val="00BA03B1"/>
    <w:rsid w:val="00BA126B"/>
    <w:rsid w:val="00BA1559"/>
    <w:rsid w:val="00BA181E"/>
    <w:rsid w:val="00BA4956"/>
    <w:rsid w:val="00BB0B4F"/>
    <w:rsid w:val="00BC0FC4"/>
    <w:rsid w:val="00BC2FF9"/>
    <w:rsid w:val="00BC4339"/>
    <w:rsid w:val="00BC5DE1"/>
    <w:rsid w:val="00BD010A"/>
    <w:rsid w:val="00BD17DC"/>
    <w:rsid w:val="00BD7104"/>
    <w:rsid w:val="00BE5423"/>
    <w:rsid w:val="00BE715D"/>
    <w:rsid w:val="00BE7695"/>
    <w:rsid w:val="00BF0DEB"/>
    <w:rsid w:val="00BF2102"/>
    <w:rsid w:val="00BF2BF4"/>
    <w:rsid w:val="00BF43C8"/>
    <w:rsid w:val="00C0342D"/>
    <w:rsid w:val="00C04912"/>
    <w:rsid w:val="00C05D02"/>
    <w:rsid w:val="00C11593"/>
    <w:rsid w:val="00C12481"/>
    <w:rsid w:val="00C13A92"/>
    <w:rsid w:val="00C16DBE"/>
    <w:rsid w:val="00C20F6D"/>
    <w:rsid w:val="00C239C4"/>
    <w:rsid w:val="00C24352"/>
    <w:rsid w:val="00C26A10"/>
    <w:rsid w:val="00C27C77"/>
    <w:rsid w:val="00C302F7"/>
    <w:rsid w:val="00C31DCC"/>
    <w:rsid w:val="00C32D47"/>
    <w:rsid w:val="00C32E01"/>
    <w:rsid w:val="00C35BA8"/>
    <w:rsid w:val="00C36604"/>
    <w:rsid w:val="00C43BE1"/>
    <w:rsid w:val="00C44262"/>
    <w:rsid w:val="00C45FCD"/>
    <w:rsid w:val="00C537FD"/>
    <w:rsid w:val="00C55766"/>
    <w:rsid w:val="00C56E14"/>
    <w:rsid w:val="00C63569"/>
    <w:rsid w:val="00C640FE"/>
    <w:rsid w:val="00C65506"/>
    <w:rsid w:val="00C779AF"/>
    <w:rsid w:val="00C817D1"/>
    <w:rsid w:val="00CA02C6"/>
    <w:rsid w:val="00CA0459"/>
    <w:rsid w:val="00CA0E88"/>
    <w:rsid w:val="00CA150C"/>
    <w:rsid w:val="00CA198E"/>
    <w:rsid w:val="00CA1C51"/>
    <w:rsid w:val="00CB1686"/>
    <w:rsid w:val="00CB723C"/>
    <w:rsid w:val="00CC1001"/>
    <w:rsid w:val="00CC47CD"/>
    <w:rsid w:val="00CC4E61"/>
    <w:rsid w:val="00CD1C4F"/>
    <w:rsid w:val="00CD275D"/>
    <w:rsid w:val="00CD42AE"/>
    <w:rsid w:val="00CE4B7F"/>
    <w:rsid w:val="00CF3165"/>
    <w:rsid w:val="00CF3806"/>
    <w:rsid w:val="00D01501"/>
    <w:rsid w:val="00D02102"/>
    <w:rsid w:val="00D02625"/>
    <w:rsid w:val="00D1011A"/>
    <w:rsid w:val="00D14923"/>
    <w:rsid w:val="00D15A07"/>
    <w:rsid w:val="00D22C75"/>
    <w:rsid w:val="00D23135"/>
    <w:rsid w:val="00D23A37"/>
    <w:rsid w:val="00D25BA7"/>
    <w:rsid w:val="00D2651D"/>
    <w:rsid w:val="00D26A22"/>
    <w:rsid w:val="00D2759E"/>
    <w:rsid w:val="00D313CF"/>
    <w:rsid w:val="00D32A98"/>
    <w:rsid w:val="00D37D17"/>
    <w:rsid w:val="00D45EC7"/>
    <w:rsid w:val="00D460CB"/>
    <w:rsid w:val="00D53D6B"/>
    <w:rsid w:val="00D56B34"/>
    <w:rsid w:val="00D60854"/>
    <w:rsid w:val="00D65D55"/>
    <w:rsid w:val="00D6730A"/>
    <w:rsid w:val="00D72807"/>
    <w:rsid w:val="00D73F34"/>
    <w:rsid w:val="00D77357"/>
    <w:rsid w:val="00D84797"/>
    <w:rsid w:val="00D84E41"/>
    <w:rsid w:val="00D932B7"/>
    <w:rsid w:val="00D93CA4"/>
    <w:rsid w:val="00D95116"/>
    <w:rsid w:val="00DA3F82"/>
    <w:rsid w:val="00DB2D96"/>
    <w:rsid w:val="00DB2F77"/>
    <w:rsid w:val="00DC0C10"/>
    <w:rsid w:val="00DC18DC"/>
    <w:rsid w:val="00DC2528"/>
    <w:rsid w:val="00DC6E6E"/>
    <w:rsid w:val="00DC7CC5"/>
    <w:rsid w:val="00DD193A"/>
    <w:rsid w:val="00DD1B79"/>
    <w:rsid w:val="00DD36AB"/>
    <w:rsid w:val="00DD5655"/>
    <w:rsid w:val="00DE32EC"/>
    <w:rsid w:val="00DE3705"/>
    <w:rsid w:val="00DE55A3"/>
    <w:rsid w:val="00DE560A"/>
    <w:rsid w:val="00DF6C9A"/>
    <w:rsid w:val="00E049DE"/>
    <w:rsid w:val="00E10762"/>
    <w:rsid w:val="00E11A68"/>
    <w:rsid w:val="00E21437"/>
    <w:rsid w:val="00E21462"/>
    <w:rsid w:val="00E22F53"/>
    <w:rsid w:val="00E2321C"/>
    <w:rsid w:val="00E236AF"/>
    <w:rsid w:val="00E27A73"/>
    <w:rsid w:val="00E27E9D"/>
    <w:rsid w:val="00E34B02"/>
    <w:rsid w:val="00E361CD"/>
    <w:rsid w:val="00E42B6F"/>
    <w:rsid w:val="00E474B9"/>
    <w:rsid w:val="00E537B7"/>
    <w:rsid w:val="00E53DAE"/>
    <w:rsid w:val="00E56B9B"/>
    <w:rsid w:val="00E6257D"/>
    <w:rsid w:val="00E66BCB"/>
    <w:rsid w:val="00E6785A"/>
    <w:rsid w:val="00E7769C"/>
    <w:rsid w:val="00E87C85"/>
    <w:rsid w:val="00E87E44"/>
    <w:rsid w:val="00E90D0B"/>
    <w:rsid w:val="00E92098"/>
    <w:rsid w:val="00E9539B"/>
    <w:rsid w:val="00EA4E1F"/>
    <w:rsid w:val="00EA52C1"/>
    <w:rsid w:val="00EB3D9E"/>
    <w:rsid w:val="00EB47CC"/>
    <w:rsid w:val="00EC0330"/>
    <w:rsid w:val="00EC19DA"/>
    <w:rsid w:val="00EC3FFA"/>
    <w:rsid w:val="00EC7069"/>
    <w:rsid w:val="00ED3ACB"/>
    <w:rsid w:val="00EE27B9"/>
    <w:rsid w:val="00EE7058"/>
    <w:rsid w:val="00EE761D"/>
    <w:rsid w:val="00EF0241"/>
    <w:rsid w:val="00EF43C8"/>
    <w:rsid w:val="00EF6AC3"/>
    <w:rsid w:val="00F0426C"/>
    <w:rsid w:val="00F120BC"/>
    <w:rsid w:val="00F1279C"/>
    <w:rsid w:val="00F15139"/>
    <w:rsid w:val="00F15714"/>
    <w:rsid w:val="00F16D4B"/>
    <w:rsid w:val="00F21B02"/>
    <w:rsid w:val="00F23D5D"/>
    <w:rsid w:val="00F24B40"/>
    <w:rsid w:val="00F3281C"/>
    <w:rsid w:val="00F33399"/>
    <w:rsid w:val="00F339D1"/>
    <w:rsid w:val="00F368DD"/>
    <w:rsid w:val="00F369B6"/>
    <w:rsid w:val="00F375C7"/>
    <w:rsid w:val="00F40FC6"/>
    <w:rsid w:val="00F42DB6"/>
    <w:rsid w:val="00F45544"/>
    <w:rsid w:val="00F45F78"/>
    <w:rsid w:val="00F46788"/>
    <w:rsid w:val="00F47BD5"/>
    <w:rsid w:val="00F47DB4"/>
    <w:rsid w:val="00F50940"/>
    <w:rsid w:val="00F5176B"/>
    <w:rsid w:val="00F5355B"/>
    <w:rsid w:val="00F61737"/>
    <w:rsid w:val="00F62A43"/>
    <w:rsid w:val="00F62B98"/>
    <w:rsid w:val="00F64ACB"/>
    <w:rsid w:val="00F70374"/>
    <w:rsid w:val="00F725F3"/>
    <w:rsid w:val="00F74615"/>
    <w:rsid w:val="00F76A77"/>
    <w:rsid w:val="00F817CF"/>
    <w:rsid w:val="00F82A5A"/>
    <w:rsid w:val="00F9419C"/>
    <w:rsid w:val="00F94D32"/>
    <w:rsid w:val="00F96F0E"/>
    <w:rsid w:val="00FA0504"/>
    <w:rsid w:val="00FB33AB"/>
    <w:rsid w:val="00FB7100"/>
    <w:rsid w:val="00FC30EE"/>
    <w:rsid w:val="00FD2701"/>
    <w:rsid w:val="00FD64B7"/>
    <w:rsid w:val="00FD7778"/>
    <w:rsid w:val="00FE52FE"/>
    <w:rsid w:val="00FE6978"/>
    <w:rsid w:val="00FF440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BC3FA4"/>
  <w15:docId w15:val="{CFD78AC7-4239-465B-9EA2-7D7374A5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AB38E7"/>
    <w:pPr>
      <w:keepNext/>
      <w:jc w:val="center"/>
      <w:outlineLvl w:val="1"/>
    </w:pPr>
    <w:rPr>
      <w:rFonts w:eastAsia="Calibri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8E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AB38E7"/>
    <w:pPr>
      <w:jc w:val="center"/>
    </w:pPr>
    <w:rPr>
      <w:rFonts w:eastAsia="Calibri"/>
      <w:b/>
      <w:sz w:val="4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8E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B38E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 Spacing"/>
    <w:link w:val="a7"/>
    <w:uiPriority w:val="1"/>
    <w:qFormat/>
    <w:rsid w:val="00400D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інтервалів Знак"/>
    <w:link w:val="a6"/>
    <w:uiPriority w:val="1"/>
    <w:locked/>
    <w:rsid w:val="00400D1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D5655"/>
    <w:pPr>
      <w:ind w:left="720"/>
      <w:contextualSpacing/>
    </w:pPr>
  </w:style>
  <w:style w:type="paragraph" w:customStyle="1" w:styleId="a9">
    <w:name w:val="Основной"/>
    <w:basedOn w:val="a"/>
    <w:link w:val="aa"/>
    <w:qFormat/>
    <w:rsid w:val="00486DFC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Знак"/>
    <w:link w:val="a9"/>
    <w:qFormat/>
    <w:rsid w:val="00486DFC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b">
    <w:name w:val="Body Text"/>
    <w:basedOn w:val="a"/>
    <w:link w:val="ac"/>
    <w:rsid w:val="003D0956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c">
    <w:name w:val="Основний текст Знак"/>
    <w:basedOn w:val="a0"/>
    <w:link w:val="ab"/>
    <w:rsid w:val="003D095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527B4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527B4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527B4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527B4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32FE-8DD7-4013-8D17-822A3103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5361</Words>
  <Characters>3057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102</cp:revision>
  <cp:lastPrinted>2024-04-18T07:15:00Z</cp:lastPrinted>
  <dcterms:created xsi:type="dcterms:W3CDTF">2017-11-17T12:26:00Z</dcterms:created>
  <dcterms:modified xsi:type="dcterms:W3CDTF">2024-04-29T10:41:00Z</dcterms:modified>
</cp:coreProperties>
</file>