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73939" w:rsidRDefault="00C73BDB" w:rsidP="00E73939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38665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73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1022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386651" r:id="rId9"/>
        </w:object>
      </w:r>
      <w:r w:rsidR="00E73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F821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E73939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E73939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192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82169">
        <w:rPr>
          <w:rFonts w:ascii="Times New Roman" w:hAnsi="Times New Roman" w:cs="Times New Roman"/>
          <w:sz w:val="28"/>
          <w:szCs w:val="28"/>
          <w:lang w:val="uk-UA"/>
        </w:rPr>
        <w:t>205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>ощок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>загиблим воїнам – захисникам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664FCE">
        <w:rPr>
          <w:rFonts w:ascii="Times New Roman" w:hAnsi="Times New Roman" w:cs="Times New Roman"/>
          <w:sz w:val="28"/>
          <w:szCs w:val="28"/>
          <w:lang w:val="uk-UA"/>
        </w:rPr>
        <w:t>Путятинської</w:t>
      </w:r>
      <w:proofErr w:type="spellEnd"/>
      <w:r w:rsidR="00664FCE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3939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E7393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664FCE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664FCE">
        <w:rPr>
          <w:rFonts w:ascii="Times New Roman" w:hAnsi="Times New Roman" w:cs="Times New Roman"/>
          <w:sz w:val="28"/>
          <w:szCs w:val="28"/>
          <w:lang w:val="uk-UA"/>
        </w:rPr>
        <w:t xml:space="preserve"> пам’яті  Партики Ореста Ігоровича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64FCE">
        <w:rPr>
          <w:rFonts w:ascii="Times New Roman" w:hAnsi="Times New Roman" w:cs="Times New Roman"/>
          <w:sz w:val="28"/>
          <w:szCs w:val="28"/>
          <w:lang w:val="uk-UA"/>
        </w:rPr>
        <w:t>Росоловського</w:t>
      </w:r>
      <w:proofErr w:type="spellEnd"/>
      <w:r w:rsidR="00664FCE">
        <w:rPr>
          <w:rFonts w:ascii="Times New Roman" w:hAnsi="Times New Roman" w:cs="Times New Roman"/>
          <w:sz w:val="28"/>
          <w:szCs w:val="28"/>
          <w:lang w:val="uk-UA"/>
        </w:rPr>
        <w:t xml:space="preserve"> Івана 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>Степановича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5D6315">
        <w:rPr>
          <w:sz w:val="28"/>
          <w:szCs w:val="28"/>
          <w:lang w:val="uk-UA"/>
        </w:rPr>
        <w:t>меморіальні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5D6315">
        <w:rPr>
          <w:sz w:val="28"/>
          <w:szCs w:val="28"/>
          <w:lang w:val="uk-UA"/>
        </w:rPr>
        <w:t>ки</w:t>
      </w:r>
      <w:r w:rsidR="004F0C3E" w:rsidRPr="00E63608">
        <w:rPr>
          <w:sz w:val="28"/>
          <w:szCs w:val="28"/>
          <w:lang w:val="uk-UA"/>
        </w:rPr>
        <w:t xml:space="preserve"> </w:t>
      </w:r>
      <w:r w:rsidR="005D6315">
        <w:rPr>
          <w:sz w:val="28"/>
          <w:szCs w:val="28"/>
          <w:lang w:val="uk-UA"/>
        </w:rPr>
        <w:t>загиблим воїнам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E73939">
        <w:rPr>
          <w:sz w:val="28"/>
          <w:szCs w:val="28"/>
          <w:lang w:val="uk-UA"/>
        </w:rPr>
        <w:t xml:space="preserve"> </w:t>
      </w:r>
      <w:r w:rsidR="005D6315">
        <w:rPr>
          <w:sz w:val="28"/>
          <w:szCs w:val="28"/>
          <w:lang w:val="uk-UA"/>
        </w:rPr>
        <w:t>захисникам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FCE">
        <w:rPr>
          <w:rFonts w:ascii="Times New Roman" w:hAnsi="Times New Roman" w:cs="Times New Roman"/>
          <w:sz w:val="28"/>
          <w:szCs w:val="28"/>
          <w:lang w:val="uk-UA"/>
        </w:rPr>
        <w:t xml:space="preserve">Партиці Оресту Ігоровичу та </w:t>
      </w:r>
      <w:proofErr w:type="spellStart"/>
      <w:r w:rsidR="00664FCE">
        <w:rPr>
          <w:rFonts w:ascii="Times New Roman" w:hAnsi="Times New Roman" w:cs="Times New Roman"/>
          <w:sz w:val="28"/>
          <w:szCs w:val="28"/>
          <w:lang w:val="uk-UA"/>
        </w:rPr>
        <w:t>Росоловському</w:t>
      </w:r>
      <w:proofErr w:type="spellEnd"/>
      <w:r w:rsidR="00664FCE">
        <w:rPr>
          <w:rFonts w:ascii="Times New Roman" w:hAnsi="Times New Roman" w:cs="Times New Roman"/>
          <w:sz w:val="28"/>
          <w:szCs w:val="28"/>
          <w:lang w:val="uk-UA"/>
        </w:rPr>
        <w:t xml:space="preserve"> Івану Степановичу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664FCE">
        <w:rPr>
          <w:rFonts w:ascii="Times New Roman" w:hAnsi="Times New Roman" w:cs="Times New Roman"/>
          <w:sz w:val="28"/>
          <w:szCs w:val="28"/>
          <w:lang w:val="uk-UA"/>
        </w:rPr>
        <w:t>Путятинської</w:t>
      </w:r>
      <w:proofErr w:type="spellEnd"/>
      <w:r w:rsidR="00664FCE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664FCE">
        <w:rPr>
          <w:rFonts w:ascii="Times New Roman" w:hAnsi="Times New Roman" w:cs="Times New Roman"/>
          <w:sz w:val="28"/>
          <w:szCs w:val="28"/>
          <w:lang w:val="uk-UA"/>
        </w:rPr>
        <w:t>Шевченка,68-А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64FCE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F82169">
        <w:rPr>
          <w:sz w:val="28"/>
          <w:szCs w:val="28"/>
          <w:lang w:val="uk-UA"/>
        </w:rPr>
        <w:t>меморіальні дошки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</w:t>
      </w:r>
      <w:r w:rsidR="003F083A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архітектури 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E73939" w:rsidRDefault="00E73939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221E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3F083A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756"/>
    <w:rsid w:val="005D6315"/>
    <w:rsid w:val="005F664D"/>
    <w:rsid w:val="00633D20"/>
    <w:rsid w:val="00664FCE"/>
    <w:rsid w:val="00667916"/>
    <w:rsid w:val="00681A03"/>
    <w:rsid w:val="006D368E"/>
    <w:rsid w:val="007710AB"/>
    <w:rsid w:val="007F0B94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73939"/>
    <w:rsid w:val="00E900E8"/>
    <w:rsid w:val="00EA3FED"/>
    <w:rsid w:val="00F05C13"/>
    <w:rsid w:val="00F659C2"/>
    <w:rsid w:val="00F67EC5"/>
    <w:rsid w:val="00F82169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E3B10-30AC-4C40-BD22-3486A47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E63F-F7F8-4165-BABB-92720E56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2023-12-15T07:05:00Z</cp:lastPrinted>
  <dcterms:created xsi:type="dcterms:W3CDTF">2024-04-17T13:38:00Z</dcterms:created>
  <dcterms:modified xsi:type="dcterms:W3CDTF">2024-04-23T11:11:00Z</dcterms:modified>
</cp:coreProperties>
</file>