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506AF4" w:rsidP="0008157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506AF4">
        <w:rPr>
          <w:i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548640" cy="746760"/>
            <wp:effectExtent l="0" t="0" r="381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FB" w:rsidRDefault="004B1AFB" w:rsidP="000815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815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D80C0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80C0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A3F1E">
        <w:rPr>
          <w:sz w:val="28"/>
          <w:szCs w:val="28"/>
          <w:lang w:val="uk-UA"/>
        </w:rPr>
        <w:t xml:space="preserve">ід   23 </w:t>
      </w:r>
      <w:r w:rsidR="00D80C0C">
        <w:rPr>
          <w:sz w:val="28"/>
          <w:szCs w:val="28"/>
          <w:lang w:val="uk-UA"/>
        </w:rPr>
        <w:t>квіт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D80C0C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81570">
        <w:rPr>
          <w:sz w:val="28"/>
          <w:szCs w:val="28"/>
          <w:lang w:val="uk-UA"/>
        </w:rPr>
        <w:t>230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bookmarkStart w:id="0" w:name="_GoBack"/>
      <w:bookmarkEnd w:id="0"/>
    </w:p>
    <w:p w:rsidR="00606ED5" w:rsidRDefault="004B1AFB" w:rsidP="00606ED5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06ED5" w:rsidRPr="00606ED5" w:rsidRDefault="00606ED5" w:rsidP="00606ED5">
      <w:pPr>
        <w:ind w:left="180" w:right="-540"/>
        <w:rPr>
          <w:sz w:val="24"/>
          <w:szCs w:val="24"/>
          <w:lang w:val="uk-UA"/>
        </w:rPr>
      </w:pPr>
      <w:r w:rsidRPr="00606ED5">
        <w:rPr>
          <w:bCs/>
          <w:sz w:val="28"/>
          <w:szCs w:val="28"/>
        </w:rPr>
        <w:t xml:space="preserve">Про надання дозволу </w:t>
      </w:r>
    </w:p>
    <w:p w:rsidR="00606ED5" w:rsidRPr="00606ED5" w:rsidRDefault="00606ED5" w:rsidP="00606ED5">
      <w:pPr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</w:t>
      </w:r>
      <w:r w:rsidRPr="00606ED5">
        <w:rPr>
          <w:bCs/>
          <w:sz w:val="28"/>
          <w:szCs w:val="28"/>
        </w:rPr>
        <w:t xml:space="preserve">на </w:t>
      </w:r>
      <w:r w:rsidRPr="00606ED5">
        <w:rPr>
          <w:bCs/>
          <w:sz w:val="28"/>
          <w:szCs w:val="28"/>
          <w:lang w:val="uk-UA"/>
        </w:rPr>
        <w:t xml:space="preserve">тимчасову </w:t>
      </w:r>
      <w:r w:rsidRPr="00606ED5">
        <w:rPr>
          <w:bCs/>
          <w:sz w:val="28"/>
          <w:szCs w:val="28"/>
        </w:rPr>
        <w:t xml:space="preserve">торгівлю </w:t>
      </w:r>
    </w:p>
    <w:p w:rsidR="00606ED5" w:rsidRPr="00606ED5" w:rsidRDefault="00606ED5" w:rsidP="00606ED5">
      <w:pPr>
        <w:jc w:val="both"/>
        <w:rPr>
          <w:b/>
          <w:sz w:val="28"/>
          <w:szCs w:val="28"/>
        </w:rPr>
      </w:pPr>
      <w:r w:rsidRPr="00606ED5">
        <w:rPr>
          <w:b/>
          <w:sz w:val="28"/>
          <w:szCs w:val="28"/>
        </w:rPr>
        <w:t xml:space="preserve">      </w:t>
      </w:r>
    </w:p>
    <w:p w:rsidR="00606ED5" w:rsidRPr="00C77C08" w:rsidRDefault="00606ED5" w:rsidP="00606ED5">
      <w:pPr>
        <w:pStyle w:val="c18"/>
        <w:spacing w:before="0" w:beforeAutospacing="0" w:after="0" w:afterAutospacing="0"/>
        <w:ind w:firstLine="568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Розглянувши заяви фізичних осіб підприємців щодо надання дозволу  на тимчасову торгівлю </w:t>
      </w:r>
      <w:r w:rsidRPr="00606ED5">
        <w:rPr>
          <w:sz w:val="28"/>
          <w:szCs w:val="28"/>
        </w:rPr>
        <w:t xml:space="preserve">, </w:t>
      </w:r>
      <w:r w:rsidRPr="0090715D">
        <w:rPr>
          <w:color w:val="181818"/>
          <w:sz w:val="28"/>
          <w:szCs w:val="28"/>
        </w:rPr>
        <w:t>керуючись п.</w:t>
      </w:r>
      <w:r w:rsidR="007A3F1E">
        <w:rPr>
          <w:color w:val="181818"/>
          <w:sz w:val="28"/>
          <w:szCs w:val="28"/>
        </w:rPr>
        <w:t xml:space="preserve"> </w:t>
      </w:r>
      <w:r w:rsidRPr="0090715D">
        <w:rPr>
          <w:color w:val="181818"/>
          <w:sz w:val="28"/>
          <w:szCs w:val="28"/>
        </w:rPr>
        <w:t>8 ст. 30 Закону України «Про місцеве самоврядування в Україні», </w:t>
      </w:r>
      <w:r w:rsidR="002C35CB">
        <w:rPr>
          <w:color w:val="000000"/>
          <w:sz w:val="28"/>
          <w:szCs w:val="28"/>
        </w:rPr>
        <w:t>відповідно до П</w:t>
      </w:r>
      <w:r w:rsidRPr="0090715D">
        <w:rPr>
          <w:color w:val="000000"/>
          <w:sz w:val="28"/>
          <w:szCs w:val="28"/>
        </w:rPr>
        <w:t>останови Кабінету Міністрів від 15.06.2006р. № 833 «Про затвердження Порядку проведення торговельної діяльності та правил торговельного обслуговування на ринку споживчих товарів», наказу  Міністерства зовнішніх економічних зв’язків і торгівлі України від 08.07.1996  № 369 «Про затвердження Правил роботи дрібно-роздрібної торговельної мережі», </w:t>
      </w:r>
      <w:r w:rsidRPr="0090715D">
        <w:rPr>
          <w:color w:val="181818"/>
          <w:sz w:val="28"/>
          <w:szCs w:val="28"/>
        </w:rPr>
        <w:t xml:space="preserve">виконавчий комітет </w:t>
      </w:r>
      <w:r>
        <w:rPr>
          <w:color w:val="181818"/>
          <w:sz w:val="28"/>
          <w:szCs w:val="28"/>
        </w:rPr>
        <w:t xml:space="preserve"> міської ради </w:t>
      </w:r>
      <w:r w:rsidRPr="00C77C08">
        <w:rPr>
          <w:bCs/>
          <w:color w:val="181818"/>
          <w:sz w:val="28"/>
          <w:szCs w:val="28"/>
        </w:rPr>
        <w:t>ВИРІШИВ:</w:t>
      </w:r>
    </w:p>
    <w:p w:rsidR="004430DE" w:rsidRDefault="00606ED5" w:rsidP="004430D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606ED5">
        <w:rPr>
          <w:sz w:val="28"/>
          <w:szCs w:val="28"/>
        </w:rPr>
        <w:t xml:space="preserve">Надати дозвіл на </w:t>
      </w:r>
      <w:r>
        <w:rPr>
          <w:sz w:val="28"/>
          <w:szCs w:val="28"/>
          <w:lang w:val="uk-UA"/>
        </w:rPr>
        <w:t xml:space="preserve"> тимчасову торгівлю  з лотків промисловими товарами</w:t>
      </w:r>
      <w:r w:rsidR="004430DE">
        <w:rPr>
          <w:sz w:val="28"/>
          <w:szCs w:val="28"/>
          <w:lang w:val="uk-UA"/>
        </w:rPr>
        <w:t xml:space="preserve"> </w:t>
      </w:r>
    </w:p>
    <w:p w:rsidR="00606ED5" w:rsidRPr="004430DE" w:rsidRDefault="004430DE" w:rsidP="004430DE">
      <w:pPr>
        <w:pStyle w:val="ad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бакалійними товарами</w:t>
      </w:r>
      <w:r w:rsidR="00606ED5">
        <w:rPr>
          <w:sz w:val="28"/>
          <w:szCs w:val="28"/>
          <w:lang w:val="uk-UA"/>
        </w:rPr>
        <w:t xml:space="preserve"> на прилеглій території до ринку між будинками </w:t>
      </w:r>
      <w:r w:rsidR="007A3F1E">
        <w:rPr>
          <w:sz w:val="28"/>
          <w:szCs w:val="28"/>
          <w:lang w:val="uk-UA"/>
        </w:rPr>
        <w:t xml:space="preserve"> магазин «Вікна двері» пл.Роксолани,25/3 і «Калуська родинна фабрика» пл.Роксолани,17-А  та аптека «БАМ» пл.Роксолани,28-А і магазин «Клуб природного землеробства»  пл.Роксолани,26 </w:t>
      </w:r>
      <w:r w:rsidR="00606ED5">
        <w:rPr>
          <w:sz w:val="28"/>
          <w:szCs w:val="28"/>
          <w:lang w:val="uk-UA"/>
        </w:rPr>
        <w:t xml:space="preserve">в місті Рогатині </w:t>
      </w:r>
      <w:r w:rsidR="00206DAE">
        <w:rPr>
          <w:sz w:val="28"/>
          <w:szCs w:val="28"/>
          <w:lang w:val="uk-UA"/>
        </w:rPr>
        <w:t xml:space="preserve"> до 31.12.2024 року</w:t>
      </w:r>
      <w:r w:rsidR="00606ED5" w:rsidRPr="00606ED5">
        <w:rPr>
          <w:sz w:val="28"/>
          <w:szCs w:val="28"/>
        </w:rPr>
        <w:t>:</w:t>
      </w:r>
    </w:p>
    <w:p w:rsidR="00606ED5" w:rsidRDefault="00606ED5" w:rsidP="004430D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3F1E">
        <w:rPr>
          <w:sz w:val="28"/>
          <w:szCs w:val="28"/>
          <w:lang w:val="uk-UA"/>
        </w:rPr>
        <w:t xml:space="preserve"> ФОП Романів</w:t>
      </w:r>
      <w:r w:rsidR="004430DE">
        <w:rPr>
          <w:sz w:val="28"/>
          <w:szCs w:val="28"/>
          <w:lang w:val="uk-UA"/>
        </w:rPr>
        <w:t xml:space="preserve"> Марії Богданівні, жительці села Вербилівці ;</w:t>
      </w:r>
    </w:p>
    <w:p w:rsidR="004430DE" w:rsidRDefault="004430DE" w:rsidP="004430D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ФОП Джус Роману Васильовичу, жителю села Кривня ;</w:t>
      </w:r>
    </w:p>
    <w:p w:rsidR="004430DE" w:rsidRDefault="004430DE" w:rsidP="004430D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ФОП Якухно Тамарі Андріївні, жительці міста Рогатина ;</w:t>
      </w:r>
    </w:p>
    <w:p w:rsidR="004430DE" w:rsidRDefault="004430DE" w:rsidP="004430D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ФОП Кравцю Івану Васильовичу, жителю міста Рогатина ;</w:t>
      </w:r>
    </w:p>
    <w:p w:rsidR="004430DE" w:rsidRPr="00606ED5" w:rsidRDefault="004430DE" w:rsidP="00206DAE">
      <w:pPr>
        <w:pStyle w:val="ad"/>
        <w:spacing w:after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ФОП Несторко Марії Степанівні, жительці міста Рогатина ;</w:t>
      </w:r>
    </w:p>
    <w:p w:rsidR="00606ED5" w:rsidRDefault="004430DE" w:rsidP="00206DA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2.Зобов’язати фізичних осіб-підприємців прилеглі території до мобільних торгових точок</w:t>
      </w:r>
      <w:r w:rsidRPr="00C77C08">
        <w:rPr>
          <w:sz w:val="28"/>
          <w:szCs w:val="28"/>
          <w:lang w:val="uk-UA" w:eastAsia="uk-UA"/>
        </w:rPr>
        <w:t xml:space="preserve"> утримувати  відповідно до Правил благоустрою Рогатинської міської територіальної громади.</w:t>
      </w:r>
    </w:p>
    <w:p w:rsidR="00206DAE" w:rsidRDefault="00206DAE" w:rsidP="00206DA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 w:eastAsia="uk-UA"/>
        </w:rPr>
      </w:pPr>
    </w:p>
    <w:p w:rsidR="004430DE" w:rsidRPr="004430DE" w:rsidRDefault="004430DE" w:rsidP="004430DE">
      <w:pPr>
        <w:shd w:val="clear" w:color="auto" w:fill="FFFFFF"/>
        <w:overflowPunct/>
        <w:autoSpaceDE/>
        <w:autoSpaceDN/>
        <w:adjustRightInd/>
        <w:ind w:firstLine="283"/>
        <w:jc w:val="both"/>
        <w:textAlignment w:val="auto"/>
        <w:rPr>
          <w:sz w:val="28"/>
          <w:szCs w:val="28"/>
          <w:lang w:val="uk-UA" w:eastAsia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4430DE" w:rsidRDefault="004430DE" w:rsidP="004430DE">
      <w:pPr>
        <w:rPr>
          <w:sz w:val="28"/>
          <w:szCs w:val="28"/>
          <w:lang w:val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</w:p>
    <w:p w:rsidR="004430DE" w:rsidRDefault="004430DE" w:rsidP="004430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430DE" w:rsidRPr="00D34B8E" w:rsidRDefault="004430DE" w:rsidP="004430DE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Олег ВОВКУН</w:t>
      </w: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4430DE">
      <w:head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E9" w:rsidRDefault="008871E9" w:rsidP="00885297">
      <w:r>
        <w:separator/>
      </w:r>
    </w:p>
  </w:endnote>
  <w:endnote w:type="continuationSeparator" w:id="0">
    <w:p w:rsidR="008871E9" w:rsidRDefault="008871E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E9" w:rsidRDefault="008871E9" w:rsidP="00885297">
      <w:r>
        <w:separator/>
      </w:r>
    </w:p>
  </w:footnote>
  <w:footnote w:type="continuationSeparator" w:id="0">
    <w:p w:rsidR="008871E9" w:rsidRDefault="008871E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5F2"/>
    <w:multiLevelType w:val="multilevel"/>
    <w:tmpl w:val="0C8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563F2E"/>
    <w:multiLevelType w:val="hybridMultilevel"/>
    <w:tmpl w:val="64BE42F2"/>
    <w:lvl w:ilvl="0" w:tplc="D2C8F1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1FAB1C3C"/>
    <w:multiLevelType w:val="multilevel"/>
    <w:tmpl w:val="C4E07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11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D554317"/>
    <w:multiLevelType w:val="hybridMultilevel"/>
    <w:tmpl w:val="DE26E84A"/>
    <w:lvl w:ilvl="0" w:tplc="214A7B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4A7BE0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4"/>
  </w:num>
  <w:num w:numId="5">
    <w:abstractNumId w:val="22"/>
  </w:num>
  <w:num w:numId="6">
    <w:abstractNumId w:val="13"/>
  </w:num>
  <w:num w:numId="7">
    <w:abstractNumId w:val="11"/>
  </w:num>
  <w:num w:numId="8">
    <w:abstractNumId w:val="2"/>
  </w:num>
  <w:num w:numId="9">
    <w:abstractNumId w:val="17"/>
  </w:num>
  <w:num w:numId="10">
    <w:abstractNumId w:val="19"/>
  </w:num>
  <w:num w:numId="11">
    <w:abstractNumId w:val="5"/>
  </w:num>
  <w:num w:numId="12">
    <w:abstractNumId w:val="18"/>
  </w:num>
  <w:num w:numId="13">
    <w:abstractNumId w:val="20"/>
  </w:num>
  <w:num w:numId="14">
    <w:abstractNumId w:val="23"/>
  </w:num>
  <w:num w:numId="15">
    <w:abstractNumId w:val="9"/>
  </w:num>
  <w:num w:numId="16">
    <w:abstractNumId w:val="15"/>
  </w:num>
  <w:num w:numId="17">
    <w:abstractNumId w:val="21"/>
  </w:num>
  <w:num w:numId="18">
    <w:abstractNumId w:val="6"/>
  </w:num>
  <w:num w:numId="19">
    <w:abstractNumId w:val="4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570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367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AE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5CB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0DE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6AF4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6ED5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3F1E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1E9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59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1B1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000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60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125"/>
    <w:rsid w:val="00D65A6C"/>
    <w:rsid w:val="00D65DAA"/>
    <w:rsid w:val="00D66CC7"/>
    <w:rsid w:val="00D677A2"/>
    <w:rsid w:val="00D677E5"/>
    <w:rsid w:val="00D70821"/>
    <w:rsid w:val="00D70885"/>
    <w:rsid w:val="00D72A24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0C0C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B97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440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semiHidden/>
    <w:unhideWhenUsed/>
    <w:rsid w:val="00606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8">
    <w:name w:val="c18"/>
    <w:basedOn w:val="a"/>
    <w:rsid w:val="00606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D80C0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80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2024-04-15T12:25:00Z</cp:lastPrinted>
  <dcterms:created xsi:type="dcterms:W3CDTF">2024-03-25T10:12:00Z</dcterms:created>
  <dcterms:modified xsi:type="dcterms:W3CDTF">2024-04-23T09:37:00Z</dcterms:modified>
</cp:coreProperties>
</file>