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CA5157" w:rsidP="0019417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5381080" r:id="rId7"/>
        </w:object>
      </w:r>
    </w:p>
    <w:p w:rsidR="00EB4117" w:rsidRPr="004F7BF7" w:rsidRDefault="00EB4117" w:rsidP="0019417D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19417D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CA5157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D01906" w:rsidP="00CA515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08B40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</w:t>
      </w:r>
      <w:r w:rsidR="00B23949">
        <w:rPr>
          <w:sz w:val="28"/>
          <w:szCs w:val="28"/>
          <w:lang w:val="uk-UA"/>
        </w:rPr>
        <w:t>23 квітня</w:t>
      </w:r>
      <w:r w:rsidR="004F7F88">
        <w:rPr>
          <w:sz w:val="28"/>
          <w:szCs w:val="28"/>
          <w:lang w:val="uk-UA"/>
        </w:rPr>
        <w:t xml:space="preserve"> </w:t>
      </w:r>
      <w:r w:rsidR="00C83E3F">
        <w:rPr>
          <w:sz w:val="28"/>
          <w:szCs w:val="28"/>
          <w:lang w:val="uk-UA"/>
        </w:rPr>
        <w:t xml:space="preserve"> 2024</w:t>
      </w:r>
      <w:r w:rsidRPr="004F7BF7">
        <w:rPr>
          <w:sz w:val="28"/>
          <w:szCs w:val="28"/>
          <w:lang w:val="uk-UA"/>
        </w:rPr>
        <w:t xml:space="preserve"> року  №</w:t>
      </w:r>
      <w:r w:rsidR="0019417D">
        <w:rPr>
          <w:sz w:val="28"/>
          <w:szCs w:val="28"/>
          <w:lang w:val="uk-UA"/>
        </w:rPr>
        <w:t>232</w:t>
      </w:r>
      <w:r w:rsidRPr="004F7BF7">
        <w:rPr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1F052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 w:rsidR="0080750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 приймання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E77E61" w:rsidRPr="00315E05" w:rsidRDefault="00723A98" w:rsidP="00D01906">
      <w:pPr>
        <w:pStyle w:val="a3"/>
        <w:ind w:firstLine="567"/>
      </w:pPr>
      <w:r w:rsidRPr="004F7BF7">
        <w:t xml:space="preserve">Керуючись </w:t>
      </w:r>
      <w:r w:rsidR="00CA5157">
        <w:t>Законом України «</w:t>
      </w:r>
      <w:r>
        <w:t>Про осн</w:t>
      </w:r>
      <w:r w:rsidR="00CA5157">
        <w:t>ови національного спротиву»</w:t>
      </w:r>
      <w:r w:rsidR="00D05E13">
        <w:t>,</w:t>
      </w:r>
      <w:r>
        <w:t xml:space="preserve"> </w:t>
      </w:r>
      <w:r w:rsidRPr="004F7BF7">
        <w:t>ст.</w:t>
      </w:r>
      <w:r w:rsidR="00D05E13">
        <w:t>32,</w:t>
      </w:r>
      <w:r w:rsidRPr="004F7BF7">
        <w:t xml:space="preserve"> </w:t>
      </w:r>
      <w:r w:rsidR="003134BA">
        <w:t>3</w:t>
      </w:r>
      <w:r w:rsidR="00701DE7">
        <w:t>6</w:t>
      </w:r>
      <w:r w:rsidRPr="004F7BF7">
        <w:t xml:space="preserve"> Закону України "Про міс</w:t>
      </w:r>
      <w:r w:rsidR="00CA5157">
        <w:t>цеве самоврядування в  Україні"</w:t>
      </w:r>
      <w:r>
        <w:t xml:space="preserve"> та відповідно до </w:t>
      </w:r>
      <w:r w:rsidRPr="00FF0C12">
        <w:t xml:space="preserve">цільової </w:t>
      </w:r>
      <w:r w:rsidR="00E24078" w:rsidRPr="00FF0C12">
        <w:t xml:space="preserve">Програми </w:t>
      </w:r>
      <w:r w:rsidR="00FF0C12" w:rsidRPr="00FF0C12">
        <w:t xml:space="preserve">підтримки підрозділів  територіальної оборони та Збройних Сил України на </w:t>
      </w:r>
      <w:r w:rsidR="00E24078" w:rsidRPr="00FF0C12">
        <w:t xml:space="preserve"> 202</w:t>
      </w:r>
      <w:r w:rsidR="00FF0C12" w:rsidRPr="00FF0C12">
        <w:t>4</w:t>
      </w:r>
      <w:r w:rsidR="00E24078" w:rsidRPr="00FF0C12">
        <w:t xml:space="preserve"> рік  </w:t>
      </w:r>
      <w:r w:rsidR="00FF0C12" w:rsidRPr="00FF0C12">
        <w:t>, затвердженої рішенням 44</w:t>
      </w:r>
      <w:r w:rsidR="00E24078" w:rsidRPr="00FF0C12">
        <w:t xml:space="preserve"> сесії міської ради № </w:t>
      </w:r>
      <w:r w:rsidR="00FF0C12" w:rsidRPr="00FF0C12">
        <w:t>7919</w:t>
      </w:r>
      <w:r w:rsidR="00E24078" w:rsidRPr="00FF0C12">
        <w:t xml:space="preserve"> від </w:t>
      </w:r>
      <w:r w:rsidR="00FF0C12" w:rsidRPr="00FF0C12">
        <w:t>19 груд</w:t>
      </w:r>
      <w:r w:rsidR="00E24078" w:rsidRPr="00FF0C12">
        <w:t xml:space="preserve">ня 2023  року </w:t>
      </w:r>
      <w:r w:rsidR="00A16CE8" w:rsidRPr="00FF0C12">
        <w:t>,</w:t>
      </w:r>
      <w:r w:rsidRPr="004F7BF7">
        <w:t xml:space="preserve"> виконавчий комітет міської ради ВИРІШИВ:</w:t>
      </w:r>
    </w:p>
    <w:p w:rsidR="00E77E61" w:rsidRDefault="00CA5157" w:rsidP="00D01906">
      <w:pPr>
        <w:pStyle w:val="a3"/>
        <w:ind w:firstLine="567"/>
      </w:pPr>
      <w:r>
        <w:t>1.</w:t>
      </w:r>
      <w:r w:rsidR="00AB5EF7" w:rsidRPr="00C83E3F">
        <w:t xml:space="preserve">Затвердити </w:t>
      </w:r>
      <w:r w:rsidR="00E24078" w:rsidRPr="00C83E3F">
        <w:t>акт</w:t>
      </w:r>
      <w:r w:rsidR="00807509" w:rsidRPr="00C83E3F">
        <w:t>и</w:t>
      </w:r>
      <w:r w:rsidR="00E24078" w:rsidRPr="00C83E3F">
        <w:t xml:space="preserve"> приймання – пер</w:t>
      </w:r>
      <w:r w:rsidR="00756B85" w:rsidRPr="00C83E3F">
        <w:t>едачі матеріальних цінностей</w:t>
      </w:r>
      <w:r w:rsidR="00B23949">
        <w:t xml:space="preserve">      </w:t>
      </w:r>
      <w:r w:rsidR="00D01906">
        <w:t xml:space="preserve"> </w:t>
      </w:r>
      <w:r w:rsidR="00B23949">
        <w:t>№14/175/55 від 15.03.2024</w:t>
      </w:r>
      <w:r w:rsidR="00D01906">
        <w:t xml:space="preserve"> </w:t>
      </w:r>
      <w:r w:rsidR="00B23949">
        <w:t>р., №2 від 05.04.2024</w:t>
      </w:r>
      <w:r w:rsidR="00D01906">
        <w:t xml:space="preserve"> </w:t>
      </w:r>
      <w:r w:rsidR="00B23949">
        <w:t>р., №15 від 05.04.2024</w:t>
      </w:r>
      <w:r w:rsidR="00D01906">
        <w:t xml:space="preserve"> </w:t>
      </w:r>
      <w:r w:rsidR="00B23949">
        <w:t>р.,</w:t>
      </w:r>
    </w:p>
    <w:p w:rsidR="00C83E3F" w:rsidRDefault="00B23949" w:rsidP="00E77E61">
      <w:pPr>
        <w:pStyle w:val="a3"/>
      </w:pPr>
      <w:r>
        <w:t>№16 від 10.04.2024</w:t>
      </w:r>
      <w:r w:rsidR="00D01906">
        <w:t xml:space="preserve"> </w:t>
      </w:r>
      <w:r>
        <w:t>р.</w:t>
      </w:r>
    </w:p>
    <w:p w:rsidR="00FF0C12" w:rsidRPr="00C83E3F" w:rsidRDefault="00FF0C12" w:rsidP="00C83E3F">
      <w:pPr>
        <w:pStyle w:val="a3"/>
        <w:ind w:left="786"/>
      </w:pPr>
    </w:p>
    <w:p w:rsidR="00A16CE8" w:rsidRDefault="00A16CE8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 </w:t>
      </w:r>
      <w:r w:rsidR="00CA5157">
        <w:t xml:space="preserve">                                                     </w:t>
      </w:r>
      <w:r w:rsidRPr="004F7BF7">
        <w:t xml:space="preserve">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</w:t>
      </w:r>
    </w:p>
    <w:p w:rsidR="00944E61" w:rsidRPr="00E24078" w:rsidRDefault="00C7133B" w:rsidP="00CA5157">
      <w:pPr>
        <w:pStyle w:val="a3"/>
        <w:tabs>
          <w:tab w:val="left" w:pos="1925"/>
          <w:tab w:val="left" w:pos="7350"/>
        </w:tabs>
        <w:jc w:val="left"/>
        <w:rPr>
          <w:b/>
        </w:rPr>
      </w:pPr>
      <w:r>
        <w:t>виконавчого комітету</w:t>
      </w:r>
      <w:r w:rsidR="00CA5157">
        <w:tab/>
        <w:t xml:space="preserve">   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Pr="00CA5157" w:rsidRDefault="00AD2E0C" w:rsidP="00CA5157">
      <w:pPr>
        <w:rPr>
          <w:lang w:val="uk-UA"/>
        </w:rPr>
      </w:pPr>
    </w:p>
    <w:sectPr w:rsidR="00AD2E0C" w:rsidRPr="00CA5157" w:rsidSect="00CA5157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B71CD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71735"/>
    <w:rsid w:val="0017683D"/>
    <w:rsid w:val="0019417D"/>
    <w:rsid w:val="00195E17"/>
    <w:rsid w:val="00196340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35E17"/>
    <w:rsid w:val="002737CD"/>
    <w:rsid w:val="00273C15"/>
    <w:rsid w:val="00284450"/>
    <w:rsid w:val="002938B2"/>
    <w:rsid w:val="002A5A2C"/>
    <w:rsid w:val="002D33F8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7BF7"/>
    <w:rsid w:val="004F7F88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55201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23949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A5157"/>
    <w:rsid w:val="00CA6962"/>
    <w:rsid w:val="00CC1816"/>
    <w:rsid w:val="00CC4F74"/>
    <w:rsid w:val="00CE3FA6"/>
    <w:rsid w:val="00CF20DE"/>
    <w:rsid w:val="00D01906"/>
    <w:rsid w:val="00D05E13"/>
    <w:rsid w:val="00D528F7"/>
    <w:rsid w:val="00D636B0"/>
    <w:rsid w:val="00D64F7C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63C57"/>
    <w:rsid w:val="00E77E61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37111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19D5"/>
  <w15:docId w15:val="{E05B7990-B71F-417A-81C8-3C456B7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BF48-F4A9-49E1-8E9C-5D4FF50F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2024-04-17T11:21:00Z</cp:lastPrinted>
  <dcterms:created xsi:type="dcterms:W3CDTF">2024-04-17T11:20:00Z</dcterms:created>
  <dcterms:modified xsi:type="dcterms:W3CDTF">2024-04-23T09:38:00Z</dcterms:modified>
</cp:coreProperties>
</file>