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22E7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631C7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5631C7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31C7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5631C7">
        <w:rPr>
          <w:rFonts w:ascii="Times New Roman" w:hAnsi="Times New Roman"/>
          <w:sz w:val="28"/>
          <w:szCs w:val="28"/>
          <w:lang w:eastAsia="uk-UA"/>
        </w:rPr>
        <w:t xml:space="preserve"> Галини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631C7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5631C7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5631C7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631C7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631C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31C7">
        <w:rPr>
          <w:rFonts w:ascii="Times New Roman" w:hAnsi="Times New Roman"/>
          <w:sz w:val="28"/>
          <w:szCs w:val="28"/>
          <w:lang w:eastAsia="uk-UA"/>
        </w:rPr>
        <w:t>0351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647D4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8647D4">
        <w:rPr>
          <w:rFonts w:ascii="Times New Roman" w:hAnsi="Times New Roman"/>
          <w:sz w:val="28"/>
          <w:szCs w:val="28"/>
          <w:lang w:eastAsia="uk-UA"/>
        </w:rPr>
        <w:t>, вул. Т.</w:t>
      </w:r>
      <w:r w:rsidR="005631C7">
        <w:rPr>
          <w:rFonts w:ascii="Times New Roman" w:hAnsi="Times New Roman"/>
          <w:sz w:val="28"/>
          <w:szCs w:val="28"/>
          <w:lang w:eastAsia="uk-UA"/>
        </w:rPr>
        <w:t>Шевченка, 113.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542B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61542B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09" w:rsidRDefault="006A0109">
      <w:r>
        <w:separator/>
      </w:r>
    </w:p>
  </w:endnote>
  <w:endnote w:type="continuationSeparator" w:id="0">
    <w:p w:rsidR="006A0109" w:rsidRDefault="006A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09" w:rsidRDefault="006A0109">
      <w:r>
        <w:separator/>
      </w:r>
    </w:p>
  </w:footnote>
  <w:footnote w:type="continuationSeparator" w:id="0">
    <w:p w:rsidR="006A0109" w:rsidRDefault="006A0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1C7"/>
    <w:rsid w:val="0056564C"/>
    <w:rsid w:val="00565EDB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542B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26B"/>
    <w:rsid w:val="0068693B"/>
    <w:rsid w:val="00686BF2"/>
    <w:rsid w:val="00690772"/>
    <w:rsid w:val="006955A1"/>
    <w:rsid w:val="006A0109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47D4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235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12</cp:revision>
  <cp:lastPrinted>2015-03-22T10:05:00Z</cp:lastPrinted>
  <dcterms:created xsi:type="dcterms:W3CDTF">2023-12-15T07:12:00Z</dcterms:created>
  <dcterms:modified xsi:type="dcterms:W3CDTF">2024-03-19T07:42:00Z</dcterms:modified>
</cp:coreProperties>
</file>