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3286E">
        <w:rPr>
          <w:rFonts w:ascii="Times New Roman" w:hAnsi="Times New Roman"/>
          <w:sz w:val="28"/>
          <w:szCs w:val="28"/>
          <w:lang w:eastAsia="uk-UA"/>
        </w:rPr>
        <w:t>Калин Н.</w:t>
      </w:r>
      <w:r w:rsidR="0008417C">
        <w:rPr>
          <w:rFonts w:ascii="Times New Roman" w:hAnsi="Times New Roman"/>
          <w:sz w:val="28"/>
          <w:szCs w:val="28"/>
          <w:lang w:eastAsia="uk-UA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17C">
        <w:rPr>
          <w:rFonts w:ascii="Times New Roman" w:hAnsi="Times New Roman"/>
          <w:sz w:val="28"/>
          <w:szCs w:val="28"/>
          <w:lang w:eastAsia="uk-UA"/>
        </w:rPr>
        <w:t>Калин Наталії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>ти безоплатно у власність Калин Наталії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17C">
        <w:rPr>
          <w:rFonts w:ascii="Times New Roman" w:hAnsi="Times New Roman"/>
          <w:sz w:val="28"/>
          <w:szCs w:val="28"/>
          <w:lang w:eastAsia="uk-UA"/>
        </w:rPr>
        <w:t>1115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8417C">
        <w:rPr>
          <w:rFonts w:ascii="Times New Roman" w:hAnsi="Times New Roman"/>
          <w:sz w:val="28"/>
          <w:szCs w:val="28"/>
          <w:lang w:eastAsia="uk-UA"/>
        </w:rPr>
        <w:t>515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286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417C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17C">
        <w:rPr>
          <w:rFonts w:ascii="Times New Roman" w:hAnsi="Times New Roman"/>
          <w:sz w:val="28"/>
          <w:szCs w:val="28"/>
          <w:lang w:eastAsia="uk-UA"/>
        </w:rPr>
        <w:t>Калин Наталії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1F" w:rsidRDefault="0026761F">
      <w:r>
        <w:separator/>
      </w:r>
    </w:p>
  </w:endnote>
  <w:endnote w:type="continuationSeparator" w:id="0">
    <w:p w:rsidR="0026761F" w:rsidRDefault="0026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1F" w:rsidRDefault="0026761F">
      <w:r>
        <w:separator/>
      </w:r>
    </w:p>
  </w:footnote>
  <w:footnote w:type="continuationSeparator" w:id="0">
    <w:p w:rsidR="0026761F" w:rsidRDefault="0026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61F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86E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2024-03-13T06:14:00Z</dcterms:created>
  <dcterms:modified xsi:type="dcterms:W3CDTF">2024-03-19T08:15:00Z</dcterms:modified>
</cp:coreProperties>
</file>