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CF0" w:rsidRPr="00302EC2" w:rsidRDefault="007D1CF0" w:rsidP="007D1CF0">
      <w:pPr>
        <w:tabs>
          <w:tab w:val="left" w:pos="8580"/>
          <w:tab w:val="right" w:pos="9525"/>
        </w:tabs>
        <w:spacing w:before="120"/>
        <w:jc w:val="center"/>
        <w:rPr>
          <w:b/>
          <w:bCs/>
          <w:color w:val="000000"/>
          <w:sz w:val="28"/>
          <w:szCs w:val="28"/>
          <w:lang w:val="ru-RU" w:eastAsia="uk-UA"/>
        </w:rPr>
      </w:pPr>
      <w:r w:rsidRPr="00302EC2">
        <w:rPr>
          <w:b/>
          <w:noProof/>
          <w:color w:val="000000"/>
          <w:sz w:val="28"/>
          <w:szCs w:val="28"/>
          <w:lang w:eastAsia="uk-UA"/>
        </w:rPr>
        <w:drawing>
          <wp:inline distT="0" distB="0" distL="0" distR="0" wp14:anchorId="51771893" wp14:editId="60F69B56">
            <wp:extent cx="49530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7D1CF0" w:rsidRPr="00302EC2" w:rsidRDefault="007D1CF0" w:rsidP="007D1CF0">
      <w:pPr>
        <w:keepNext/>
        <w:tabs>
          <w:tab w:val="right" w:pos="9525"/>
        </w:tabs>
        <w:spacing w:before="240" w:after="60"/>
        <w:jc w:val="center"/>
        <w:outlineLvl w:val="3"/>
        <w:rPr>
          <w:b/>
          <w:color w:val="000000"/>
          <w:w w:val="120"/>
          <w:sz w:val="28"/>
          <w:szCs w:val="28"/>
          <w:lang w:val="ru-RU" w:eastAsia="uk-UA"/>
        </w:rPr>
      </w:pPr>
      <w:r w:rsidRPr="00302EC2">
        <w:rPr>
          <w:b/>
          <w:bCs/>
          <w:color w:val="000000"/>
          <w:w w:val="120"/>
          <w:sz w:val="28"/>
          <w:szCs w:val="28"/>
          <w:lang w:val="ru-RU" w:eastAsia="uk-UA"/>
        </w:rPr>
        <w:t>УКРАЇНА</w:t>
      </w:r>
    </w:p>
    <w:p w:rsidR="007D1CF0" w:rsidRPr="00302EC2" w:rsidRDefault="007D1CF0" w:rsidP="007D1CF0">
      <w:pPr>
        <w:jc w:val="center"/>
        <w:outlineLvl w:val="4"/>
        <w:rPr>
          <w:b/>
          <w:iCs/>
          <w:color w:val="000000"/>
          <w:w w:val="120"/>
          <w:sz w:val="28"/>
          <w:szCs w:val="28"/>
          <w:lang w:val="ru-RU" w:eastAsia="uk-UA"/>
        </w:rPr>
      </w:pPr>
      <w:r w:rsidRPr="00302EC2">
        <w:rPr>
          <w:b/>
          <w:iCs/>
          <w:color w:val="000000"/>
          <w:w w:val="120"/>
          <w:sz w:val="28"/>
          <w:szCs w:val="28"/>
          <w:lang w:val="ru-RU" w:eastAsia="uk-UA"/>
        </w:rPr>
        <w:t>РОГАТИНСЬКА МІСЬКА РАДА</w:t>
      </w:r>
    </w:p>
    <w:p w:rsidR="007D1CF0" w:rsidRPr="00302EC2" w:rsidRDefault="007D1CF0" w:rsidP="007D1CF0">
      <w:pPr>
        <w:jc w:val="center"/>
        <w:outlineLvl w:val="5"/>
        <w:rPr>
          <w:b/>
          <w:color w:val="000000"/>
          <w:w w:val="120"/>
          <w:sz w:val="28"/>
          <w:szCs w:val="28"/>
          <w:lang w:val="ru-RU" w:eastAsia="uk-UA"/>
        </w:rPr>
      </w:pPr>
      <w:r w:rsidRPr="00302EC2">
        <w:rPr>
          <w:b/>
          <w:color w:val="000000"/>
          <w:w w:val="120"/>
          <w:sz w:val="28"/>
          <w:szCs w:val="28"/>
          <w:lang w:val="ru-RU" w:eastAsia="uk-UA"/>
        </w:rPr>
        <w:t>ІВАНО-ФРАНКІВСЬКОЇ ОБЛАСТІ</w:t>
      </w:r>
    </w:p>
    <w:p w:rsidR="007D1CF0" w:rsidRPr="00302EC2" w:rsidRDefault="00E67687" w:rsidP="007D1CF0">
      <w:pPr>
        <w:jc w:val="center"/>
        <w:rPr>
          <w:b/>
          <w:bCs/>
          <w:color w:val="000000"/>
          <w:w w:val="120"/>
          <w:sz w:val="28"/>
          <w:szCs w:val="28"/>
          <w:lang w:val="ru-RU" w:eastAsia="uk-UA"/>
        </w:rPr>
      </w:pPr>
      <w:r>
        <w:rPr>
          <w:noProof/>
        </w:rPr>
        <w:pict>
          <v:line id="Прямая соединительная линия 2" o:spid="_x0000_s1027" style="position:absolute;left:0;text-align:left;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EnvvaxfAgAAdAQAAA4AAAAAAAAAAAAAAAAALgIAAGRycy9lMm9Eb2MueG1s&#10;UEsBAi0AFAAGAAgAAAAhACaRFhjZAAAABgEAAA8AAAAAAAAAAAAAAAAAuQQAAGRycy9kb3ducmV2&#10;LnhtbFBLBQYAAAAABAAEAPMAAAC/BQAAAAA=&#10;" strokeweight="4.5pt">
            <v:stroke linestyle="thickThin"/>
          </v:line>
        </w:pict>
      </w:r>
    </w:p>
    <w:p w:rsidR="007D1CF0" w:rsidRPr="00302EC2" w:rsidRDefault="007D1CF0" w:rsidP="007D1CF0">
      <w:pPr>
        <w:spacing w:before="240" w:after="60"/>
        <w:jc w:val="center"/>
        <w:outlineLvl w:val="6"/>
        <w:rPr>
          <w:b/>
          <w:bCs/>
          <w:color w:val="000000"/>
          <w:sz w:val="28"/>
          <w:szCs w:val="28"/>
          <w:lang w:val="ru-RU" w:eastAsia="uk-UA"/>
        </w:rPr>
      </w:pPr>
      <w:r w:rsidRPr="00302EC2">
        <w:rPr>
          <w:b/>
          <w:bCs/>
          <w:color w:val="000000"/>
          <w:sz w:val="28"/>
          <w:szCs w:val="28"/>
          <w:lang w:val="ru-RU" w:eastAsia="uk-UA"/>
        </w:rPr>
        <w:t>РІШЕННЯ</w:t>
      </w:r>
    </w:p>
    <w:p w:rsidR="007D1CF0" w:rsidRPr="00302EC2" w:rsidRDefault="007D1CF0" w:rsidP="007D1CF0">
      <w:pPr>
        <w:rPr>
          <w:color w:val="000000"/>
          <w:sz w:val="28"/>
          <w:szCs w:val="28"/>
          <w:lang w:val="ru-RU" w:eastAsia="uk-UA"/>
        </w:rPr>
      </w:pPr>
    </w:p>
    <w:p w:rsidR="007D1CF0" w:rsidRPr="00302EC2" w:rsidRDefault="007D1CF0" w:rsidP="007D1CF0">
      <w:pPr>
        <w:ind w:left="180" w:right="-540"/>
        <w:rPr>
          <w:color w:val="000000"/>
          <w:sz w:val="28"/>
          <w:szCs w:val="28"/>
          <w:lang w:val="ru-RU" w:eastAsia="uk-UA"/>
        </w:rPr>
      </w:pPr>
      <w:r w:rsidRPr="00302EC2">
        <w:rPr>
          <w:color w:val="000000"/>
          <w:sz w:val="28"/>
          <w:szCs w:val="28"/>
          <w:lang w:val="ru-RU" w:eastAsia="uk-UA"/>
        </w:rPr>
        <w:t xml:space="preserve">від 30 </w:t>
      </w:r>
      <w:r w:rsidRPr="00302EC2">
        <w:rPr>
          <w:color w:val="000000"/>
          <w:sz w:val="28"/>
          <w:szCs w:val="28"/>
          <w:lang w:eastAsia="uk-UA"/>
        </w:rPr>
        <w:t>березня</w:t>
      </w:r>
      <w:r w:rsidRPr="00302EC2">
        <w:rPr>
          <w:color w:val="000000"/>
          <w:sz w:val="28"/>
          <w:szCs w:val="28"/>
          <w:lang w:val="ru-RU" w:eastAsia="uk-UA"/>
        </w:rPr>
        <w:t xml:space="preserve"> 2023 р. № </w:t>
      </w:r>
      <w:r w:rsidR="007C02F4">
        <w:rPr>
          <w:color w:val="000000"/>
          <w:sz w:val="28"/>
          <w:szCs w:val="28"/>
          <w:lang w:val="ru-RU" w:eastAsia="uk-UA"/>
        </w:rPr>
        <w:t>5926</w:t>
      </w:r>
      <w:r w:rsidRPr="00302EC2">
        <w:rPr>
          <w:color w:val="000000"/>
          <w:sz w:val="28"/>
          <w:szCs w:val="28"/>
          <w:lang w:eastAsia="uk-UA"/>
        </w:rPr>
        <w:t xml:space="preserve"> </w:t>
      </w:r>
      <w:r w:rsidRPr="00302EC2">
        <w:rPr>
          <w:color w:val="000000"/>
          <w:sz w:val="28"/>
          <w:szCs w:val="28"/>
          <w:lang w:val="ru-RU" w:eastAsia="uk-UA"/>
        </w:rPr>
        <w:tab/>
      </w:r>
      <w:r w:rsidRPr="00302EC2">
        <w:rPr>
          <w:color w:val="000000"/>
          <w:sz w:val="28"/>
          <w:szCs w:val="28"/>
          <w:lang w:val="ru-RU" w:eastAsia="uk-UA"/>
        </w:rPr>
        <w:tab/>
      </w:r>
      <w:r w:rsidRPr="00302EC2">
        <w:rPr>
          <w:color w:val="000000"/>
          <w:sz w:val="28"/>
          <w:szCs w:val="28"/>
          <w:lang w:val="ru-RU" w:eastAsia="uk-UA"/>
        </w:rPr>
        <w:tab/>
      </w:r>
      <w:r w:rsidRPr="00302EC2">
        <w:rPr>
          <w:color w:val="000000"/>
          <w:sz w:val="28"/>
          <w:szCs w:val="28"/>
          <w:lang w:val="ru-RU" w:eastAsia="uk-UA"/>
        </w:rPr>
        <w:tab/>
      </w:r>
      <w:r w:rsidRPr="00302EC2">
        <w:rPr>
          <w:color w:val="000000"/>
          <w:sz w:val="28"/>
          <w:szCs w:val="28"/>
          <w:lang w:val="ru-RU" w:eastAsia="uk-UA"/>
        </w:rPr>
        <w:tab/>
        <w:t xml:space="preserve">35 сесія </w:t>
      </w:r>
      <w:r w:rsidRPr="00302EC2">
        <w:rPr>
          <w:color w:val="000000"/>
          <w:sz w:val="28"/>
          <w:szCs w:val="28"/>
          <w:lang w:val="en-US" w:eastAsia="uk-UA"/>
        </w:rPr>
        <w:t>VIII</w:t>
      </w:r>
      <w:r w:rsidRPr="00302EC2">
        <w:rPr>
          <w:color w:val="000000"/>
          <w:sz w:val="28"/>
          <w:szCs w:val="28"/>
          <w:lang w:val="ru-RU" w:eastAsia="uk-UA"/>
        </w:rPr>
        <w:t xml:space="preserve"> скликання</w:t>
      </w:r>
    </w:p>
    <w:p w:rsidR="007D1CF0" w:rsidRDefault="007D1CF0" w:rsidP="007D1CF0">
      <w:pPr>
        <w:ind w:left="180" w:right="-540"/>
        <w:rPr>
          <w:color w:val="000000"/>
          <w:sz w:val="28"/>
          <w:szCs w:val="28"/>
          <w:lang w:val="ru-RU" w:eastAsia="uk-UA"/>
        </w:rPr>
      </w:pPr>
      <w:r w:rsidRPr="00302EC2">
        <w:rPr>
          <w:color w:val="000000"/>
          <w:sz w:val="28"/>
          <w:szCs w:val="28"/>
          <w:lang w:val="ru-RU" w:eastAsia="uk-UA"/>
        </w:rPr>
        <w:t>м. Рогатин</w:t>
      </w:r>
    </w:p>
    <w:p w:rsidR="007D1CF0" w:rsidRDefault="007D1CF0" w:rsidP="007D1CF0">
      <w:pPr>
        <w:ind w:left="180" w:right="-540"/>
        <w:rPr>
          <w:color w:val="000000"/>
          <w:sz w:val="28"/>
          <w:szCs w:val="28"/>
          <w:lang w:val="ru-RU" w:eastAsia="uk-UA"/>
        </w:rPr>
      </w:pPr>
    </w:p>
    <w:p w:rsidR="007D1CF0" w:rsidRPr="0024102F" w:rsidRDefault="007D1CF0" w:rsidP="007D1CF0">
      <w:pPr>
        <w:ind w:left="180" w:right="278"/>
        <w:rPr>
          <w:b/>
          <w:vanish/>
          <w:color w:val="FF0000"/>
          <w:sz w:val="28"/>
          <w:szCs w:val="28"/>
        </w:rPr>
      </w:pPr>
      <w:r w:rsidRPr="0024102F">
        <w:rPr>
          <w:b/>
          <w:vanish/>
          <w:color w:val="FF0000"/>
          <w:sz w:val="28"/>
          <w:szCs w:val="28"/>
        </w:rPr>
        <w:t>{name}</w:t>
      </w:r>
    </w:p>
    <w:p w:rsidR="007D1CF0" w:rsidRDefault="007D1CF0" w:rsidP="007D1CF0">
      <w:pPr>
        <w:suppressAutoHyphens w:val="0"/>
        <w:ind w:right="-1"/>
        <w:rPr>
          <w:sz w:val="28"/>
          <w:szCs w:val="28"/>
          <w:lang w:eastAsia="ru-RU"/>
        </w:rPr>
      </w:pPr>
      <w:r>
        <w:rPr>
          <w:sz w:val="28"/>
          <w:szCs w:val="28"/>
          <w:lang w:eastAsia="ru-RU"/>
        </w:rPr>
        <w:t xml:space="preserve">Про затвердження  нової редакції </w:t>
      </w:r>
    </w:p>
    <w:p w:rsidR="007D1CF0" w:rsidRDefault="007D1CF0" w:rsidP="007D1CF0">
      <w:pPr>
        <w:suppressAutoHyphens w:val="0"/>
        <w:ind w:right="-1"/>
        <w:rPr>
          <w:sz w:val="28"/>
          <w:szCs w:val="28"/>
          <w:lang w:eastAsia="ru-RU"/>
        </w:rPr>
      </w:pPr>
      <w:r>
        <w:rPr>
          <w:sz w:val="28"/>
          <w:szCs w:val="28"/>
          <w:lang w:eastAsia="ru-RU"/>
        </w:rPr>
        <w:t>Програми</w:t>
      </w:r>
      <w:r>
        <w:t xml:space="preserve"> </w:t>
      </w:r>
      <w:r>
        <w:rPr>
          <w:sz w:val="28"/>
          <w:szCs w:val="28"/>
          <w:lang w:eastAsia="ru-RU"/>
        </w:rPr>
        <w:t xml:space="preserve">розвитку медичної </w:t>
      </w:r>
    </w:p>
    <w:p w:rsidR="007D1CF0" w:rsidRDefault="007D1CF0" w:rsidP="007D1CF0">
      <w:pPr>
        <w:suppressAutoHyphens w:val="0"/>
        <w:ind w:right="-1"/>
        <w:rPr>
          <w:sz w:val="28"/>
          <w:szCs w:val="28"/>
          <w:lang w:eastAsia="ru-RU"/>
        </w:rPr>
      </w:pPr>
      <w:r>
        <w:rPr>
          <w:sz w:val="28"/>
          <w:szCs w:val="28"/>
          <w:lang w:eastAsia="ru-RU"/>
        </w:rPr>
        <w:t xml:space="preserve">допомоги на території Рогатинської </w:t>
      </w:r>
    </w:p>
    <w:p w:rsidR="007D1CF0" w:rsidRDefault="007D1CF0" w:rsidP="007D1CF0">
      <w:pPr>
        <w:suppressAutoHyphens w:val="0"/>
        <w:ind w:right="-1"/>
      </w:pPr>
      <w:r>
        <w:rPr>
          <w:sz w:val="28"/>
          <w:szCs w:val="28"/>
          <w:lang w:eastAsia="ru-RU"/>
        </w:rPr>
        <w:t>міської територіальної громади</w:t>
      </w:r>
    </w:p>
    <w:p w:rsidR="007D1CF0" w:rsidRPr="00A73AAB" w:rsidRDefault="007D1CF0" w:rsidP="007D1CF0">
      <w:pPr>
        <w:rPr>
          <w:sz w:val="28"/>
          <w:szCs w:val="28"/>
        </w:rPr>
      </w:pPr>
      <w:r>
        <w:rPr>
          <w:sz w:val="28"/>
          <w:szCs w:val="28"/>
          <w:lang w:eastAsia="ru-RU"/>
        </w:rPr>
        <w:t>на 2023-2024 роки</w:t>
      </w:r>
    </w:p>
    <w:p w:rsidR="007D1CF0" w:rsidRPr="00C20BAE" w:rsidRDefault="007D1CF0" w:rsidP="007D1CF0">
      <w:pPr>
        <w:ind w:left="180" w:right="278"/>
        <w:rPr>
          <w:b/>
          <w:vanish/>
          <w:color w:val="FF0000"/>
          <w:sz w:val="28"/>
          <w:szCs w:val="28"/>
        </w:rPr>
      </w:pPr>
      <w:r w:rsidRPr="00C20BAE">
        <w:rPr>
          <w:b/>
          <w:vanish/>
          <w:color w:val="FF0000"/>
          <w:sz w:val="28"/>
          <w:szCs w:val="28"/>
        </w:rPr>
        <w:t>{</w:t>
      </w:r>
      <w:r w:rsidRPr="008C1E4B">
        <w:rPr>
          <w:b/>
          <w:vanish/>
          <w:color w:val="FF0000"/>
          <w:sz w:val="28"/>
          <w:szCs w:val="28"/>
          <w:lang w:val="en-US"/>
        </w:rPr>
        <w:t>name</w:t>
      </w:r>
      <w:r w:rsidRPr="00C20BAE">
        <w:rPr>
          <w:b/>
          <w:vanish/>
          <w:color w:val="FF0000"/>
          <w:sz w:val="28"/>
          <w:szCs w:val="28"/>
        </w:rPr>
        <w:t>}</w:t>
      </w:r>
    </w:p>
    <w:p w:rsidR="00244CA5" w:rsidRDefault="00244CA5">
      <w:pPr>
        <w:pStyle w:val="aa"/>
        <w:rPr>
          <w:sz w:val="28"/>
        </w:rPr>
      </w:pPr>
    </w:p>
    <w:p w:rsidR="00244CA5" w:rsidRDefault="00C42A70">
      <w:pPr>
        <w:ind w:firstLine="567"/>
        <w:jc w:val="both"/>
        <w:rPr>
          <w:sz w:val="28"/>
          <w:szCs w:val="28"/>
        </w:rPr>
      </w:pPr>
      <w:r>
        <w:rPr>
          <w:bCs/>
          <w:sz w:val="28"/>
          <w:szCs w:val="28"/>
        </w:rPr>
        <w:t>Відповідно до пункту 22 частини першої статті 26 Закону України «Про місцеве самоврядування в Україні»,</w:t>
      </w:r>
      <w:r>
        <w:rPr>
          <w:sz w:val="28"/>
          <w:szCs w:val="28"/>
        </w:rPr>
        <w:t xml:space="preserve"> статтей 8, 33 Закону України «Основи законодавства України про охорону здоров’я», пункту 5 статті 3 Закону України «Про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наказу Міністерства охорони здоров’я України від 29.07.2016 № 801 «Про затвердження Положення про центр первинної медичної (медико-санітарної) допомоги та положень про його підрозділи», Закону України від 19 жовтня 2017 року №2168-</w:t>
      </w:r>
      <w:r>
        <w:rPr>
          <w:sz w:val="28"/>
          <w:szCs w:val="28"/>
          <w:lang w:val="en-US"/>
        </w:rPr>
        <w:t>VIII</w:t>
      </w:r>
      <w:r>
        <w:rPr>
          <w:sz w:val="28"/>
          <w:szCs w:val="28"/>
        </w:rPr>
        <w:t xml:space="preserve"> «Про державні фінансові гарантії медичного обслуговування», міська рада ВИРІШИЛА:</w:t>
      </w:r>
    </w:p>
    <w:p w:rsidR="00244CA5" w:rsidRDefault="00C42A70">
      <w:pPr>
        <w:suppressAutoHyphens w:val="0"/>
        <w:ind w:right="-1" w:firstLine="567"/>
        <w:jc w:val="both"/>
      </w:pPr>
      <w:r>
        <w:rPr>
          <w:sz w:val="28"/>
          <w:szCs w:val="28"/>
        </w:rPr>
        <w:t>1. Затвердити</w:t>
      </w:r>
      <w:r w:rsidR="00BB0207">
        <w:rPr>
          <w:sz w:val="28"/>
          <w:szCs w:val="28"/>
        </w:rPr>
        <w:t xml:space="preserve"> нову редакцію</w:t>
      </w:r>
      <w:r w:rsidR="00BB0207">
        <w:rPr>
          <w:sz w:val="28"/>
          <w:szCs w:val="28"/>
          <w:lang w:eastAsia="ru-RU"/>
        </w:rPr>
        <w:t xml:space="preserve"> Програми</w:t>
      </w:r>
      <w:r>
        <w:t xml:space="preserve"> </w:t>
      </w:r>
      <w:r>
        <w:rPr>
          <w:sz w:val="28"/>
          <w:szCs w:val="28"/>
          <w:lang w:eastAsia="ru-RU"/>
        </w:rPr>
        <w:t xml:space="preserve">розвитку медичної допомоги на території </w:t>
      </w:r>
      <w:r>
        <w:t xml:space="preserve"> </w:t>
      </w:r>
      <w:r>
        <w:rPr>
          <w:sz w:val="28"/>
          <w:szCs w:val="28"/>
          <w:lang w:eastAsia="ru-RU"/>
        </w:rPr>
        <w:t xml:space="preserve">Рогатинської міської територіальної громади на 2023-2024 роки </w:t>
      </w:r>
      <w:r>
        <w:rPr>
          <w:sz w:val="28"/>
          <w:szCs w:val="28"/>
        </w:rPr>
        <w:t xml:space="preserve"> </w:t>
      </w:r>
      <w:r>
        <w:rPr>
          <w:color w:val="264969"/>
          <w:sz w:val="28"/>
          <w:szCs w:val="28"/>
        </w:rPr>
        <w:t>(</w:t>
      </w:r>
      <w:r>
        <w:rPr>
          <w:sz w:val="28"/>
          <w:szCs w:val="28"/>
        </w:rPr>
        <w:t>далі –</w:t>
      </w:r>
      <w:r w:rsidR="00D511E3">
        <w:rPr>
          <w:sz w:val="28"/>
          <w:szCs w:val="28"/>
        </w:rPr>
        <w:t xml:space="preserve"> </w:t>
      </w:r>
      <w:r>
        <w:rPr>
          <w:sz w:val="28"/>
          <w:szCs w:val="28"/>
        </w:rPr>
        <w:t>Програма), що додається.</w:t>
      </w:r>
    </w:p>
    <w:p w:rsidR="00244CA5" w:rsidRDefault="00C42A70">
      <w:pPr>
        <w:ind w:firstLine="567"/>
        <w:jc w:val="both"/>
        <w:rPr>
          <w:sz w:val="28"/>
          <w:szCs w:val="28"/>
        </w:rPr>
      </w:pPr>
      <w:r>
        <w:rPr>
          <w:sz w:val="28"/>
          <w:szCs w:val="28"/>
        </w:rPr>
        <w:t xml:space="preserve">2. Фінансовому відділу виконавчого комітету міської ради передбачити видатки на здійснення заходів з реалізації Програми. </w:t>
      </w:r>
    </w:p>
    <w:p w:rsidR="00AB3BD9" w:rsidRPr="00D511E3" w:rsidRDefault="00D511E3" w:rsidP="00D511E3">
      <w:pPr>
        <w:ind w:firstLine="567"/>
        <w:jc w:val="both"/>
        <w:rPr>
          <w:rFonts w:eastAsia="SimSun" w:cs="Mangal"/>
          <w:kern w:val="2"/>
          <w:sz w:val="28"/>
          <w:szCs w:val="28"/>
          <w:lang w:eastAsia="uk-UA" w:bidi="hi-IN"/>
        </w:rPr>
      </w:pPr>
      <w:r>
        <w:rPr>
          <w:sz w:val="28"/>
          <w:szCs w:val="28"/>
        </w:rPr>
        <w:t xml:space="preserve">3. З часу прийняття даного рішення зняти з контролю та вважати таким, що втратило чинність рішення 32 сесії міської ради </w:t>
      </w:r>
      <w:r>
        <w:rPr>
          <w:rFonts w:eastAsia="SimSun" w:cs="Mangal"/>
          <w:kern w:val="2"/>
          <w:sz w:val="28"/>
          <w:szCs w:val="28"/>
          <w:lang w:eastAsia="uk-UA" w:bidi="hi-IN"/>
        </w:rPr>
        <w:t xml:space="preserve">від 22 грудня 2022 р. № 5430 «Про затвердження Програми </w:t>
      </w:r>
      <w:r w:rsidRPr="00D511E3">
        <w:rPr>
          <w:rFonts w:eastAsia="SimSun" w:cs="Mangal"/>
          <w:kern w:val="2"/>
          <w:sz w:val="28"/>
          <w:szCs w:val="28"/>
          <w:lang w:eastAsia="uk-UA" w:bidi="hi-IN"/>
        </w:rPr>
        <w:t xml:space="preserve">розвитку </w:t>
      </w:r>
      <w:r>
        <w:rPr>
          <w:rFonts w:eastAsia="SimSun" w:cs="Mangal"/>
          <w:kern w:val="2"/>
          <w:sz w:val="28"/>
          <w:szCs w:val="28"/>
          <w:lang w:eastAsia="uk-UA" w:bidi="hi-IN"/>
        </w:rPr>
        <w:t xml:space="preserve">медичної допомоги на території </w:t>
      </w:r>
      <w:r w:rsidRPr="00D511E3">
        <w:rPr>
          <w:rFonts w:eastAsia="SimSun" w:cs="Mangal"/>
          <w:kern w:val="2"/>
          <w:sz w:val="28"/>
          <w:szCs w:val="28"/>
          <w:lang w:eastAsia="uk-UA" w:bidi="hi-IN"/>
        </w:rPr>
        <w:t>Рогатинської</w:t>
      </w:r>
      <w:r>
        <w:rPr>
          <w:rFonts w:eastAsia="SimSun" w:cs="Mangal"/>
          <w:kern w:val="2"/>
          <w:sz w:val="28"/>
          <w:szCs w:val="28"/>
          <w:lang w:eastAsia="uk-UA" w:bidi="hi-IN"/>
        </w:rPr>
        <w:t xml:space="preserve"> міської територіальної громади </w:t>
      </w:r>
      <w:r w:rsidRPr="00D511E3">
        <w:rPr>
          <w:rFonts w:eastAsia="SimSun" w:cs="Mangal"/>
          <w:kern w:val="2"/>
          <w:sz w:val="28"/>
          <w:szCs w:val="28"/>
          <w:lang w:eastAsia="uk-UA" w:bidi="hi-IN"/>
        </w:rPr>
        <w:t>на 2023-2024 роки</w:t>
      </w:r>
      <w:r>
        <w:rPr>
          <w:rFonts w:eastAsia="SimSun" w:cs="Mangal"/>
          <w:kern w:val="2"/>
          <w:sz w:val="28"/>
          <w:szCs w:val="28"/>
          <w:lang w:eastAsia="uk-UA" w:bidi="hi-IN"/>
        </w:rPr>
        <w:t>».</w:t>
      </w:r>
    </w:p>
    <w:p w:rsidR="00244CA5" w:rsidRDefault="00C42A70">
      <w:pPr>
        <w:ind w:firstLine="567"/>
        <w:jc w:val="both"/>
        <w:rPr>
          <w:sz w:val="28"/>
          <w:szCs w:val="28"/>
        </w:rPr>
      </w:pPr>
      <w:bookmarkStart w:id="0" w:name="8"/>
      <w:bookmarkStart w:id="1" w:name="9"/>
      <w:bookmarkStart w:id="2" w:name="10"/>
      <w:bookmarkEnd w:id="0"/>
      <w:bookmarkEnd w:id="1"/>
      <w:bookmarkEnd w:id="2"/>
      <w:r>
        <w:rPr>
          <w:sz w:val="28"/>
          <w:szCs w:val="28"/>
        </w:rPr>
        <w:t xml:space="preserve">3. Контроль за виконанням цього рішення покласти на постійну комісію міської ради </w:t>
      </w:r>
      <w:r>
        <w:rPr>
          <w:rFonts w:eastAsia="Calibri"/>
          <w:sz w:val="28"/>
          <w:szCs w:val="28"/>
        </w:rPr>
        <w:t>з питань гуманітарної сфери, соціального захисту населення та молодіжної політики (голова комісії – Тетяна Кушнір).</w:t>
      </w:r>
    </w:p>
    <w:p w:rsidR="00244CA5" w:rsidRDefault="00244CA5">
      <w:pPr>
        <w:rPr>
          <w:color w:val="333333"/>
        </w:rPr>
      </w:pPr>
    </w:p>
    <w:p w:rsidR="00244CA5" w:rsidRDefault="00C42A70">
      <w:pPr>
        <w:rPr>
          <w:sz w:val="28"/>
          <w:szCs w:val="28"/>
          <w:lang w:val="ru-RU"/>
        </w:rPr>
      </w:pPr>
      <w:r>
        <w:rPr>
          <w:sz w:val="28"/>
          <w:szCs w:val="28"/>
          <w:lang w:val="ru-RU"/>
        </w:rPr>
        <w:t>Міський голова</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Сергій НАСАЛИК</w:t>
      </w:r>
    </w:p>
    <w:p w:rsidR="00244CA5" w:rsidRDefault="00244CA5">
      <w:pPr>
        <w:rPr>
          <w:color w:val="333333"/>
          <w:lang w:val="ru-RU"/>
        </w:rPr>
      </w:pPr>
    </w:p>
    <w:p w:rsidR="00244CA5" w:rsidRDefault="00244CA5">
      <w:pPr>
        <w:rPr>
          <w:color w:val="333333"/>
          <w:lang w:val="ru-RU"/>
        </w:rPr>
      </w:pPr>
    </w:p>
    <w:p w:rsidR="00244CA5" w:rsidRDefault="00244CA5">
      <w:pPr>
        <w:rPr>
          <w:color w:val="333333"/>
          <w:lang w:val="ru-RU"/>
        </w:rPr>
      </w:pPr>
    </w:p>
    <w:tbl>
      <w:tblPr>
        <w:tblStyle w:val="af6"/>
        <w:tblW w:w="9611" w:type="dxa"/>
        <w:tblCellMar>
          <w:left w:w="113" w:type="dxa"/>
        </w:tblCellMar>
        <w:tblLook w:val="04A0" w:firstRow="1" w:lastRow="0" w:firstColumn="1" w:lastColumn="0" w:noHBand="0" w:noVBand="1"/>
      </w:tblPr>
      <w:tblGrid>
        <w:gridCol w:w="5500"/>
        <w:gridCol w:w="4111"/>
      </w:tblGrid>
      <w:tr w:rsidR="00244CA5" w:rsidTr="00244D83">
        <w:tc>
          <w:tcPr>
            <w:tcW w:w="5500" w:type="dxa"/>
            <w:tcBorders>
              <w:top w:val="nil"/>
              <w:left w:val="nil"/>
              <w:bottom w:val="nil"/>
              <w:right w:val="nil"/>
            </w:tcBorders>
            <w:shd w:val="clear" w:color="auto" w:fill="auto"/>
          </w:tcPr>
          <w:p w:rsidR="00244CA5" w:rsidRDefault="00244CA5">
            <w:pPr>
              <w:suppressAutoHyphens w:val="0"/>
              <w:ind w:right="-1"/>
              <w:jc w:val="both"/>
              <w:rPr>
                <w:sz w:val="28"/>
                <w:szCs w:val="28"/>
                <w:lang w:eastAsia="ru-RU"/>
              </w:rPr>
            </w:pPr>
          </w:p>
        </w:tc>
        <w:tc>
          <w:tcPr>
            <w:tcW w:w="4111" w:type="dxa"/>
            <w:tcBorders>
              <w:top w:val="nil"/>
              <w:left w:val="nil"/>
              <w:bottom w:val="nil"/>
              <w:right w:val="nil"/>
            </w:tcBorders>
            <w:shd w:val="clear" w:color="auto" w:fill="auto"/>
          </w:tcPr>
          <w:p w:rsidR="00244CA5" w:rsidRDefault="00C42A70">
            <w:pPr>
              <w:suppressAutoHyphens w:val="0"/>
              <w:ind w:right="-1"/>
              <w:jc w:val="both"/>
              <w:rPr>
                <w:sz w:val="28"/>
                <w:szCs w:val="28"/>
                <w:lang w:eastAsia="ru-RU"/>
              </w:rPr>
            </w:pPr>
            <w:r>
              <w:rPr>
                <w:sz w:val="28"/>
                <w:szCs w:val="28"/>
                <w:lang w:eastAsia="ru-RU"/>
              </w:rPr>
              <w:t xml:space="preserve">ЗАТВЕРДЖЕНО </w:t>
            </w:r>
          </w:p>
          <w:p w:rsidR="00C1381E" w:rsidRDefault="00C42A70">
            <w:pPr>
              <w:suppressAutoHyphens w:val="0"/>
              <w:ind w:right="-1"/>
              <w:jc w:val="both"/>
              <w:rPr>
                <w:sz w:val="28"/>
                <w:szCs w:val="28"/>
                <w:lang w:eastAsia="ru-RU"/>
              </w:rPr>
            </w:pPr>
            <w:r>
              <w:rPr>
                <w:sz w:val="28"/>
                <w:szCs w:val="28"/>
                <w:lang w:eastAsia="ru-RU"/>
              </w:rPr>
              <w:t xml:space="preserve">рішення </w:t>
            </w:r>
            <w:r w:rsidR="00BB0207">
              <w:rPr>
                <w:sz w:val="28"/>
                <w:szCs w:val="28"/>
                <w:lang w:eastAsia="ru-RU"/>
              </w:rPr>
              <w:t>3</w:t>
            </w:r>
            <w:r w:rsidR="00D511E3">
              <w:rPr>
                <w:sz w:val="28"/>
                <w:szCs w:val="28"/>
                <w:lang w:eastAsia="ru-RU"/>
              </w:rPr>
              <w:t>5</w:t>
            </w:r>
            <w:r w:rsidR="00BB0207">
              <w:rPr>
                <w:sz w:val="28"/>
                <w:szCs w:val="28"/>
                <w:lang w:eastAsia="ru-RU"/>
              </w:rPr>
              <w:t xml:space="preserve"> </w:t>
            </w:r>
            <w:r>
              <w:rPr>
                <w:sz w:val="28"/>
                <w:szCs w:val="28"/>
                <w:lang w:eastAsia="ru-RU"/>
              </w:rPr>
              <w:t xml:space="preserve"> сесії </w:t>
            </w:r>
          </w:p>
          <w:p w:rsidR="00244CA5" w:rsidRDefault="00C1381E">
            <w:pPr>
              <w:suppressAutoHyphens w:val="0"/>
              <w:ind w:right="-1"/>
              <w:jc w:val="both"/>
              <w:rPr>
                <w:sz w:val="28"/>
                <w:szCs w:val="28"/>
                <w:lang w:eastAsia="ru-RU"/>
              </w:rPr>
            </w:pPr>
            <w:r>
              <w:rPr>
                <w:sz w:val="28"/>
                <w:szCs w:val="28"/>
                <w:lang w:eastAsia="ru-RU"/>
              </w:rPr>
              <w:t xml:space="preserve">Рогатинської </w:t>
            </w:r>
            <w:r w:rsidR="00C42A70">
              <w:rPr>
                <w:sz w:val="28"/>
                <w:szCs w:val="28"/>
                <w:lang w:eastAsia="ru-RU"/>
              </w:rPr>
              <w:t xml:space="preserve">міської ради </w:t>
            </w:r>
          </w:p>
          <w:p w:rsidR="00244CA5" w:rsidRDefault="00BB0207" w:rsidP="007C02F4">
            <w:pPr>
              <w:suppressAutoHyphens w:val="0"/>
              <w:ind w:right="-249"/>
              <w:rPr>
                <w:sz w:val="28"/>
                <w:szCs w:val="28"/>
                <w:lang w:eastAsia="ru-RU"/>
              </w:rPr>
            </w:pPr>
            <w:r>
              <w:rPr>
                <w:sz w:val="28"/>
                <w:szCs w:val="28"/>
                <w:lang w:eastAsia="ru-RU"/>
              </w:rPr>
              <w:t>від 30 березня</w:t>
            </w:r>
            <w:r w:rsidR="00244D83">
              <w:rPr>
                <w:sz w:val="28"/>
                <w:szCs w:val="28"/>
                <w:lang w:eastAsia="ru-RU"/>
              </w:rPr>
              <w:t xml:space="preserve"> </w:t>
            </w:r>
            <w:r>
              <w:rPr>
                <w:sz w:val="28"/>
                <w:szCs w:val="28"/>
                <w:lang w:eastAsia="ru-RU"/>
              </w:rPr>
              <w:t xml:space="preserve">2023 </w:t>
            </w:r>
            <w:r w:rsidR="00C42A70">
              <w:rPr>
                <w:sz w:val="28"/>
                <w:szCs w:val="28"/>
                <w:lang w:eastAsia="ru-RU"/>
              </w:rPr>
              <w:t>р</w:t>
            </w:r>
            <w:r w:rsidR="00C1381E">
              <w:rPr>
                <w:sz w:val="28"/>
                <w:szCs w:val="28"/>
                <w:lang w:eastAsia="ru-RU"/>
              </w:rPr>
              <w:t>оку</w:t>
            </w:r>
            <w:r w:rsidR="00C42A70">
              <w:rPr>
                <w:sz w:val="28"/>
                <w:szCs w:val="28"/>
                <w:lang w:eastAsia="ru-RU"/>
              </w:rPr>
              <w:t xml:space="preserve"> № </w:t>
            </w:r>
            <w:r w:rsidR="007C02F4">
              <w:rPr>
                <w:sz w:val="28"/>
                <w:szCs w:val="28"/>
                <w:lang w:eastAsia="ru-RU"/>
              </w:rPr>
              <w:t>5926</w:t>
            </w:r>
          </w:p>
        </w:tc>
      </w:tr>
    </w:tbl>
    <w:p w:rsidR="00244CA5" w:rsidRDefault="00244CA5">
      <w:pPr>
        <w:suppressAutoHyphens w:val="0"/>
        <w:ind w:right="-1"/>
        <w:jc w:val="both"/>
        <w:rPr>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jc w:val="center"/>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rPr>
          <w:sz w:val="28"/>
          <w:szCs w:val="28"/>
          <w:lang w:eastAsia="ru-RU"/>
        </w:rPr>
      </w:pPr>
    </w:p>
    <w:p w:rsidR="00244CA5" w:rsidRDefault="00C42A70">
      <w:pPr>
        <w:suppressAutoHyphens w:val="0"/>
        <w:ind w:right="-1"/>
        <w:jc w:val="center"/>
      </w:pPr>
      <w:r>
        <w:rPr>
          <w:b/>
          <w:sz w:val="28"/>
          <w:szCs w:val="28"/>
          <w:lang w:eastAsia="ru-RU"/>
        </w:rPr>
        <w:t>ПРОГРАМА</w:t>
      </w:r>
    </w:p>
    <w:p w:rsidR="00244CA5" w:rsidRDefault="00C42A70">
      <w:pPr>
        <w:suppressAutoHyphens w:val="0"/>
        <w:ind w:right="-1"/>
        <w:jc w:val="center"/>
      </w:pPr>
      <w:r>
        <w:rPr>
          <w:b/>
          <w:sz w:val="28"/>
          <w:szCs w:val="28"/>
          <w:lang w:eastAsia="ru-RU"/>
        </w:rPr>
        <w:t xml:space="preserve">розвитку медичної допомоги на території </w:t>
      </w:r>
    </w:p>
    <w:p w:rsidR="00244CA5" w:rsidRDefault="00C42A70">
      <w:pPr>
        <w:suppressAutoHyphens w:val="0"/>
        <w:ind w:right="-1"/>
        <w:jc w:val="center"/>
      </w:pPr>
      <w:r>
        <w:rPr>
          <w:b/>
          <w:sz w:val="28"/>
          <w:szCs w:val="28"/>
          <w:lang w:eastAsia="ru-RU"/>
        </w:rPr>
        <w:t>Рогатинської міської територіальної громади</w:t>
      </w:r>
    </w:p>
    <w:p w:rsidR="00244CA5" w:rsidRDefault="00C42A70">
      <w:pPr>
        <w:suppressAutoHyphens w:val="0"/>
        <w:ind w:right="-1"/>
        <w:jc w:val="center"/>
      </w:pPr>
      <w:r>
        <w:rPr>
          <w:b/>
          <w:sz w:val="28"/>
          <w:szCs w:val="28"/>
          <w:lang w:eastAsia="ru-RU"/>
        </w:rPr>
        <w:t xml:space="preserve">на 2023-2024 роки </w:t>
      </w:r>
    </w:p>
    <w:p w:rsidR="00244CA5" w:rsidRDefault="00BB0207" w:rsidP="00BB0207">
      <w:pPr>
        <w:suppressAutoHyphens w:val="0"/>
        <w:ind w:right="-1" w:firstLine="709"/>
        <w:rPr>
          <w:b/>
          <w:sz w:val="28"/>
          <w:szCs w:val="28"/>
          <w:lang w:val="ru-RU" w:eastAsia="ru-RU"/>
        </w:rPr>
      </w:pPr>
      <w:r>
        <w:rPr>
          <w:b/>
          <w:sz w:val="28"/>
          <w:szCs w:val="28"/>
          <w:lang w:val="ru-RU" w:eastAsia="ru-RU"/>
        </w:rPr>
        <w:t xml:space="preserve">                                            (нова редакція)</w:t>
      </w:r>
    </w:p>
    <w:p w:rsidR="00244CA5" w:rsidRDefault="00244CA5">
      <w:pPr>
        <w:suppressAutoHyphens w:val="0"/>
        <w:ind w:right="-1" w:firstLine="709"/>
        <w:jc w:val="center"/>
        <w:rPr>
          <w:b/>
          <w:sz w:val="28"/>
          <w:szCs w:val="28"/>
          <w:lang w:val="ru-RU" w:eastAsia="ru-RU"/>
        </w:rPr>
      </w:pPr>
    </w:p>
    <w:p w:rsidR="00244CA5" w:rsidRDefault="00244CA5">
      <w:pPr>
        <w:suppressAutoHyphens w:val="0"/>
        <w:ind w:right="-1" w:firstLine="709"/>
        <w:jc w:val="both"/>
        <w:rPr>
          <w:b/>
          <w:sz w:val="28"/>
          <w:szCs w:val="28"/>
          <w:lang w:val="ru-RU" w:eastAsia="ru-RU"/>
        </w:rPr>
      </w:pPr>
    </w:p>
    <w:p w:rsidR="00244CA5" w:rsidRDefault="00244CA5">
      <w:pPr>
        <w:suppressAutoHyphens w:val="0"/>
        <w:ind w:right="-1" w:firstLine="709"/>
        <w:jc w:val="both"/>
        <w:rPr>
          <w:b/>
          <w:sz w:val="28"/>
          <w:szCs w:val="28"/>
          <w:lang w:val="ru-RU" w:eastAsia="ru-RU"/>
        </w:rPr>
      </w:pPr>
    </w:p>
    <w:p w:rsidR="00244CA5" w:rsidRDefault="00244CA5">
      <w:pPr>
        <w:suppressAutoHyphens w:val="0"/>
        <w:ind w:right="-1" w:firstLine="709"/>
        <w:jc w:val="both"/>
        <w:rPr>
          <w:b/>
          <w:sz w:val="28"/>
          <w:szCs w:val="28"/>
          <w:lang w:val="ru-RU" w:eastAsia="ru-RU"/>
        </w:rPr>
      </w:pPr>
    </w:p>
    <w:p w:rsidR="00244CA5" w:rsidRDefault="00244CA5">
      <w:pPr>
        <w:suppressAutoHyphens w:val="0"/>
        <w:ind w:right="-1" w:firstLine="709"/>
        <w:jc w:val="both"/>
        <w:rPr>
          <w:sz w:val="28"/>
          <w:szCs w:val="28"/>
          <w:lang w:eastAsia="ru-RU"/>
        </w:rPr>
      </w:pPr>
    </w:p>
    <w:p w:rsidR="00244CA5" w:rsidRDefault="00244CA5">
      <w:pPr>
        <w:suppressAutoHyphens w:val="0"/>
        <w:ind w:right="-1" w:firstLine="709"/>
        <w:jc w:val="both"/>
        <w:rPr>
          <w:sz w:val="28"/>
          <w:szCs w:val="28"/>
          <w:lang w:eastAsia="ru-RU"/>
        </w:rPr>
      </w:pPr>
    </w:p>
    <w:p w:rsidR="00244CA5" w:rsidRDefault="00244CA5">
      <w:pPr>
        <w:suppressAutoHyphens w:val="0"/>
        <w:ind w:right="-1" w:firstLine="709"/>
        <w:jc w:val="both"/>
        <w:rPr>
          <w:sz w:val="28"/>
          <w:szCs w:val="28"/>
          <w:lang w:eastAsia="ru-RU"/>
        </w:rPr>
      </w:pPr>
    </w:p>
    <w:p w:rsidR="00244CA5" w:rsidRDefault="00244CA5">
      <w:pPr>
        <w:suppressAutoHyphens w:val="0"/>
        <w:ind w:right="-1" w:firstLine="709"/>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C42A70">
      <w:pPr>
        <w:suppressAutoHyphens w:val="0"/>
        <w:ind w:right="-1"/>
        <w:jc w:val="center"/>
      </w:pPr>
      <w:r>
        <w:rPr>
          <w:sz w:val="28"/>
          <w:szCs w:val="28"/>
          <w:lang w:eastAsia="ru-RU"/>
        </w:rPr>
        <w:t>Рогатин</w:t>
      </w:r>
    </w:p>
    <w:p w:rsidR="00244CA5" w:rsidRDefault="00BB0207">
      <w:pPr>
        <w:suppressAutoHyphens w:val="0"/>
        <w:ind w:right="-1"/>
        <w:jc w:val="center"/>
        <w:rPr>
          <w:sz w:val="28"/>
          <w:szCs w:val="28"/>
          <w:lang w:eastAsia="ru-RU"/>
        </w:rPr>
      </w:pPr>
      <w:r>
        <w:rPr>
          <w:sz w:val="28"/>
          <w:szCs w:val="28"/>
          <w:lang w:eastAsia="ru-RU"/>
        </w:rPr>
        <w:t>2023</w:t>
      </w:r>
    </w:p>
    <w:p w:rsidR="007C02F4" w:rsidRDefault="007C02F4">
      <w:pPr>
        <w:suppressAutoHyphens w:val="0"/>
        <w:ind w:right="-1"/>
        <w:jc w:val="center"/>
        <w:rPr>
          <w:sz w:val="28"/>
          <w:szCs w:val="28"/>
          <w:lang w:eastAsia="ru-RU"/>
        </w:rPr>
      </w:pPr>
    </w:p>
    <w:p w:rsidR="007C02F4" w:rsidRDefault="007C02F4">
      <w:pPr>
        <w:suppressAutoHyphens w:val="0"/>
        <w:ind w:right="-1"/>
        <w:jc w:val="center"/>
      </w:pPr>
    </w:p>
    <w:p w:rsidR="00244CA5" w:rsidRDefault="00C42A70">
      <w:pPr>
        <w:jc w:val="center"/>
        <w:rPr>
          <w:sz w:val="28"/>
          <w:szCs w:val="28"/>
        </w:rPr>
      </w:pPr>
      <w:r>
        <w:rPr>
          <w:b/>
          <w:sz w:val="28"/>
          <w:szCs w:val="28"/>
        </w:rPr>
        <w:lastRenderedPageBreak/>
        <w:t>ПАСПОРТ</w:t>
      </w:r>
    </w:p>
    <w:p w:rsidR="00244CA5" w:rsidRDefault="00C42A70">
      <w:pPr>
        <w:jc w:val="center"/>
        <w:rPr>
          <w:sz w:val="28"/>
          <w:szCs w:val="28"/>
        </w:rPr>
      </w:pPr>
      <w:r>
        <w:rPr>
          <w:b/>
          <w:sz w:val="28"/>
          <w:szCs w:val="28"/>
        </w:rPr>
        <w:t xml:space="preserve">Програми розвитку медичної допомоги на території </w:t>
      </w:r>
    </w:p>
    <w:p w:rsidR="00244CA5" w:rsidRDefault="00C42A70">
      <w:pPr>
        <w:jc w:val="center"/>
        <w:rPr>
          <w:sz w:val="28"/>
          <w:szCs w:val="28"/>
        </w:rPr>
      </w:pPr>
      <w:r>
        <w:rPr>
          <w:b/>
          <w:sz w:val="28"/>
          <w:szCs w:val="28"/>
        </w:rPr>
        <w:t>Рогатинської міської територіальної громади</w:t>
      </w:r>
    </w:p>
    <w:p w:rsidR="00244CA5" w:rsidRDefault="00C42A70">
      <w:pPr>
        <w:jc w:val="center"/>
        <w:rPr>
          <w:b/>
          <w:sz w:val="28"/>
          <w:szCs w:val="28"/>
        </w:rPr>
      </w:pPr>
      <w:r>
        <w:rPr>
          <w:b/>
          <w:sz w:val="28"/>
          <w:szCs w:val="28"/>
        </w:rPr>
        <w:t xml:space="preserve">на 2023-2024 роки </w:t>
      </w:r>
    </w:p>
    <w:p w:rsidR="00BB0207" w:rsidRDefault="00BB0207">
      <w:pPr>
        <w:jc w:val="center"/>
        <w:rPr>
          <w:sz w:val="28"/>
          <w:szCs w:val="28"/>
        </w:rPr>
      </w:pPr>
      <w:r>
        <w:rPr>
          <w:b/>
          <w:sz w:val="28"/>
          <w:szCs w:val="28"/>
        </w:rPr>
        <w:t>(нова редакція)</w:t>
      </w:r>
    </w:p>
    <w:p w:rsidR="00244CA5" w:rsidRDefault="00244CA5">
      <w:pPr>
        <w:jc w:val="center"/>
        <w:rPr>
          <w:sz w:val="22"/>
          <w:szCs w:val="22"/>
        </w:rPr>
      </w:pPr>
    </w:p>
    <w:tbl>
      <w:tblPr>
        <w:tblW w:w="9374" w:type="dxa"/>
        <w:tblInd w:w="10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15"/>
        <w:gridCol w:w="4076"/>
        <w:gridCol w:w="4683"/>
      </w:tblGrid>
      <w:tr w:rsidR="00244CA5">
        <w:trPr>
          <w:trHeight w:val="745"/>
        </w:trPr>
        <w:tc>
          <w:tcPr>
            <w:tcW w:w="615"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1</w:t>
            </w:r>
          </w:p>
        </w:tc>
        <w:tc>
          <w:tcPr>
            <w:tcW w:w="4076"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Ініціатор розроблення програми</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4CA5" w:rsidRDefault="00C42A70">
            <w:pPr>
              <w:jc w:val="center"/>
            </w:pPr>
            <w:r>
              <w:rPr>
                <w:color w:val="000000"/>
                <w:sz w:val="28"/>
                <w:szCs w:val="28"/>
              </w:rPr>
              <w:t>Рогатинська міська рада</w:t>
            </w:r>
          </w:p>
        </w:tc>
      </w:tr>
      <w:tr w:rsidR="00244CA5">
        <w:trPr>
          <w:trHeight w:val="916"/>
        </w:trPr>
        <w:tc>
          <w:tcPr>
            <w:tcW w:w="615"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2</w:t>
            </w:r>
          </w:p>
        </w:tc>
        <w:tc>
          <w:tcPr>
            <w:tcW w:w="4076" w:type="dxa"/>
            <w:tcBorders>
              <w:top w:val="single" w:sz="4" w:space="0" w:color="000000"/>
              <w:left w:val="single" w:sz="4" w:space="0" w:color="000000"/>
              <w:bottom w:val="single" w:sz="4" w:space="0" w:color="000000"/>
            </w:tcBorders>
            <w:shd w:val="clear" w:color="auto" w:fill="auto"/>
          </w:tcPr>
          <w:p w:rsidR="00244CA5" w:rsidRDefault="00C42A70">
            <w:r>
              <w:rPr>
                <w:sz w:val="28"/>
                <w:szCs w:val="28"/>
              </w:rPr>
              <w:t>Розробник програми</w:t>
            </w:r>
          </w:p>
          <w:p w:rsidR="00244CA5" w:rsidRDefault="00244CA5">
            <w:pPr>
              <w:rPr>
                <w:sz w:val="28"/>
                <w:szCs w:val="28"/>
              </w:rPr>
            </w:pPr>
          </w:p>
          <w:p w:rsidR="00244CA5" w:rsidRDefault="00244CA5">
            <w:pPr>
              <w:rPr>
                <w:sz w:val="28"/>
                <w:szCs w:val="28"/>
              </w:rPr>
            </w:pPr>
          </w:p>
        </w:tc>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244CA5" w:rsidRDefault="00884045" w:rsidP="00884045">
            <w:r>
              <w:rPr>
                <w:sz w:val="28"/>
                <w:szCs w:val="28"/>
              </w:rPr>
              <w:t xml:space="preserve">Заступник міського голови, виконавчий комітет міської ради </w:t>
            </w:r>
          </w:p>
        </w:tc>
      </w:tr>
      <w:tr w:rsidR="00244CA5">
        <w:trPr>
          <w:trHeight w:val="378"/>
        </w:trPr>
        <w:tc>
          <w:tcPr>
            <w:tcW w:w="615"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3</w:t>
            </w:r>
          </w:p>
        </w:tc>
        <w:tc>
          <w:tcPr>
            <w:tcW w:w="4076" w:type="dxa"/>
            <w:tcBorders>
              <w:top w:val="single" w:sz="4" w:space="0" w:color="000000"/>
              <w:left w:val="single" w:sz="4" w:space="0" w:color="000000"/>
              <w:bottom w:val="single" w:sz="4" w:space="0" w:color="000000"/>
            </w:tcBorders>
            <w:shd w:val="clear" w:color="auto" w:fill="auto"/>
          </w:tcPr>
          <w:p w:rsidR="00244CA5" w:rsidRDefault="00C42A70">
            <w:r>
              <w:rPr>
                <w:sz w:val="28"/>
                <w:szCs w:val="28"/>
              </w:rPr>
              <w:t>Відповідальний виконавець програми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44CA5" w:rsidRDefault="00C42A70">
            <w:r>
              <w:rPr>
                <w:sz w:val="28"/>
                <w:szCs w:val="28"/>
              </w:rPr>
              <w:t>Виконавчий комітет Рогатинської міської ради</w:t>
            </w:r>
          </w:p>
        </w:tc>
      </w:tr>
      <w:tr w:rsidR="00244CA5">
        <w:trPr>
          <w:trHeight w:val="929"/>
        </w:trPr>
        <w:tc>
          <w:tcPr>
            <w:tcW w:w="615"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4</w:t>
            </w:r>
          </w:p>
        </w:tc>
        <w:tc>
          <w:tcPr>
            <w:tcW w:w="4076" w:type="dxa"/>
            <w:tcBorders>
              <w:top w:val="single" w:sz="4" w:space="0" w:color="000000"/>
              <w:left w:val="single" w:sz="4" w:space="0" w:color="000000"/>
              <w:bottom w:val="single" w:sz="4" w:space="0" w:color="000000"/>
            </w:tcBorders>
            <w:shd w:val="clear" w:color="auto" w:fill="auto"/>
          </w:tcPr>
          <w:p w:rsidR="00244CA5" w:rsidRDefault="00C42A70">
            <w:r>
              <w:rPr>
                <w:sz w:val="28"/>
                <w:szCs w:val="28"/>
              </w:rPr>
              <w:t>Співвиконавці програми</w:t>
            </w:r>
          </w:p>
          <w:p w:rsidR="00244CA5" w:rsidRDefault="00244CA5">
            <w:pPr>
              <w:rPr>
                <w:sz w:val="28"/>
                <w:szCs w:val="28"/>
              </w:rPr>
            </w:pP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44CA5" w:rsidRDefault="00C42A70">
            <w:pPr>
              <w:jc w:val="both"/>
            </w:pPr>
            <w:r>
              <w:rPr>
                <w:sz w:val="28"/>
                <w:szCs w:val="28"/>
              </w:rPr>
              <w:t>КНМП «Рогатинська центральна районна лікарня», КНП «Рогатинський центр медико-санітарної допомоги»</w:t>
            </w:r>
            <w:r w:rsidR="00884045">
              <w:rPr>
                <w:sz w:val="28"/>
                <w:szCs w:val="28"/>
              </w:rPr>
              <w:t>, ЦРА №47</w:t>
            </w:r>
          </w:p>
        </w:tc>
      </w:tr>
      <w:tr w:rsidR="00244CA5">
        <w:trPr>
          <w:trHeight w:val="320"/>
        </w:trPr>
        <w:tc>
          <w:tcPr>
            <w:tcW w:w="615"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5</w:t>
            </w:r>
          </w:p>
        </w:tc>
        <w:tc>
          <w:tcPr>
            <w:tcW w:w="4076" w:type="dxa"/>
            <w:tcBorders>
              <w:top w:val="single" w:sz="4" w:space="0" w:color="000000"/>
              <w:left w:val="single" w:sz="4" w:space="0" w:color="000000"/>
              <w:bottom w:val="single" w:sz="4" w:space="0" w:color="000000"/>
            </w:tcBorders>
            <w:shd w:val="clear" w:color="auto" w:fill="auto"/>
          </w:tcPr>
          <w:p w:rsidR="00244CA5" w:rsidRDefault="00C42A70">
            <w:r>
              <w:rPr>
                <w:sz w:val="28"/>
                <w:szCs w:val="28"/>
              </w:rPr>
              <w:t>Термін реалізації</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CA5" w:rsidRDefault="00C42A70">
            <w:r>
              <w:rPr>
                <w:sz w:val="28"/>
                <w:szCs w:val="28"/>
              </w:rPr>
              <w:t>202</w:t>
            </w:r>
            <w:r w:rsidR="00884045">
              <w:rPr>
                <w:sz w:val="28"/>
                <w:szCs w:val="28"/>
              </w:rPr>
              <w:t>3</w:t>
            </w:r>
            <w:r>
              <w:rPr>
                <w:sz w:val="28"/>
                <w:szCs w:val="28"/>
              </w:rPr>
              <w:t>-</w:t>
            </w:r>
            <w:r w:rsidR="00884045">
              <w:rPr>
                <w:sz w:val="28"/>
                <w:szCs w:val="28"/>
              </w:rPr>
              <w:t>2</w:t>
            </w:r>
            <w:r>
              <w:rPr>
                <w:sz w:val="28"/>
                <w:szCs w:val="28"/>
              </w:rPr>
              <w:t xml:space="preserve">024 роки </w:t>
            </w:r>
          </w:p>
        </w:tc>
      </w:tr>
      <w:tr w:rsidR="00244CA5">
        <w:trPr>
          <w:trHeight w:val="481"/>
        </w:trPr>
        <w:tc>
          <w:tcPr>
            <w:tcW w:w="615"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6</w:t>
            </w:r>
          </w:p>
        </w:tc>
        <w:tc>
          <w:tcPr>
            <w:tcW w:w="4076" w:type="dxa"/>
            <w:tcBorders>
              <w:top w:val="single" w:sz="4" w:space="0" w:color="000000"/>
              <w:left w:val="single" w:sz="4" w:space="0" w:color="000000"/>
              <w:bottom w:val="single" w:sz="4" w:space="0" w:color="000000"/>
            </w:tcBorders>
            <w:shd w:val="clear" w:color="auto" w:fill="auto"/>
          </w:tcPr>
          <w:p w:rsidR="00244CA5" w:rsidRDefault="00C42A70">
            <w:r>
              <w:rPr>
                <w:sz w:val="28"/>
                <w:szCs w:val="28"/>
              </w:rPr>
              <w:t>Орієнтовний загальний обсяг фінансових ресурсів,  необхідних для реалізації Програми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44CA5" w:rsidRDefault="00C42A70">
            <w:r>
              <w:rPr>
                <w:sz w:val="28"/>
                <w:szCs w:val="28"/>
              </w:rPr>
              <w:t xml:space="preserve">2023 рік- </w:t>
            </w:r>
            <w:r w:rsidR="00A34E43">
              <w:rPr>
                <w:b/>
                <w:sz w:val="28"/>
                <w:szCs w:val="28"/>
                <w:lang w:val="ru-RU"/>
              </w:rPr>
              <w:t>9862</w:t>
            </w:r>
            <w:r w:rsidRPr="00FE68E3">
              <w:rPr>
                <w:b/>
                <w:sz w:val="28"/>
                <w:szCs w:val="28"/>
                <w:lang w:val="ru-RU"/>
              </w:rPr>
              <w:t xml:space="preserve">640,00 </w:t>
            </w:r>
            <w:r>
              <w:rPr>
                <w:sz w:val="28"/>
                <w:szCs w:val="28"/>
              </w:rPr>
              <w:t>грн.</w:t>
            </w:r>
          </w:p>
          <w:p w:rsidR="00244CA5" w:rsidRDefault="00C42A70">
            <w:r>
              <w:rPr>
                <w:sz w:val="28"/>
                <w:szCs w:val="28"/>
              </w:rPr>
              <w:t>2024 рік- відповідно до встановлених бюджетних призначень</w:t>
            </w:r>
          </w:p>
          <w:p w:rsidR="00244CA5" w:rsidRDefault="00244CA5"/>
        </w:tc>
      </w:tr>
    </w:tbl>
    <w:p w:rsidR="00244CA5" w:rsidRDefault="00244CA5">
      <w:pPr>
        <w:jc w:val="both"/>
        <w:rPr>
          <w:sz w:val="22"/>
          <w:szCs w:val="22"/>
        </w:rPr>
      </w:pPr>
    </w:p>
    <w:p w:rsidR="00244CA5" w:rsidRDefault="00244CA5">
      <w:pPr>
        <w:rPr>
          <w:b/>
          <w:sz w:val="32"/>
          <w:szCs w:val="32"/>
          <w:lang w:eastAsia="ru-RU"/>
        </w:rPr>
      </w:pPr>
    </w:p>
    <w:p w:rsidR="00244CA5" w:rsidRPr="00BB0207" w:rsidRDefault="00C42A70">
      <w:pPr>
        <w:numPr>
          <w:ilvl w:val="0"/>
          <w:numId w:val="1"/>
        </w:numPr>
        <w:jc w:val="center"/>
      </w:pPr>
      <w:r>
        <w:rPr>
          <w:b/>
          <w:sz w:val="28"/>
          <w:szCs w:val="28"/>
        </w:rPr>
        <w:t>Загальна частина</w:t>
      </w:r>
    </w:p>
    <w:p w:rsidR="00244CA5" w:rsidRDefault="00C63C33" w:rsidP="00C63C33">
      <w:r>
        <w:rPr>
          <w:sz w:val="28"/>
          <w:szCs w:val="28"/>
        </w:rPr>
        <w:t xml:space="preserve">        </w:t>
      </w:r>
      <w:r w:rsidR="00BB0207">
        <w:rPr>
          <w:sz w:val="28"/>
          <w:szCs w:val="28"/>
        </w:rPr>
        <w:t>Умови воєнного часу вимагають проведення</w:t>
      </w:r>
      <w:r w:rsidR="00ED7E31">
        <w:rPr>
          <w:sz w:val="28"/>
          <w:szCs w:val="28"/>
        </w:rPr>
        <w:t xml:space="preserve"> нових заходів щодо стабільного функціонування медичних підприємств громади</w:t>
      </w:r>
      <w:r w:rsidR="00C229A3">
        <w:rPr>
          <w:sz w:val="28"/>
          <w:szCs w:val="28"/>
        </w:rPr>
        <w:t xml:space="preserve">.  З цією метою міською радою ухвалено ряд рішень. Проекти таких рішень було підготовлено і на чергову сесію міської ради. Вищенаведене робить Програму громіздкою та такою, що складається з багатьох відокремлених частин. Це вимагає введення цих частин в один комлексний документ, яким є нова редакція </w:t>
      </w:r>
      <w:r w:rsidR="00C229A3">
        <w:rPr>
          <w:sz w:val="28"/>
          <w:szCs w:val="28"/>
          <w:lang w:eastAsia="ru-RU"/>
        </w:rPr>
        <w:t>Програми</w:t>
      </w:r>
      <w:r w:rsidR="00C229A3">
        <w:t xml:space="preserve"> </w:t>
      </w:r>
      <w:r w:rsidR="00C229A3">
        <w:rPr>
          <w:sz w:val="28"/>
          <w:szCs w:val="28"/>
          <w:lang w:eastAsia="ru-RU"/>
        </w:rPr>
        <w:t xml:space="preserve">розвитку медичної допомоги на території </w:t>
      </w:r>
      <w:r w:rsidR="00C229A3">
        <w:t xml:space="preserve"> </w:t>
      </w:r>
      <w:r w:rsidR="00C229A3">
        <w:rPr>
          <w:sz w:val="28"/>
          <w:szCs w:val="28"/>
          <w:lang w:eastAsia="ru-RU"/>
        </w:rPr>
        <w:t>Рогатинської міської територіа</w:t>
      </w:r>
      <w:r>
        <w:rPr>
          <w:sz w:val="28"/>
          <w:szCs w:val="28"/>
          <w:lang w:eastAsia="ru-RU"/>
        </w:rPr>
        <w:t>льної громади на 2023-2024 роки.</w:t>
      </w:r>
    </w:p>
    <w:p w:rsidR="00244CA5" w:rsidRDefault="00C42A70">
      <w:pPr>
        <w:ind w:firstLine="567"/>
        <w:jc w:val="both"/>
        <w:rPr>
          <w:sz w:val="28"/>
          <w:szCs w:val="28"/>
        </w:rPr>
      </w:pPr>
      <w:r>
        <w:rPr>
          <w:sz w:val="28"/>
          <w:szCs w:val="28"/>
        </w:rPr>
        <w:t>Зважаючи на соціально-економічну ситуацію, інтенсифікацію міграційних процесів та фактичний стан здоров'я населення громади  Програма буде спрямована на мобілізацію ресурсів органів місцевого самоврядування, сил закладів охорони здоров'я і самого населення на покращення тих показників здоров'я, які в першу чергу формують демографічну ситуацію громади, а відтак показник здоров'я громади в цілому</w:t>
      </w:r>
    </w:p>
    <w:p w:rsidR="00244CA5" w:rsidRDefault="00C42A70">
      <w:pPr>
        <w:ind w:firstLine="567"/>
        <w:jc w:val="both"/>
        <w:rPr>
          <w:sz w:val="28"/>
          <w:szCs w:val="28"/>
        </w:rPr>
      </w:pPr>
      <w:r>
        <w:rPr>
          <w:sz w:val="28"/>
          <w:szCs w:val="28"/>
        </w:rPr>
        <w:t xml:space="preserve">Програма визначає  подальші цілі та шляхи розвитку комунальних некомерційних медичних підприємств «Рогатинська центральна районна лікарня» та «Рогатинський центр первинної медико-санітарної допомоги». </w:t>
      </w:r>
    </w:p>
    <w:p w:rsidR="00244CA5" w:rsidRDefault="00C42A70">
      <w:pPr>
        <w:ind w:firstLine="540"/>
        <w:jc w:val="both"/>
      </w:pPr>
      <w:r>
        <w:rPr>
          <w:sz w:val="28"/>
          <w:szCs w:val="28"/>
        </w:rPr>
        <w:t>Програма орієнтована на забезпечення надання якісної медичної допомоги на первинному та вторинному рівні жителям громади за рахунок розвитку існуючих медичних послуг.</w:t>
      </w:r>
    </w:p>
    <w:p w:rsidR="00244CA5" w:rsidRDefault="00CE2AE0">
      <w:pPr>
        <w:pStyle w:val="31"/>
        <w:spacing w:line="240" w:lineRule="auto"/>
        <w:ind w:left="0"/>
        <w:jc w:val="both"/>
        <w:rPr>
          <w:sz w:val="28"/>
          <w:szCs w:val="28"/>
        </w:rPr>
      </w:pPr>
      <w:r>
        <w:rPr>
          <w:sz w:val="28"/>
          <w:szCs w:val="28"/>
          <w:lang w:eastAsia="zh-CN"/>
        </w:rPr>
        <w:lastRenderedPageBreak/>
        <w:t xml:space="preserve">       </w:t>
      </w:r>
      <w:r w:rsidR="00C63C33">
        <w:rPr>
          <w:sz w:val="28"/>
          <w:szCs w:val="28"/>
        </w:rPr>
        <w:t xml:space="preserve">Необхідність чинності </w:t>
      </w:r>
      <w:r w:rsidR="00C42A70">
        <w:rPr>
          <w:sz w:val="28"/>
          <w:szCs w:val="28"/>
        </w:rPr>
        <w:t xml:space="preserve">Програми продиктована тим, що протягом попередніх років закладено основи для ефективного функціонування системи охорони здоров’я в громаді і подальше функціонування медичних закладів вимагає конкретних дій для поліпшення якості надання та доступності медичної допомоги, поліпшення матеріально-технічної бази закладів, створення необхідних умов для перебування пацієнтів та роботи медичного персоналу, оновлення лікувально-діагностичної апаратури, підвищення престижу праці медичних працівників, покращення їх соціального та економічного становища. </w:t>
      </w:r>
    </w:p>
    <w:p w:rsidR="00CE2AE0" w:rsidRDefault="00CE2AE0">
      <w:pPr>
        <w:jc w:val="center"/>
        <w:rPr>
          <w:b/>
          <w:sz w:val="28"/>
          <w:szCs w:val="28"/>
        </w:rPr>
      </w:pPr>
    </w:p>
    <w:p w:rsidR="00244CA5" w:rsidRDefault="00C42A70">
      <w:pPr>
        <w:jc w:val="center"/>
      </w:pPr>
      <w:r>
        <w:rPr>
          <w:b/>
          <w:sz w:val="28"/>
          <w:szCs w:val="28"/>
        </w:rPr>
        <w:t>2. Мета Програми</w:t>
      </w:r>
    </w:p>
    <w:p w:rsidR="00244CA5" w:rsidRPr="00FE68E3" w:rsidRDefault="00C42A70">
      <w:pPr>
        <w:pStyle w:val="af2"/>
        <w:shd w:val="clear" w:color="auto" w:fill="FFFFFF"/>
        <w:spacing w:beforeAutospacing="0" w:afterAutospacing="0"/>
        <w:ind w:firstLine="480"/>
        <w:jc w:val="both"/>
        <w:rPr>
          <w:lang w:val="uk-UA"/>
        </w:rPr>
      </w:pPr>
      <w:r>
        <w:rPr>
          <w:sz w:val="28"/>
          <w:szCs w:val="28"/>
          <w:lang w:val="uk-UA"/>
        </w:rPr>
        <w:t>Метою програми є  запуск механізмів забезпечення надання якісної медичної допомоги на первинному та вторинному рівні всім верствам населення, створення умов для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й якісної первинної медичної допомоги, зокрема:</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забезпечення права жителів громади на своєчасну першу невідкладну допомогу при нещасних випадках, гострих захворюваннях тощо;</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забезпечення права населення на лікувально – профілактичну допомогу;</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санітарно–епідемічне благополуччя  на території громади;</w:t>
      </w:r>
    </w:p>
    <w:p w:rsidR="00244CA5" w:rsidRDefault="00C42A70">
      <w:pPr>
        <w:pStyle w:val="af2"/>
        <w:shd w:val="clear" w:color="auto" w:fill="FFFFFF"/>
        <w:spacing w:beforeAutospacing="0" w:afterAutospacing="0"/>
        <w:ind w:firstLine="480"/>
        <w:jc w:val="both"/>
      </w:pPr>
      <w:r>
        <w:rPr>
          <w:sz w:val="28"/>
          <w:szCs w:val="28"/>
          <w:lang w:val="uk-UA"/>
        </w:rPr>
        <w:t>- сповільнення темпів демографічної кризи, забезпечення профілактики спадкових захворювань;</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забезпечення своєчасного виявлення у громадян захворювань на ранніх стадіях;</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заохочення материнства;</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контроль за охороною здоров’я дітей;</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супровід осіб, які не мають можливості отримати медичну допомогу за межами населених пунктів ради, підтримка здорового способу життя.</w:t>
      </w:r>
    </w:p>
    <w:p w:rsidR="00244CA5" w:rsidRDefault="00C42A70">
      <w:pPr>
        <w:tabs>
          <w:tab w:val="left" w:pos="567"/>
        </w:tabs>
        <w:ind w:firstLine="480"/>
        <w:jc w:val="both"/>
      </w:pPr>
      <w:r>
        <w:rPr>
          <w:sz w:val="28"/>
          <w:szCs w:val="28"/>
        </w:rPr>
        <w:t>- впровадження системи персоніфікованого електронного реєстру громадян та сучасних інформаційних і телемедичних технологій в діяльності первинної медико-санітарної допомоги</w:t>
      </w:r>
    </w:p>
    <w:p w:rsidR="00244CA5" w:rsidRDefault="00C42A70" w:rsidP="00884045">
      <w:pPr>
        <w:ind w:firstLine="540"/>
        <w:rPr>
          <w:b/>
          <w:sz w:val="28"/>
          <w:szCs w:val="28"/>
        </w:rPr>
      </w:pPr>
      <w:r>
        <w:rPr>
          <w:sz w:val="28"/>
          <w:szCs w:val="28"/>
        </w:rPr>
        <w:t>У Програмі визначено цілі розвитку ком</w:t>
      </w:r>
      <w:r w:rsidR="00884045">
        <w:rPr>
          <w:sz w:val="28"/>
          <w:szCs w:val="28"/>
        </w:rPr>
        <w:t xml:space="preserve">унальних підприємств, визначено </w:t>
      </w:r>
      <w:r>
        <w:rPr>
          <w:sz w:val="28"/>
          <w:szCs w:val="28"/>
        </w:rPr>
        <w:t>основні завдання</w:t>
      </w:r>
      <w:r w:rsidR="00884045">
        <w:rPr>
          <w:sz w:val="28"/>
          <w:szCs w:val="28"/>
        </w:rPr>
        <w:t>.</w:t>
      </w:r>
    </w:p>
    <w:p w:rsidR="00244CA5" w:rsidRDefault="00244CA5" w:rsidP="00884045">
      <w:pPr>
        <w:rPr>
          <w:b/>
          <w:sz w:val="28"/>
          <w:szCs w:val="28"/>
        </w:rPr>
      </w:pPr>
    </w:p>
    <w:p w:rsidR="00244CA5" w:rsidRDefault="00C42A70">
      <w:pPr>
        <w:ind w:firstLine="540"/>
        <w:jc w:val="center"/>
      </w:pPr>
      <w:r>
        <w:rPr>
          <w:b/>
          <w:sz w:val="28"/>
          <w:szCs w:val="28"/>
        </w:rPr>
        <w:t>3. Шляхи і способи розв’язання завдань</w:t>
      </w:r>
    </w:p>
    <w:p w:rsidR="00244CA5" w:rsidRDefault="00C42A70" w:rsidP="00884045">
      <w:pPr>
        <w:ind w:firstLine="540"/>
      </w:pPr>
      <w:r>
        <w:rPr>
          <w:sz w:val="28"/>
          <w:szCs w:val="28"/>
        </w:rPr>
        <w:t>Для досягнення мети Програми комунальним некомерційним медичним підприємством «Рогатинський центр первинної медико-санітарної допомоги» повинно забезпечуватися:</w:t>
      </w:r>
    </w:p>
    <w:p w:rsidR="00244CA5" w:rsidRPr="00FE68E3" w:rsidRDefault="00C42A70">
      <w:pPr>
        <w:pStyle w:val="af2"/>
        <w:shd w:val="clear" w:color="auto" w:fill="FFFFFF"/>
        <w:spacing w:beforeAutospacing="0" w:afterAutospacing="0"/>
        <w:ind w:firstLine="567"/>
        <w:jc w:val="both"/>
        <w:rPr>
          <w:lang w:val="uk-UA"/>
        </w:rPr>
      </w:pPr>
      <w:r w:rsidRPr="00FE68E3">
        <w:rPr>
          <w:sz w:val="28"/>
          <w:szCs w:val="28"/>
          <w:lang w:val="uk-UA"/>
        </w:rPr>
        <w:t>-</w:t>
      </w:r>
      <w:r>
        <w:rPr>
          <w:sz w:val="28"/>
          <w:szCs w:val="28"/>
          <w:lang w:val="uk-UA"/>
        </w:rPr>
        <w:t xml:space="preserve"> </w:t>
      </w:r>
      <w:r w:rsidRPr="00FE68E3">
        <w:rPr>
          <w:sz w:val="28"/>
          <w:szCs w:val="28"/>
          <w:lang w:val="uk-UA"/>
        </w:rPr>
        <w:t>медична практика з надання первинної та інших видів медичної допомоги населенню</w:t>
      </w:r>
      <w:r>
        <w:rPr>
          <w:sz w:val="28"/>
          <w:szCs w:val="28"/>
          <w:lang w:val="uk-UA"/>
        </w:rPr>
        <w:t xml:space="preserve"> у повній відповідності з Наказом Міністерства охорони здоров’я України від 19.03.2018 року №504 «Про затвердження порядку надання первинної медичної допомоги»</w:t>
      </w:r>
      <w:r w:rsidRPr="00FE68E3">
        <w:rPr>
          <w:sz w:val="28"/>
          <w:szCs w:val="28"/>
          <w:lang w:val="uk-UA"/>
        </w:rPr>
        <w:t>;</w:t>
      </w:r>
    </w:p>
    <w:p w:rsidR="00244CA5" w:rsidRDefault="00C42A70">
      <w:pPr>
        <w:pStyle w:val="af2"/>
        <w:shd w:val="clear" w:color="auto" w:fill="FFFFFF"/>
        <w:spacing w:beforeAutospacing="0" w:afterAutospacing="0"/>
        <w:ind w:firstLine="567"/>
        <w:jc w:val="both"/>
      </w:pPr>
      <w:r>
        <w:rPr>
          <w:sz w:val="28"/>
          <w:szCs w:val="28"/>
        </w:rPr>
        <w:t>- створення необхідних умов для повного декларування послуг жителями громади;</w:t>
      </w:r>
    </w:p>
    <w:p w:rsidR="00244CA5" w:rsidRDefault="00C42A70">
      <w:pPr>
        <w:pStyle w:val="af2"/>
        <w:shd w:val="clear" w:color="auto" w:fill="FFFFFF"/>
        <w:spacing w:beforeAutospacing="0" w:afterAutospacing="0"/>
        <w:ind w:firstLine="567"/>
        <w:jc w:val="both"/>
      </w:pPr>
      <w:r>
        <w:rPr>
          <w:sz w:val="28"/>
          <w:szCs w:val="28"/>
        </w:rPr>
        <w:t>- розвиток паліативної медичної допомоги;</w:t>
      </w:r>
    </w:p>
    <w:p w:rsidR="00244CA5" w:rsidRDefault="00C42A70" w:rsidP="00884045">
      <w:pPr>
        <w:pStyle w:val="af2"/>
        <w:shd w:val="clear" w:color="auto" w:fill="FFFFFF"/>
        <w:spacing w:beforeAutospacing="0" w:afterAutospacing="0"/>
        <w:ind w:firstLine="567"/>
        <w:jc w:val="both"/>
        <w:rPr>
          <w:sz w:val="28"/>
          <w:szCs w:val="28"/>
          <w:lang w:val="uk-UA"/>
        </w:rPr>
      </w:pPr>
      <w:r>
        <w:rPr>
          <w:sz w:val="28"/>
          <w:szCs w:val="28"/>
          <w:lang w:val="uk-UA"/>
        </w:rPr>
        <w:t xml:space="preserve">- надання первинної медичної допомоги у визначеному законодавством порядку, в тому числі надання невідкладної медичної допомоги в разі гострого </w:t>
      </w:r>
      <w:r>
        <w:rPr>
          <w:sz w:val="28"/>
          <w:szCs w:val="28"/>
          <w:lang w:val="uk-UA"/>
        </w:rPr>
        <w:lastRenderedPageBreak/>
        <w:t>розладу фізичного чи психічного здоров’я пацієнтам, які не потребують екстреної, вторинної (спеціалізованої) або третинної (високоспе</w:t>
      </w:r>
      <w:r w:rsidR="00884045">
        <w:rPr>
          <w:sz w:val="28"/>
          <w:szCs w:val="28"/>
          <w:lang w:val="uk-UA"/>
        </w:rPr>
        <w:t>ціалізованої) медичної допомоги.</w:t>
      </w:r>
    </w:p>
    <w:p w:rsidR="00244CA5" w:rsidRDefault="00C42A70">
      <w:pPr>
        <w:ind w:firstLine="540"/>
        <w:jc w:val="both"/>
      </w:pPr>
      <w:r>
        <w:rPr>
          <w:sz w:val="28"/>
          <w:szCs w:val="28"/>
        </w:rPr>
        <w:t xml:space="preserve">Комунальне некомерційне медичне підприємство «Рогатинська центральна районна лікарня» забезпечує: </w:t>
      </w:r>
    </w:p>
    <w:p w:rsidR="00244CA5" w:rsidRDefault="00C42A70">
      <w:pPr>
        <w:ind w:firstLine="540"/>
        <w:jc w:val="both"/>
      </w:pPr>
      <w:r>
        <w:rPr>
          <w:sz w:val="28"/>
          <w:szCs w:val="28"/>
        </w:rPr>
        <w:t>1. Вжиття комплексу заходів для поліпшення якості надання послуг відповідно до пакетів послуг про медичне обслуговування населення та вдосконалення їх роботи; організації управління підприємством та вдосконалення кадрової політики;</w:t>
      </w:r>
    </w:p>
    <w:p w:rsidR="00244CA5" w:rsidRDefault="00C42A70">
      <w:pPr>
        <w:ind w:firstLine="540"/>
        <w:jc w:val="both"/>
      </w:pPr>
      <w:r>
        <w:rPr>
          <w:sz w:val="28"/>
          <w:szCs w:val="28"/>
        </w:rPr>
        <w:t>2. Поетапне оновленням матеріально-технічної бази;</w:t>
      </w:r>
    </w:p>
    <w:p w:rsidR="00244CA5" w:rsidRDefault="00C42A70">
      <w:pPr>
        <w:ind w:firstLine="540"/>
        <w:jc w:val="both"/>
        <w:rPr>
          <w:sz w:val="28"/>
          <w:szCs w:val="28"/>
        </w:rPr>
      </w:pPr>
      <w:r>
        <w:rPr>
          <w:sz w:val="28"/>
          <w:szCs w:val="28"/>
        </w:rPr>
        <w:t>3. Забезпечення ефективного функціонування системи контролю за якістю надання послуг.</w:t>
      </w:r>
    </w:p>
    <w:p w:rsidR="00244CA5" w:rsidRDefault="00C42A70">
      <w:pPr>
        <w:ind w:firstLine="540"/>
        <w:jc w:val="both"/>
      </w:pPr>
      <w:r>
        <w:rPr>
          <w:sz w:val="28"/>
          <w:szCs w:val="28"/>
        </w:rPr>
        <w:t>4. Збереження та розширення пакетів медичних послуг.</w:t>
      </w:r>
    </w:p>
    <w:p w:rsidR="00244CA5" w:rsidRDefault="00244CA5">
      <w:pPr>
        <w:tabs>
          <w:tab w:val="left" w:pos="1425"/>
        </w:tabs>
        <w:ind w:firstLine="540"/>
        <w:jc w:val="center"/>
        <w:rPr>
          <w:b/>
          <w:bCs/>
          <w:sz w:val="28"/>
          <w:szCs w:val="28"/>
        </w:rPr>
      </w:pPr>
    </w:p>
    <w:p w:rsidR="00244CA5" w:rsidRPr="00884045" w:rsidRDefault="00C42A70" w:rsidP="00884045">
      <w:pPr>
        <w:tabs>
          <w:tab w:val="left" w:pos="1425"/>
        </w:tabs>
        <w:ind w:firstLine="540"/>
        <w:jc w:val="center"/>
      </w:pPr>
      <w:r>
        <w:rPr>
          <w:b/>
          <w:bCs/>
          <w:sz w:val="28"/>
          <w:szCs w:val="28"/>
        </w:rPr>
        <w:t>4. Перелік заходів і завдань</w:t>
      </w:r>
      <w:r>
        <w:rPr>
          <w:sz w:val="28"/>
          <w:szCs w:val="28"/>
        </w:rPr>
        <w:t xml:space="preserve"> </w:t>
      </w:r>
      <w:r>
        <w:rPr>
          <w:b/>
          <w:bCs/>
          <w:sz w:val="28"/>
          <w:szCs w:val="28"/>
        </w:rPr>
        <w:t>Програми</w:t>
      </w:r>
    </w:p>
    <w:p w:rsidR="00244CA5" w:rsidRDefault="00244CA5">
      <w:pPr>
        <w:tabs>
          <w:tab w:val="left" w:pos="1335"/>
        </w:tabs>
        <w:suppressAutoHyphens w:val="0"/>
        <w:rPr>
          <w:b/>
          <w:i/>
          <w:spacing w:val="-2"/>
        </w:rPr>
      </w:pPr>
    </w:p>
    <w:tbl>
      <w:tblPr>
        <w:tblStyle w:val="af6"/>
        <w:tblW w:w="9760" w:type="dxa"/>
        <w:tblInd w:w="-196" w:type="dxa"/>
        <w:tblCellMar>
          <w:left w:w="0" w:type="dxa"/>
          <w:right w:w="0" w:type="dxa"/>
        </w:tblCellMar>
        <w:tblLook w:val="04A0" w:firstRow="1" w:lastRow="0" w:firstColumn="1" w:lastColumn="0" w:noHBand="0" w:noVBand="1"/>
      </w:tblPr>
      <w:tblGrid>
        <w:gridCol w:w="570"/>
        <w:gridCol w:w="165"/>
        <w:gridCol w:w="4546"/>
        <w:gridCol w:w="2489"/>
        <w:gridCol w:w="61"/>
        <w:gridCol w:w="1929"/>
      </w:tblGrid>
      <w:tr w:rsidR="00244CA5">
        <w:trPr>
          <w:trHeight w:val="834"/>
        </w:trPr>
        <w:tc>
          <w:tcPr>
            <w:tcW w:w="734" w:type="dxa"/>
            <w:gridSpan w:val="2"/>
            <w:shd w:val="clear" w:color="auto" w:fill="auto"/>
            <w:vAlign w:val="center"/>
          </w:tcPr>
          <w:p w:rsidR="00244CA5" w:rsidRDefault="00C42A70">
            <w:pPr>
              <w:pStyle w:val="TableParagraph"/>
              <w:ind w:left="0" w:right="131"/>
              <w:jc w:val="center"/>
            </w:pPr>
            <w:r>
              <w:rPr>
                <w:b/>
                <w:spacing w:val="-10"/>
                <w:sz w:val="24"/>
              </w:rPr>
              <w:t xml:space="preserve">№ </w:t>
            </w:r>
          </w:p>
          <w:p w:rsidR="00244CA5" w:rsidRDefault="00C42A70">
            <w:pPr>
              <w:pStyle w:val="TableParagraph"/>
              <w:ind w:left="0" w:right="131"/>
              <w:jc w:val="center"/>
            </w:pPr>
            <w:r>
              <w:rPr>
                <w:b/>
                <w:spacing w:val="-4"/>
                <w:sz w:val="24"/>
              </w:rPr>
              <w:t>з/п</w:t>
            </w:r>
          </w:p>
        </w:tc>
        <w:tc>
          <w:tcPr>
            <w:tcW w:w="7035" w:type="dxa"/>
            <w:gridSpan w:val="2"/>
            <w:shd w:val="clear" w:color="auto" w:fill="auto"/>
            <w:vAlign w:val="center"/>
          </w:tcPr>
          <w:p w:rsidR="00244CA5" w:rsidRDefault="00C42A70">
            <w:pPr>
              <w:pStyle w:val="af2"/>
              <w:shd w:val="clear" w:color="auto" w:fill="FFFFFF"/>
              <w:tabs>
                <w:tab w:val="left" w:pos="1078"/>
              </w:tabs>
              <w:spacing w:beforeAutospacing="0" w:afterAutospacing="0"/>
              <w:ind w:left="90"/>
              <w:jc w:val="center"/>
            </w:pPr>
            <w:r>
              <w:rPr>
                <w:b/>
                <w:spacing w:val="-2"/>
              </w:rPr>
              <w:t>Заходи</w:t>
            </w:r>
          </w:p>
        </w:tc>
        <w:tc>
          <w:tcPr>
            <w:tcW w:w="1990" w:type="dxa"/>
            <w:gridSpan w:val="2"/>
            <w:shd w:val="clear" w:color="auto" w:fill="auto"/>
            <w:vAlign w:val="center"/>
          </w:tcPr>
          <w:p w:rsidR="00244CA5" w:rsidRDefault="00C42A70">
            <w:pPr>
              <w:pStyle w:val="TableParagraph"/>
              <w:spacing w:line="270" w:lineRule="atLeast"/>
              <w:ind w:left="0" w:right="346"/>
              <w:jc w:val="center"/>
            </w:pPr>
            <w:r>
              <w:rPr>
                <w:b/>
                <w:spacing w:val="-2"/>
                <w:sz w:val="24"/>
              </w:rPr>
              <w:t>Термін виконання</w:t>
            </w:r>
          </w:p>
          <w:p w:rsidR="00244CA5" w:rsidRDefault="00244CA5">
            <w:pPr>
              <w:pStyle w:val="TableParagraph"/>
              <w:spacing w:line="270" w:lineRule="atLeast"/>
              <w:ind w:left="0" w:right="346"/>
              <w:jc w:val="center"/>
              <w:rPr>
                <w:sz w:val="24"/>
              </w:rPr>
            </w:pPr>
          </w:p>
        </w:tc>
      </w:tr>
      <w:tr w:rsidR="00244CA5">
        <w:trPr>
          <w:trHeight w:val="834"/>
        </w:trPr>
        <w:tc>
          <w:tcPr>
            <w:tcW w:w="9759" w:type="dxa"/>
            <w:gridSpan w:val="6"/>
            <w:shd w:val="clear" w:color="auto" w:fill="auto"/>
            <w:vAlign w:val="center"/>
          </w:tcPr>
          <w:p w:rsidR="00244CA5" w:rsidRDefault="00C42A70">
            <w:pPr>
              <w:pStyle w:val="TableParagraph"/>
              <w:spacing w:line="270" w:lineRule="atLeast"/>
              <w:ind w:left="0" w:right="346"/>
              <w:jc w:val="center"/>
            </w:pPr>
            <w:r>
              <w:rPr>
                <w:b/>
                <w:spacing w:val="-2"/>
                <w:sz w:val="24"/>
              </w:rPr>
              <w:t xml:space="preserve">По комунальному некомерційному підприємству </w:t>
            </w:r>
          </w:p>
          <w:p w:rsidR="00244CA5" w:rsidRDefault="00C42A70">
            <w:pPr>
              <w:pStyle w:val="TableParagraph"/>
              <w:spacing w:line="270" w:lineRule="atLeast"/>
              <w:ind w:left="0" w:right="346"/>
              <w:jc w:val="center"/>
            </w:pPr>
            <w:r>
              <w:rPr>
                <w:b/>
                <w:spacing w:val="-2"/>
                <w:sz w:val="24"/>
              </w:rPr>
              <w:t>«Рогатинський центр первинної медико-санітарної допомоги»</w:t>
            </w:r>
          </w:p>
        </w:tc>
      </w:tr>
      <w:tr w:rsidR="00244CA5">
        <w:trPr>
          <w:trHeight w:val="834"/>
        </w:trPr>
        <w:tc>
          <w:tcPr>
            <w:tcW w:w="9759" w:type="dxa"/>
            <w:gridSpan w:val="6"/>
            <w:shd w:val="clear" w:color="auto" w:fill="auto"/>
            <w:vAlign w:val="center"/>
          </w:tcPr>
          <w:p w:rsidR="00244CA5" w:rsidRDefault="00C42A70">
            <w:pPr>
              <w:pStyle w:val="TableParagraph"/>
              <w:spacing w:line="270" w:lineRule="atLeast"/>
              <w:ind w:left="0" w:right="346"/>
              <w:jc w:val="center"/>
            </w:pPr>
            <w:r>
              <w:rPr>
                <w:b/>
                <w:i/>
              </w:rPr>
              <w:t>1.Організаційно-методичні</w:t>
            </w:r>
            <w:r>
              <w:rPr>
                <w:b/>
                <w:i/>
                <w:spacing w:val="-4"/>
              </w:rPr>
              <w:t xml:space="preserve"> </w:t>
            </w:r>
            <w:r>
              <w:rPr>
                <w:b/>
                <w:i/>
                <w:spacing w:val="-2"/>
              </w:rPr>
              <w:t>заходи</w:t>
            </w:r>
          </w:p>
        </w:tc>
      </w:tr>
      <w:tr w:rsidR="00244CA5">
        <w:trPr>
          <w:trHeight w:val="552"/>
        </w:trPr>
        <w:tc>
          <w:tcPr>
            <w:tcW w:w="734" w:type="dxa"/>
            <w:gridSpan w:val="2"/>
            <w:shd w:val="clear" w:color="auto" w:fill="auto"/>
            <w:vAlign w:val="center"/>
          </w:tcPr>
          <w:p w:rsidR="00244CA5" w:rsidRDefault="00C42A70">
            <w:pPr>
              <w:pStyle w:val="TableParagraph"/>
              <w:ind w:left="0" w:right="131"/>
              <w:jc w:val="center"/>
            </w:pPr>
            <w:r>
              <w:rPr>
                <w:sz w:val="24"/>
              </w:rPr>
              <w:t>1.1</w:t>
            </w:r>
          </w:p>
        </w:tc>
        <w:tc>
          <w:tcPr>
            <w:tcW w:w="7035" w:type="dxa"/>
            <w:gridSpan w:val="2"/>
            <w:shd w:val="clear" w:color="auto" w:fill="auto"/>
          </w:tcPr>
          <w:p w:rsidR="00244CA5" w:rsidRDefault="00C42A70">
            <w:pPr>
              <w:pStyle w:val="TableParagraph"/>
              <w:spacing w:line="270" w:lineRule="atLeast"/>
            </w:pPr>
            <w:r>
              <w:rPr>
                <w:sz w:val="24"/>
              </w:rPr>
              <w:t>Обов”язкове ланування</w:t>
            </w:r>
            <w:r>
              <w:rPr>
                <w:spacing w:val="80"/>
                <w:sz w:val="24"/>
              </w:rPr>
              <w:t xml:space="preserve"> </w:t>
            </w:r>
            <w:r>
              <w:rPr>
                <w:sz w:val="24"/>
              </w:rPr>
              <w:t>роботи</w:t>
            </w:r>
            <w:r>
              <w:rPr>
                <w:spacing w:val="80"/>
                <w:sz w:val="24"/>
              </w:rPr>
              <w:t xml:space="preserve"> </w:t>
            </w:r>
            <w:r>
              <w:rPr>
                <w:sz w:val="24"/>
              </w:rPr>
              <w:t>по</w:t>
            </w:r>
            <w:r>
              <w:rPr>
                <w:spacing w:val="80"/>
                <w:sz w:val="24"/>
              </w:rPr>
              <w:t xml:space="preserve"> </w:t>
            </w:r>
            <w:r>
              <w:rPr>
                <w:sz w:val="24"/>
              </w:rPr>
              <w:t>укладенню</w:t>
            </w:r>
            <w:r>
              <w:rPr>
                <w:spacing w:val="80"/>
                <w:sz w:val="24"/>
              </w:rPr>
              <w:t xml:space="preserve"> </w:t>
            </w:r>
            <w:r>
              <w:rPr>
                <w:sz w:val="24"/>
              </w:rPr>
              <w:t>декларацій</w:t>
            </w:r>
            <w:r>
              <w:rPr>
                <w:spacing w:val="80"/>
                <w:sz w:val="24"/>
              </w:rPr>
              <w:t xml:space="preserve"> </w:t>
            </w:r>
            <w:r>
              <w:rPr>
                <w:sz w:val="24"/>
              </w:rPr>
              <w:t>з</w:t>
            </w:r>
            <w:r>
              <w:rPr>
                <w:spacing w:val="80"/>
                <w:sz w:val="24"/>
              </w:rPr>
              <w:t xml:space="preserve"> </w:t>
            </w:r>
            <w:r>
              <w:rPr>
                <w:sz w:val="24"/>
              </w:rPr>
              <w:t>громадянами</w:t>
            </w:r>
            <w:r>
              <w:rPr>
                <w:spacing w:val="80"/>
                <w:sz w:val="24"/>
              </w:rPr>
              <w:t xml:space="preserve"> </w:t>
            </w:r>
            <w:r>
              <w:rPr>
                <w:sz w:val="24"/>
              </w:rPr>
              <w:t>для</w:t>
            </w:r>
            <w:r>
              <w:rPr>
                <w:spacing w:val="80"/>
                <w:sz w:val="24"/>
              </w:rPr>
              <w:t xml:space="preserve"> </w:t>
            </w:r>
            <w:r>
              <w:rPr>
                <w:sz w:val="24"/>
              </w:rPr>
              <w:t>надання медичної допомоги.</w:t>
            </w:r>
          </w:p>
        </w:tc>
        <w:tc>
          <w:tcPr>
            <w:tcW w:w="1990" w:type="dxa"/>
            <w:gridSpan w:val="2"/>
            <w:shd w:val="clear" w:color="auto" w:fill="auto"/>
          </w:tcPr>
          <w:p w:rsidR="00244CA5" w:rsidRDefault="00C42A70">
            <w:pPr>
              <w:pStyle w:val="TableParagraph"/>
              <w:spacing w:line="270" w:lineRule="atLeast"/>
              <w:ind w:left="625" w:right="346" w:hanging="260"/>
              <w:jc w:val="center"/>
            </w:pPr>
            <w:r>
              <w:rPr>
                <w:spacing w:val="-2"/>
                <w:sz w:val="24"/>
              </w:rPr>
              <w:t>щомісячно</w:t>
            </w:r>
          </w:p>
        </w:tc>
      </w:tr>
      <w:tr w:rsidR="00244CA5">
        <w:trPr>
          <w:trHeight w:val="551"/>
        </w:trPr>
        <w:tc>
          <w:tcPr>
            <w:tcW w:w="734" w:type="dxa"/>
            <w:gridSpan w:val="2"/>
            <w:shd w:val="clear" w:color="auto" w:fill="auto"/>
            <w:vAlign w:val="center"/>
          </w:tcPr>
          <w:p w:rsidR="00244CA5" w:rsidRDefault="00C42A70">
            <w:pPr>
              <w:pStyle w:val="TableParagraph"/>
              <w:ind w:left="0" w:right="131"/>
              <w:jc w:val="center"/>
            </w:pPr>
            <w:r>
              <w:rPr>
                <w:sz w:val="24"/>
              </w:rPr>
              <w:t>1.2</w:t>
            </w:r>
          </w:p>
        </w:tc>
        <w:tc>
          <w:tcPr>
            <w:tcW w:w="7035" w:type="dxa"/>
            <w:gridSpan w:val="2"/>
            <w:shd w:val="clear" w:color="auto" w:fill="auto"/>
          </w:tcPr>
          <w:p w:rsidR="00244CA5" w:rsidRDefault="00C42A70">
            <w:pPr>
              <w:pStyle w:val="TableParagraph"/>
              <w:tabs>
                <w:tab w:val="left" w:pos="1880"/>
                <w:tab w:val="left" w:pos="2852"/>
                <w:tab w:val="left" w:pos="3227"/>
                <w:tab w:val="left" w:pos="4444"/>
                <w:tab w:val="left" w:pos="6203"/>
                <w:tab w:val="left" w:pos="7241"/>
                <w:tab w:val="left" w:pos="8073"/>
              </w:tabs>
              <w:spacing w:line="270" w:lineRule="atLeast"/>
              <w:ind w:right="92"/>
            </w:pPr>
            <w:r>
              <w:rPr>
                <w:sz w:val="24"/>
              </w:rPr>
              <w:t>Проведення щомісячного підбиття підсумків роботи на медичній раді.</w:t>
            </w:r>
          </w:p>
        </w:tc>
        <w:tc>
          <w:tcPr>
            <w:tcW w:w="1990" w:type="dxa"/>
            <w:gridSpan w:val="2"/>
            <w:shd w:val="clear" w:color="auto" w:fill="auto"/>
          </w:tcPr>
          <w:p w:rsidR="00244CA5" w:rsidRDefault="00C42A70">
            <w:pPr>
              <w:pStyle w:val="TableParagraph"/>
              <w:spacing w:line="270" w:lineRule="atLeast"/>
              <w:ind w:left="227" w:right="340" w:hanging="283"/>
              <w:jc w:val="center"/>
            </w:pPr>
            <w:r>
              <w:rPr>
                <w:spacing w:val="-2"/>
                <w:sz w:val="24"/>
              </w:rPr>
              <w:t xml:space="preserve">Протягом </w:t>
            </w:r>
            <w:r>
              <w:rPr>
                <w:spacing w:val="-4"/>
                <w:sz w:val="24"/>
              </w:rPr>
              <w:t>терміну дії програми</w:t>
            </w:r>
          </w:p>
        </w:tc>
      </w:tr>
      <w:tr w:rsidR="00244CA5">
        <w:trPr>
          <w:trHeight w:val="828"/>
        </w:trPr>
        <w:tc>
          <w:tcPr>
            <w:tcW w:w="734" w:type="dxa"/>
            <w:gridSpan w:val="2"/>
            <w:shd w:val="clear" w:color="auto" w:fill="auto"/>
            <w:vAlign w:val="center"/>
          </w:tcPr>
          <w:p w:rsidR="00244CA5" w:rsidRDefault="00C42A70">
            <w:pPr>
              <w:pStyle w:val="TableParagraph"/>
              <w:ind w:left="0" w:right="131"/>
              <w:jc w:val="center"/>
            </w:pPr>
            <w:r>
              <w:rPr>
                <w:sz w:val="24"/>
              </w:rPr>
              <w:t>1.3</w:t>
            </w:r>
          </w:p>
        </w:tc>
        <w:tc>
          <w:tcPr>
            <w:tcW w:w="7035" w:type="dxa"/>
            <w:gridSpan w:val="2"/>
            <w:shd w:val="clear" w:color="auto" w:fill="auto"/>
          </w:tcPr>
          <w:p w:rsidR="00244CA5" w:rsidRDefault="00C42A70">
            <w:pPr>
              <w:pStyle w:val="TableParagraph"/>
            </w:pPr>
            <w:r>
              <w:rPr>
                <w:sz w:val="24"/>
              </w:rPr>
              <w:t>Розробка проекту Програми про порядок медикаментозного забезпечення соціально вразливих груп населення.</w:t>
            </w:r>
          </w:p>
        </w:tc>
        <w:tc>
          <w:tcPr>
            <w:tcW w:w="1990" w:type="dxa"/>
            <w:gridSpan w:val="2"/>
            <w:shd w:val="clear" w:color="auto" w:fill="auto"/>
          </w:tcPr>
          <w:p w:rsidR="00244CA5" w:rsidRDefault="00244CA5">
            <w:pPr>
              <w:pStyle w:val="TableParagraph"/>
              <w:ind w:left="113" w:right="100"/>
              <w:jc w:val="center"/>
              <w:rPr>
                <w:sz w:val="24"/>
              </w:rPr>
            </w:pPr>
          </w:p>
          <w:p w:rsidR="00244CA5" w:rsidRDefault="00C42A70">
            <w:pPr>
              <w:pStyle w:val="TableParagraph"/>
              <w:ind w:left="113" w:right="100"/>
              <w:jc w:val="center"/>
            </w:pPr>
            <w:r>
              <w:rPr>
                <w:sz w:val="24"/>
              </w:rPr>
              <w:t>Протягом  1 півріччя 2023 р.</w:t>
            </w:r>
          </w:p>
        </w:tc>
      </w:tr>
      <w:tr w:rsidR="00244CA5">
        <w:trPr>
          <w:trHeight w:val="706"/>
        </w:trPr>
        <w:tc>
          <w:tcPr>
            <w:tcW w:w="734" w:type="dxa"/>
            <w:gridSpan w:val="2"/>
            <w:shd w:val="clear" w:color="auto" w:fill="auto"/>
            <w:vAlign w:val="center"/>
          </w:tcPr>
          <w:p w:rsidR="00244CA5" w:rsidRDefault="00C42A70">
            <w:pPr>
              <w:pStyle w:val="TableParagraph"/>
              <w:ind w:left="0" w:right="131"/>
              <w:jc w:val="center"/>
            </w:pPr>
            <w:r>
              <w:rPr>
                <w:sz w:val="24"/>
              </w:rPr>
              <w:t>1.4</w:t>
            </w:r>
          </w:p>
        </w:tc>
        <w:tc>
          <w:tcPr>
            <w:tcW w:w="7035" w:type="dxa"/>
            <w:gridSpan w:val="2"/>
            <w:shd w:val="clear" w:color="auto" w:fill="auto"/>
          </w:tcPr>
          <w:p w:rsidR="00244CA5" w:rsidRDefault="00C42A70">
            <w:pPr>
              <w:pStyle w:val="TableParagraph"/>
            </w:pPr>
            <w:r>
              <w:rPr>
                <w:sz w:val="24"/>
              </w:rPr>
              <w:t>Медичні</w:t>
            </w:r>
            <w:r>
              <w:rPr>
                <w:spacing w:val="40"/>
                <w:sz w:val="24"/>
              </w:rPr>
              <w:t xml:space="preserve"> </w:t>
            </w:r>
            <w:r>
              <w:rPr>
                <w:sz w:val="24"/>
              </w:rPr>
              <w:t>ради,</w:t>
            </w:r>
            <w:r>
              <w:rPr>
                <w:spacing w:val="40"/>
                <w:sz w:val="24"/>
              </w:rPr>
              <w:t xml:space="preserve"> </w:t>
            </w:r>
            <w:r>
              <w:rPr>
                <w:sz w:val="24"/>
              </w:rPr>
              <w:t>лікарські</w:t>
            </w:r>
            <w:r>
              <w:rPr>
                <w:spacing w:val="40"/>
                <w:sz w:val="24"/>
              </w:rPr>
              <w:t xml:space="preserve"> </w:t>
            </w:r>
            <w:r>
              <w:rPr>
                <w:sz w:val="24"/>
              </w:rPr>
              <w:t>і</w:t>
            </w:r>
            <w:r>
              <w:rPr>
                <w:spacing w:val="40"/>
                <w:sz w:val="24"/>
              </w:rPr>
              <w:t xml:space="preserve"> </w:t>
            </w:r>
            <w:r>
              <w:rPr>
                <w:sz w:val="24"/>
              </w:rPr>
              <w:t>сестринські</w:t>
            </w:r>
            <w:r>
              <w:rPr>
                <w:spacing w:val="40"/>
                <w:sz w:val="24"/>
              </w:rPr>
              <w:t xml:space="preserve"> </w:t>
            </w:r>
            <w:r>
              <w:rPr>
                <w:sz w:val="24"/>
              </w:rPr>
              <w:t>конференції</w:t>
            </w:r>
            <w:r>
              <w:rPr>
                <w:spacing w:val="40"/>
                <w:sz w:val="24"/>
              </w:rPr>
              <w:t xml:space="preserve"> </w:t>
            </w:r>
            <w:r>
              <w:rPr>
                <w:sz w:val="24"/>
              </w:rPr>
              <w:t>проводити</w:t>
            </w:r>
            <w:r>
              <w:rPr>
                <w:spacing w:val="40"/>
                <w:sz w:val="24"/>
              </w:rPr>
              <w:t xml:space="preserve"> </w:t>
            </w:r>
            <w:r>
              <w:rPr>
                <w:sz w:val="24"/>
              </w:rPr>
              <w:t>згідно</w:t>
            </w:r>
            <w:r>
              <w:rPr>
                <w:spacing w:val="40"/>
                <w:sz w:val="24"/>
              </w:rPr>
              <w:t xml:space="preserve"> </w:t>
            </w:r>
            <w:r>
              <w:rPr>
                <w:sz w:val="24"/>
              </w:rPr>
              <w:t>планів</w:t>
            </w:r>
            <w:r>
              <w:rPr>
                <w:spacing w:val="80"/>
                <w:w w:val="150"/>
                <w:sz w:val="24"/>
              </w:rPr>
              <w:t xml:space="preserve"> </w:t>
            </w:r>
            <w:r>
              <w:rPr>
                <w:sz w:val="24"/>
              </w:rPr>
              <w:t>затверджених головний лікарем.</w:t>
            </w:r>
          </w:p>
        </w:tc>
        <w:tc>
          <w:tcPr>
            <w:tcW w:w="1990" w:type="dxa"/>
            <w:gridSpan w:val="2"/>
            <w:shd w:val="clear" w:color="auto" w:fill="auto"/>
          </w:tcPr>
          <w:p w:rsidR="00244CA5" w:rsidRDefault="00C42A70">
            <w:pPr>
              <w:pStyle w:val="TableParagraph"/>
              <w:spacing w:line="270" w:lineRule="atLeast"/>
              <w:ind w:left="127" w:right="108" w:hanging="3"/>
              <w:jc w:val="center"/>
            </w:pPr>
            <w:r>
              <w:rPr>
                <w:sz w:val="24"/>
              </w:rPr>
              <w:t>протягом року</w:t>
            </w:r>
          </w:p>
        </w:tc>
      </w:tr>
      <w:tr w:rsidR="00244CA5">
        <w:trPr>
          <w:trHeight w:val="551"/>
        </w:trPr>
        <w:tc>
          <w:tcPr>
            <w:tcW w:w="734" w:type="dxa"/>
            <w:gridSpan w:val="2"/>
            <w:shd w:val="clear" w:color="auto" w:fill="auto"/>
            <w:vAlign w:val="center"/>
          </w:tcPr>
          <w:p w:rsidR="00244CA5" w:rsidRDefault="00C42A70">
            <w:pPr>
              <w:pStyle w:val="TableParagraph"/>
              <w:ind w:left="0" w:right="131"/>
              <w:jc w:val="center"/>
            </w:pPr>
            <w:r>
              <w:rPr>
                <w:sz w:val="24"/>
              </w:rPr>
              <w:t>1.5</w:t>
            </w:r>
          </w:p>
        </w:tc>
        <w:tc>
          <w:tcPr>
            <w:tcW w:w="7035" w:type="dxa"/>
            <w:gridSpan w:val="2"/>
            <w:shd w:val="clear" w:color="auto" w:fill="auto"/>
          </w:tcPr>
          <w:p w:rsidR="00244CA5" w:rsidRDefault="00C42A70">
            <w:pPr>
              <w:pStyle w:val="TableParagraph"/>
            </w:pPr>
            <w:r>
              <w:rPr>
                <w:sz w:val="24"/>
              </w:rPr>
              <w:t>Налагодити ефективну</w:t>
            </w:r>
            <w:r>
              <w:rPr>
                <w:spacing w:val="-6"/>
                <w:sz w:val="24"/>
              </w:rPr>
              <w:t xml:space="preserve"> </w:t>
            </w:r>
            <w:r>
              <w:rPr>
                <w:sz w:val="24"/>
              </w:rPr>
              <w:t>роботу</w:t>
            </w:r>
            <w:r>
              <w:rPr>
                <w:spacing w:val="-4"/>
                <w:sz w:val="24"/>
              </w:rPr>
              <w:t xml:space="preserve"> </w:t>
            </w:r>
            <w:r>
              <w:rPr>
                <w:sz w:val="24"/>
              </w:rPr>
              <w:t>Чергового</w:t>
            </w:r>
            <w:r>
              <w:rPr>
                <w:spacing w:val="-5"/>
                <w:sz w:val="24"/>
              </w:rPr>
              <w:t xml:space="preserve"> </w:t>
            </w:r>
            <w:r>
              <w:rPr>
                <w:sz w:val="24"/>
              </w:rPr>
              <w:t>кабінету</w:t>
            </w:r>
            <w:r>
              <w:rPr>
                <w:spacing w:val="-2"/>
                <w:sz w:val="24"/>
              </w:rPr>
              <w:t xml:space="preserve"> </w:t>
            </w:r>
            <w:r>
              <w:rPr>
                <w:sz w:val="24"/>
              </w:rPr>
              <w:t>надання</w:t>
            </w:r>
            <w:r>
              <w:rPr>
                <w:spacing w:val="-4"/>
                <w:sz w:val="24"/>
              </w:rPr>
              <w:t xml:space="preserve"> </w:t>
            </w:r>
            <w:r>
              <w:rPr>
                <w:sz w:val="24"/>
              </w:rPr>
              <w:t>первинної</w:t>
            </w:r>
            <w:r>
              <w:rPr>
                <w:spacing w:val="-3"/>
                <w:sz w:val="24"/>
              </w:rPr>
              <w:t xml:space="preserve"> </w:t>
            </w:r>
            <w:r>
              <w:rPr>
                <w:sz w:val="24"/>
              </w:rPr>
              <w:t>медичної</w:t>
            </w:r>
            <w:r>
              <w:rPr>
                <w:spacing w:val="-3"/>
                <w:sz w:val="24"/>
              </w:rPr>
              <w:t xml:space="preserve"> </w:t>
            </w:r>
            <w:r>
              <w:rPr>
                <w:spacing w:val="-2"/>
                <w:sz w:val="24"/>
              </w:rPr>
              <w:t>допомоги</w:t>
            </w:r>
          </w:p>
        </w:tc>
        <w:tc>
          <w:tcPr>
            <w:tcW w:w="1990" w:type="dxa"/>
            <w:gridSpan w:val="2"/>
            <w:shd w:val="clear" w:color="auto" w:fill="auto"/>
          </w:tcPr>
          <w:p w:rsidR="00244CA5" w:rsidRDefault="00C42A70">
            <w:pPr>
              <w:pStyle w:val="TableParagraph"/>
              <w:ind w:left="113" w:right="100"/>
              <w:jc w:val="center"/>
            </w:pPr>
            <w:r>
              <w:rPr>
                <w:sz w:val="24"/>
              </w:rPr>
              <w:t>Протягом місяця</w:t>
            </w:r>
          </w:p>
        </w:tc>
      </w:tr>
      <w:tr w:rsidR="00244CA5">
        <w:trPr>
          <w:trHeight w:val="585"/>
        </w:trPr>
        <w:tc>
          <w:tcPr>
            <w:tcW w:w="734" w:type="dxa"/>
            <w:gridSpan w:val="2"/>
            <w:shd w:val="clear" w:color="auto" w:fill="auto"/>
            <w:vAlign w:val="center"/>
          </w:tcPr>
          <w:p w:rsidR="00244CA5" w:rsidRDefault="00C42A70">
            <w:pPr>
              <w:pStyle w:val="TableParagraph"/>
              <w:ind w:left="0" w:right="131"/>
              <w:jc w:val="center"/>
            </w:pPr>
            <w:r>
              <w:rPr>
                <w:sz w:val="24"/>
              </w:rPr>
              <w:t>1.6</w:t>
            </w:r>
          </w:p>
        </w:tc>
        <w:tc>
          <w:tcPr>
            <w:tcW w:w="7035" w:type="dxa"/>
            <w:gridSpan w:val="2"/>
            <w:shd w:val="clear" w:color="auto" w:fill="auto"/>
          </w:tcPr>
          <w:p w:rsidR="00244CA5" w:rsidRDefault="00C42A70">
            <w:pPr>
              <w:pStyle w:val="TableParagraph"/>
              <w:spacing w:line="268" w:lineRule="exact"/>
            </w:pPr>
            <w:r>
              <w:rPr>
                <w:sz w:val="24"/>
              </w:rPr>
              <w:t xml:space="preserve">Провести </w:t>
            </w:r>
            <w:r>
              <w:rPr>
                <w:spacing w:val="-6"/>
                <w:sz w:val="24"/>
              </w:rPr>
              <w:t xml:space="preserve"> </w:t>
            </w:r>
            <w:r>
              <w:rPr>
                <w:sz w:val="24"/>
              </w:rPr>
              <w:t>переоблік</w:t>
            </w:r>
            <w:r>
              <w:rPr>
                <w:spacing w:val="-4"/>
                <w:sz w:val="24"/>
              </w:rPr>
              <w:t xml:space="preserve"> </w:t>
            </w:r>
            <w:r>
              <w:rPr>
                <w:spacing w:val="-1"/>
                <w:sz w:val="24"/>
              </w:rPr>
              <w:t xml:space="preserve"> </w:t>
            </w:r>
            <w:r>
              <w:rPr>
                <w:sz w:val="24"/>
              </w:rPr>
              <w:t>хворих,</w:t>
            </w:r>
            <w:r>
              <w:rPr>
                <w:spacing w:val="-5"/>
                <w:sz w:val="24"/>
              </w:rPr>
              <w:t xml:space="preserve"> </w:t>
            </w:r>
            <w:r>
              <w:rPr>
                <w:sz w:val="24"/>
              </w:rPr>
              <w:t>яким</w:t>
            </w:r>
            <w:r>
              <w:rPr>
                <w:spacing w:val="-4"/>
                <w:sz w:val="24"/>
              </w:rPr>
              <w:t xml:space="preserve"> </w:t>
            </w:r>
            <w:r>
              <w:rPr>
                <w:sz w:val="24"/>
              </w:rPr>
              <w:t>медична</w:t>
            </w:r>
            <w:r>
              <w:rPr>
                <w:spacing w:val="-3"/>
                <w:sz w:val="24"/>
              </w:rPr>
              <w:t xml:space="preserve"> </w:t>
            </w:r>
            <w:r>
              <w:rPr>
                <w:sz w:val="24"/>
              </w:rPr>
              <w:t>допомога</w:t>
            </w:r>
            <w:r>
              <w:rPr>
                <w:spacing w:val="-4"/>
                <w:sz w:val="24"/>
              </w:rPr>
              <w:t xml:space="preserve"> </w:t>
            </w:r>
            <w:r>
              <w:rPr>
                <w:sz w:val="24"/>
              </w:rPr>
              <w:t>надається</w:t>
            </w:r>
            <w:r>
              <w:rPr>
                <w:spacing w:val="-3"/>
                <w:sz w:val="24"/>
              </w:rPr>
              <w:t xml:space="preserve"> </w:t>
            </w:r>
            <w:r>
              <w:rPr>
                <w:spacing w:val="-5"/>
                <w:sz w:val="24"/>
              </w:rPr>
              <w:t>на</w:t>
            </w:r>
            <w:r>
              <w:rPr>
                <w:sz w:val="24"/>
              </w:rPr>
              <w:t xml:space="preserve">  </w:t>
            </w:r>
            <w:r>
              <w:rPr>
                <w:spacing w:val="-4"/>
                <w:sz w:val="24"/>
              </w:rPr>
              <w:t xml:space="preserve"> </w:t>
            </w:r>
            <w:r>
              <w:rPr>
                <w:spacing w:val="-2"/>
                <w:sz w:val="24"/>
              </w:rPr>
              <w:t>підставі динамічного спостереження.</w:t>
            </w:r>
          </w:p>
        </w:tc>
        <w:tc>
          <w:tcPr>
            <w:tcW w:w="1990" w:type="dxa"/>
            <w:gridSpan w:val="2"/>
            <w:shd w:val="clear" w:color="auto" w:fill="auto"/>
          </w:tcPr>
          <w:p w:rsidR="00244CA5" w:rsidRDefault="00C42A70">
            <w:pPr>
              <w:pStyle w:val="TableParagraph"/>
              <w:ind w:left="113" w:right="100"/>
              <w:jc w:val="center"/>
            </w:pPr>
            <w:r>
              <w:rPr>
                <w:sz w:val="24"/>
              </w:rPr>
              <w:t>Протягом 1 кварталу 2023 р.</w:t>
            </w:r>
          </w:p>
        </w:tc>
      </w:tr>
      <w:tr w:rsidR="00244CA5" w:rsidTr="00884045">
        <w:trPr>
          <w:trHeight w:val="611"/>
        </w:trPr>
        <w:tc>
          <w:tcPr>
            <w:tcW w:w="734" w:type="dxa"/>
            <w:gridSpan w:val="2"/>
            <w:shd w:val="clear" w:color="auto" w:fill="auto"/>
            <w:vAlign w:val="center"/>
          </w:tcPr>
          <w:p w:rsidR="00244CA5" w:rsidRDefault="00C42A70">
            <w:pPr>
              <w:pStyle w:val="TableParagraph"/>
              <w:ind w:left="0" w:right="131"/>
              <w:jc w:val="center"/>
              <w:rPr>
                <w:sz w:val="24"/>
              </w:rPr>
            </w:pPr>
            <w:r>
              <w:rPr>
                <w:sz w:val="24"/>
              </w:rPr>
              <w:t>1.7</w:t>
            </w:r>
          </w:p>
        </w:tc>
        <w:tc>
          <w:tcPr>
            <w:tcW w:w="7035" w:type="dxa"/>
            <w:gridSpan w:val="2"/>
            <w:shd w:val="clear" w:color="auto" w:fill="auto"/>
          </w:tcPr>
          <w:p w:rsidR="00244CA5" w:rsidRDefault="00C42A70">
            <w:pPr>
              <w:pStyle w:val="TableParagraph"/>
              <w:spacing w:line="268" w:lineRule="exact"/>
              <w:rPr>
                <w:sz w:val="24"/>
              </w:rPr>
            </w:pPr>
            <w:r>
              <w:rPr>
                <w:sz w:val="24"/>
              </w:rPr>
              <w:t>Встановити на службовий транспорт навігаційне обладнання</w:t>
            </w:r>
          </w:p>
        </w:tc>
        <w:tc>
          <w:tcPr>
            <w:tcW w:w="1990" w:type="dxa"/>
            <w:gridSpan w:val="2"/>
            <w:shd w:val="clear" w:color="auto" w:fill="auto"/>
          </w:tcPr>
          <w:p w:rsidR="00244CA5" w:rsidRDefault="00C42A70">
            <w:pPr>
              <w:pStyle w:val="TableParagraph"/>
              <w:ind w:left="113" w:right="100"/>
              <w:jc w:val="center"/>
              <w:rPr>
                <w:sz w:val="24"/>
              </w:rPr>
            </w:pPr>
            <w:r>
              <w:rPr>
                <w:sz w:val="24"/>
              </w:rPr>
              <w:t>Протягом часу дії програми</w:t>
            </w:r>
          </w:p>
        </w:tc>
      </w:tr>
      <w:tr w:rsidR="00244CA5">
        <w:trPr>
          <w:trHeight w:val="828"/>
        </w:trPr>
        <w:tc>
          <w:tcPr>
            <w:tcW w:w="734" w:type="dxa"/>
            <w:gridSpan w:val="2"/>
            <w:tcBorders>
              <w:top w:val="nil"/>
            </w:tcBorders>
            <w:shd w:val="clear" w:color="auto" w:fill="auto"/>
            <w:vAlign w:val="center"/>
          </w:tcPr>
          <w:p w:rsidR="00244CA5" w:rsidRDefault="00C42A70">
            <w:pPr>
              <w:pStyle w:val="TableParagraph"/>
              <w:ind w:left="0" w:right="131"/>
              <w:jc w:val="center"/>
              <w:rPr>
                <w:sz w:val="24"/>
              </w:rPr>
            </w:pPr>
            <w:r>
              <w:rPr>
                <w:sz w:val="24"/>
              </w:rPr>
              <w:t>1.8</w:t>
            </w:r>
          </w:p>
        </w:tc>
        <w:tc>
          <w:tcPr>
            <w:tcW w:w="7035" w:type="dxa"/>
            <w:gridSpan w:val="2"/>
            <w:tcBorders>
              <w:top w:val="nil"/>
            </w:tcBorders>
            <w:shd w:val="clear" w:color="auto" w:fill="auto"/>
          </w:tcPr>
          <w:p w:rsidR="00244CA5" w:rsidRDefault="00C42A70">
            <w:pPr>
              <w:pStyle w:val="TableParagraph"/>
              <w:spacing w:line="268" w:lineRule="exact"/>
              <w:rPr>
                <w:sz w:val="24"/>
              </w:rPr>
            </w:pPr>
            <w:r>
              <w:rPr>
                <w:sz w:val="24"/>
              </w:rPr>
              <w:t>Розробити систему матеріального стимулювання за досягнення високих показників у медичному обслуговуванні населення.</w:t>
            </w:r>
          </w:p>
        </w:tc>
        <w:tc>
          <w:tcPr>
            <w:tcW w:w="1990" w:type="dxa"/>
            <w:gridSpan w:val="2"/>
            <w:tcBorders>
              <w:top w:val="nil"/>
            </w:tcBorders>
            <w:shd w:val="clear" w:color="auto" w:fill="auto"/>
          </w:tcPr>
          <w:p w:rsidR="00244CA5" w:rsidRDefault="00C42A70">
            <w:pPr>
              <w:pStyle w:val="TableParagraph"/>
              <w:ind w:left="113" w:right="100"/>
              <w:jc w:val="center"/>
              <w:rPr>
                <w:sz w:val="24"/>
              </w:rPr>
            </w:pPr>
            <w:r>
              <w:rPr>
                <w:sz w:val="24"/>
              </w:rPr>
              <w:t>За наслідками роботи за 1 півріччя 2023 р.</w:t>
            </w:r>
          </w:p>
        </w:tc>
      </w:tr>
      <w:tr w:rsidR="00244CA5">
        <w:trPr>
          <w:trHeight w:val="828"/>
        </w:trPr>
        <w:tc>
          <w:tcPr>
            <w:tcW w:w="734" w:type="dxa"/>
            <w:gridSpan w:val="2"/>
            <w:tcBorders>
              <w:top w:val="nil"/>
            </w:tcBorders>
            <w:shd w:val="clear" w:color="auto" w:fill="auto"/>
            <w:vAlign w:val="center"/>
          </w:tcPr>
          <w:p w:rsidR="00244CA5" w:rsidRDefault="00C42A70">
            <w:pPr>
              <w:pStyle w:val="TableParagraph"/>
              <w:ind w:left="0" w:right="131"/>
              <w:jc w:val="center"/>
              <w:rPr>
                <w:sz w:val="24"/>
              </w:rPr>
            </w:pPr>
            <w:r>
              <w:rPr>
                <w:sz w:val="24"/>
              </w:rPr>
              <w:t>1.9</w:t>
            </w:r>
          </w:p>
        </w:tc>
        <w:tc>
          <w:tcPr>
            <w:tcW w:w="7035" w:type="dxa"/>
            <w:gridSpan w:val="2"/>
            <w:tcBorders>
              <w:top w:val="nil"/>
            </w:tcBorders>
            <w:shd w:val="clear" w:color="auto" w:fill="auto"/>
          </w:tcPr>
          <w:p w:rsidR="00244CA5" w:rsidRDefault="00C42A70">
            <w:pPr>
              <w:pStyle w:val="TableParagraph"/>
              <w:spacing w:line="268" w:lineRule="exact"/>
            </w:pPr>
            <w:r>
              <w:rPr>
                <w:sz w:val="24"/>
              </w:rPr>
              <w:t>Продовжити</w:t>
            </w:r>
            <w:r>
              <w:rPr>
                <w:spacing w:val="-3"/>
                <w:sz w:val="24"/>
              </w:rPr>
              <w:t xml:space="preserve"> </w:t>
            </w:r>
            <w:r>
              <w:rPr>
                <w:sz w:val="24"/>
              </w:rPr>
              <w:t>роботу</w:t>
            </w:r>
            <w:r>
              <w:rPr>
                <w:spacing w:val="-2"/>
                <w:sz w:val="24"/>
              </w:rPr>
              <w:t xml:space="preserve"> </w:t>
            </w:r>
            <w:r>
              <w:rPr>
                <w:sz w:val="24"/>
              </w:rPr>
              <w:t>над</w:t>
            </w:r>
            <w:r>
              <w:rPr>
                <w:spacing w:val="-3"/>
                <w:sz w:val="24"/>
              </w:rPr>
              <w:t xml:space="preserve"> </w:t>
            </w:r>
            <w:r>
              <w:rPr>
                <w:sz w:val="24"/>
              </w:rPr>
              <w:t>інформатизацією</w:t>
            </w:r>
            <w:r>
              <w:rPr>
                <w:spacing w:val="-2"/>
                <w:sz w:val="24"/>
              </w:rPr>
              <w:t xml:space="preserve"> закладу.</w:t>
            </w:r>
          </w:p>
        </w:tc>
        <w:tc>
          <w:tcPr>
            <w:tcW w:w="1990" w:type="dxa"/>
            <w:gridSpan w:val="2"/>
            <w:tcBorders>
              <w:top w:val="nil"/>
            </w:tcBorders>
            <w:shd w:val="clear" w:color="auto" w:fill="auto"/>
          </w:tcPr>
          <w:p w:rsidR="00244CA5" w:rsidRDefault="00C42A70">
            <w:pPr>
              <w:pStyle w:val="TableParagraph"/>
              <w:spacing w:line="268" w:lineRule="exact"/>
              <w:ind w:left="115" w:right="100"/>
              <w:jc w:val="center"/>
            </w:pPr>
            <w:r>
              <w:rPr>
                <w:spacing w:val="-2"/>
                <w:sz w:val="24"/>
              </w:rPr>
              <w:t>Протягом</w:t>
            </w:r>
          </w:p>
          <w:p w:rsidR="00244CA5" w:rsidRDefault="00C42A70">
            <w:pPr>
              <w:pStyle w:val="TableParagraph"/>
              <w:spacing w:line="264" w:lineRule="exact"/>
              <w:ind w:left="114" w:right="100"/>
              <w:jc w:val="center"/>
            </w:pPr>
            <w:r>
              <w:rPr>
                <w:spacing w:val="-4"/>
                <w:sz w:val="24"/>
              </w:rPr>
              <w:t>часу дії програми</w:t>
            </w:r>
          </w:p>
        </w:tc>
      </w:tr>
      <w:tr w:rsidR="00244CA5">
        <w:trPr>
          <w:trHeight w:val="828"/>
        </w:trPr>
        <w:tc>
          <w:tcPr>
            <w:tcW w:w="734" w:type="dxa"/>
            <w:gridSpan w:val="2"/>
            <w:tcBorders>
              <w:top w:val="nil"/>
            </w:tcBorders>
            <w:shd w:val="clear" w:color="auto" w:fill="auto"/>
            <w:vAlign w:val="center"/>
          </w:tcPr>
          <w:p w:rsidR="00244CA5" w:rsidRDefault="00C42A70">
            <w:pPr>
              <w:pStyle w:val="TableParagraph"/>
              <w:ind w:left="0" w:right="131"/>
              <w:jc w:val="center"/>
              <w:rPr>
                <w:sz w:val="24"/>
              </w:rPr>
            </w:pPr>
            <w:r>
              <w:rPr>
                <w:sz w:val="24"/>
              </w:rPr>
              <w:t>1.10</w:t>
            </w:r>
          </w:p>
        </w:tc>
        <w:tc>
          <w:tcPr>
            <w:tcW w:w="7035" w:type="dxa"/>
            <w:gridSpan w:val="2"/>
            <w:tcBorders>
              <w:top w:val="nil"/>
            </w:tcBorders>
            <w:shd w:val="clear" w:color="auto" w:fill="auto"/>
          </w:tcPr>
          <w:p w:rsidR="00244CA5" w:rsidRDefault="00C42A70" w:rsidP="00884045">
            <w:pPr>
              <w:pStyle w:val="TableParagraph"/>
              <w:tabs>
                <w:tab w:val="left" w:pos="5948"/>
              </w:tabs>
              <w:ind w:right="1062"/>
            </w:pPr>
            <w:r>
              <w:rPr>
                <w:sz w:val="24"/>
              </w:rPr>
              <w:t>Визначити</w:t>
            </w:r>
            <w:r>
              <w:rPr>
                <w:spacing w:val="-5"/>
                <w:sz w:val="24"/>
              </w:rPr>
              <w:t xml:space="preserve"> </w:t>
            </w:r>
            <w:r>
              <w:rPr>
                <w:sz w:val="24"/>
              </w:rPr>
              <w:t>об’єкти,</w:t>
            </w:r>
            <w:r>
              <w:rPr>
                <w:spacing w:val="-7"/>
                <w:sz w:val="24"/>
              </w:rPr>
              <w:t xml:space="preserve"> </w:t>
            </w:r>
            <w:r>
              <w:rPr>
                <w:sz w:val="24"/>
              </w:rPr>
              <w:t>що</w:t>
            </w:r>
            <w:r>
              <w:rPr>
                <w:spacing w:val="-7"/>
                <w:sz w:val="24"/>
              </w:rPr>
              <w:t xml:space="preserve"> </w:t>
            </w:r>
            <w:r>
              <w:rPr>
                <w:sz w:val="24"/>
              </w:rPr>
              <w:t>підлягають</w:t>
            </w:r>
            <w:r>
              <w:rPr>
                <w:spacing w:val="-6"/>
                <w:sz w:val="24"/>
              </w:rPr>
              <w:t xml:space="preserve"> </w:t>
            </w:r>
            <w:r>
              <w:rPr>
                <w:sz w:val="24"/>
              </w:rPr>
              <w:t>поточному</w:t>
            </w:r>
            <w:r>
              <w:rPr>
                <w:spacing w:val="-7"/>
                <w:sz w:val="24"/>
              </w:rPr>
              <w:t xml:space="preserve"> </w:t>
            </w:r>
            <w:r>
              <w:rPr>
                <w:sz w:val="24"/>
              </w:rPr>
              <w:t>та капітальному</w:t>
            </w:r>
            <w:r>
              <w:rPr>
                <w:spacing w:val="-7"/>
                <w:sz w:val="24"/>
              </w:rPr>
              <w:t xml:space="preserve"> </w:t>
            </w:r>
            <w:r>
              <w:rPr>
                <w:sz w:val="24"/>
              </w:rPr>
              <w:t xml:space="preserve">ремонту у 2023 та наступних роках. </w:t>
            </w:r>
          </w:p>
        </w:tc>
        <w:tc>
          <w:tcPr>
            <w:tcW w:w="1990" w:type="dxa"/>
            <w:gridSpan w:val="2"/>
            <w:tcBorders>
              <w:top w:val="nil"/>
            </w:tcBorders>
            <w:shd w:val="clear" w:color="auto" w:fill="auto"/>
          </w:tcPr>
          <w:p w:rsidR="00244CA5" w:rsidRDefault="00C42A70">
            <w:pPr>
              <w:pStyle w:val="TableParagraph"/>
              <w:spacing w:line="268" w:lineRule="exact"/>
              <w:ind w:left="111" w:right="100"/>
              <w:jc w:val="center"/>
            </w:pPr>
            <w:r>
              <w:rPr>
                <w:spacing w:val="-2"/>
                <w:sz w:val="24"/>
              </w:rPr>
              <w:t>Січень</w:t>
            </w:r>
          </w:p>
        </w:tc>
      </w:tr>
      <w:tr w:rsidR="00244CA5">
        <w:trPr>
          <w:trHeight w:val="828"/>
        </w:trPr>
        <w:tc>
          <w:tcPr>
            <w:tcW w:w="734" w:type="dxa"/>
            <w:gridSpan w:val="2"/>
            <w:tcBorders>
              <w:top w:val="nil"/>
            </w:tcBorders>
            <w:shd w:val="clear" w:color="auto" w:fill="auto"/>
            <w:vAlign w:val="center"/>
          </w:tcPr>
          <w:p w:rsidR="00244CA5" w:rsidRDefault="00C42A70">
            <w:pPr>
              <w:pStyle w:val="TableParagraph"/>
              <w:ind w:left="0" w:right="131"/>
              <w:jc w:val="center"/>
              <w:rPr>
                <w:sz w:val="24"/>
              </w:rPr>
            </w:pPr>
            <w:r>
              <w:rPr>
                <w:sz w:val="24"/>
              </w:rPr>
              <w:lastRenderedPageBreak/>
              <w:t>1.11</w:t>
            </w:r>
          </w:p>
        </w:tc>
        <w:tc>
          <w:tcPr>
            <w:tcW w:w="7035" w:type="dxa"/>
            <w:gridSpan w:val="2"/>
            <w:tcBorders>
              <w:top w:val="nil"/>
            </w:tcBorders>
            <w:shd w:val="clear" w:color="auto" w:fill="auto"/>
          </w:tcPr>
          <w:p w:rsidR="00244CA5" w:rsidRDefault="00C42A70" w:rsidP="00884045">
            <w:pPr>
              <w:pStyle w:val="TableParagraph"/>
              <w:spacing w:line="268" w:lineRule="exact"/>
              <w:ind w:left="-4"/>
            </w:pPr>
            <w:r>
              <w:rPr>
                <w:sz w:val="24"/>
              </w:rPr>
              <w:t>Перевіряти</w:t>
            </w:r>
            <w:r>
              <w:rPr>
                <w:spacing w:val="-7"/>
                <w:sz w:val="24"/>
              </w:rPr>
              <w:t xml:space="preserve"> </w:t>
            </w:r>
            <w:r>
              <w:rPr>
                <w:sz w:val="24"/>
              </w:rPr>
              <w:t>використання</w:t>
            </w:r>
            <w:r>
              <w:rPr>
                <w:spacing w:val="-7"/>
                <w:sz w:val="24"/>
              </w:rPr>
              <w:t xml:space="preserve"> </w:t>
            </w:r>
            <w:r>
              <w:rPr>
                <w:sz w:val="24"/>
              </w:rPr>
              <w:t>паливно-енергетичних</w:t>
            </w:r>
            <w:r>
              <w:rPr>
                <w:spacing w:val="-6"/>
                <w:sz w:val="24"/>
              </w:rPr>
              <w:t xml:space="preserve"> </w:t>
            </w:r>
            <w:r>
              <w:rPr>
                <w:sz w:val="24"/>
              </w:rPr>
              <w:t>ресурсів</w:t>
            </w:r>
            <w:r>
              <w:rPr>
                <w:spacing w:val="-8"/>
                <w:sz w:val="24"/>
              </w:rPr>
              <w:t xml:space="preserve"> </w:t>
            </w:r>
            <w:r>
              <w:rPr>
                <w:sz w:val="24"/>
              </w:rPr>
              <w:t>та</w:t>
            </w:r>
            <w:r>
              <w:rPr>
                <w:spacing w:val="-7"/>
                <w:sz w:val="24"/>
              </w:rPr>
              <w:t xml:space="preserve"> </w:t>
            </w:r>
            <w:r>
              <w:rPr>
                <w:sz w:val="24"/>
              </w:rPr>
              <w:t>аналізувати</w:t>
            </w:r>
            <w:r>
              <w:rPr>
                <w:spacing w:val="-7"/>
                <w:sz w:val="24"/>
              </w:rPr>
              <w:t xml:space="preserve"> </w:t>
            </w:r>
            <w:r>
              <w:rPr>
                <w:sz w:val="24"/>
              </w:rPr>
              <w:t xml:space="preserve">заходи з енергоефективності. </w:t>
            </w:r>
          </w:p>
        </w:tc>
        <w:tc>
          <w:tcPr>
            <w:tcW w:w="1990" w:type="dxa"/>
            <w:gridSpan w:val="2"/>
            <w:tcBorders>
              <w:top w:val="nil"/>
            </w:tcBorders>
            <w:shd w:val="clear" w:color="auto" w:fill="auto"/>
          </w:tcPr>
          <w:p w:rsidR="00244CA5" w:rsidRDefault="00C42A70" w:rsidP="00884045">
            <w:pPr>
              <w:pStyle w:val="TableParagraph"/>
              <w:ind w:right="244"/>
              <w:jc w:val="center"/>
            </w:pPr>
            <w:r>
              <w:rPr>
                <w:sz w:val="24"/>
              </w:rPr>
              <w:t>Постійно</w:t>
            </w:r>
          </w:p>
        </w:tc>
      </w:tr>
      <w:tr w:rsidR="00244CA5">
        <w:trPr>
          <w:trHeight w:val="828"/>
        </w:trPr>
        <w:tc>
          <w:tcPr>
            <w:tcW w:w="9759" w:type="dxa"/>
            <w:gridSpan w:val="6"/>
            <w:shd w:val="clear" w:color="auto" w:fill="auto"/>
            <w:vAlign w:val="center"/>
          </w:tcPr>
          <w:p w:rsidR="00244CA5" w:rsidRDefault="00C42A70">
            <w:pPr>
              <w:pStyle w:val="TableParagraph"/>
              <w:ind w:left="0"/>
              <w:jc w:val="center"/>
            </w:pPr>
            <w:r>
              <w:rPr>
                <w:b/>
                <w:i/>
              </w:rPr>
              <w:t>2. Заходи з основної діяльності</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z w:val="24"/>
              </w:rPr>
              <w:t>2.1</w:t>
            </w:r>
          </w:p>
        </w:tc>
        <w:tc>
          <w:tcPr>
            <w:tcW w:w="7035" w:type="dxa"/>
            <w:gridSpan w:val="2"/>
            <w:shd w:val="clear" w:color="auto" w:fill="auto"/>
          </w:tcPr>
          <w:p w:rsidR="00244CA5" w:rsidRDefault="00C42A70">
            <w:pPr>
              <w:pStyle w:val="TableParagraph"/>
              <w:spacing w:line="268" w:lineRule="exact"/>
            </w:pPr>
            <w:r>
              <w:rPr>
                <w:sz w:val="24"/>
              </w:rPr>
              <w:t>Розробити додаткові заходи щодо виявлення</w:t>
            </w:r>
            <w:r>
              <w:rPr>
                <w:spacing w:val="-4"/>
                <w:sz w:val="24"/>
              </w:rPr>
              <w:t xml:space="preserve"> </w:t>
            </w:r>
            <w:r>
              <w:rPr>
                <w:sz w:val="24"/>
              </w:rPr>
              <w:t>осіб</w:t>
            </w:r>
            <w:r>
              <w:rPr>
                <w:spacing w:val="-2"/>
                <w:sz w:val="24"/>
              </w:rPr>
              <w:t xml:space="preserve"> </w:t>
            </w:r>
            <w:r>
              <w:rPr>
                <w:sz w:val="24"/>
              </w:rPr>
              <w:t>з</w:t>
            </w:r>
            <w:r>
              <w:rPr>
                <w:spacing w:val="-4"/>
                <w:sz w:val="24"/>
              </w:rPr>
              <w:t xml:space="preserve"> </w:t>
            </w:r>
            <w:r>
              <w:rPr>
                <w:sz w:val="24"/>
              </w:rPr>
              <w:t>факторами</w:t>
            </w:r>
            <w:r>
              <w:rPr>
                <w:spacing w:val="-2"/>
                <w:sz w:val="24"/>
              </w:rPr>
              <w:t xml:space="preserve"> </w:t>
            </w:r>
            <w:r>
              <w:rPr>
                <w:sz w:val="24"/>
              </w:rPr>
              <w:t>ризику щодо</w:t>
            </w:r>
            <w:r>
              <w:rPr>
                <w:spacing w:val="-3"/>
                <w:sz w:val="24"/>
              </w:rPr>
              <w:t xml:space="preserve"> </w:t>
            </w:r>
            <w:r>
              <w:rPr>
                <w:sz w:val="24"/>
              </w:rPr>
              <w:t>захворювань</w:t>
            </w:r>
            <w:r>
              <w:rPr>
                <w:spacing w:val="-3"/>
                <w:sz w:val="24"/>
              </w:rPr>
              <w:t xml:space="preserve"> </w:t>
            </w:r>
            <w:r>
              <w:rPr>
                <w:sz w:val="24"/>
              </w:rPr>
              <w:t>на</w:t>
            </w:r>
            <w:r>
              <w:rPr>
                <w:spacing w:val="-2"/>
                <w:sz w:val="24"/>
              </w:rPr>
              <w:t xml:space="preserve"> </w:t>
            </w:r>
            <w:r>
              <w:rPr>
                <w:sz w:val="24"/>
              </w:rPr>
              <w:t>туберкульоз,</w:t>
            </w:r>
            <w:r>
              <w:rPr>
                <w:spacing w:val="-1"/>
                <w:sz w:val="24"/>
              </w:rPr>
              <w:t xml:space="preserve"> </w:t>
            </w:r>
            <w:r>
              <w:rPr>
                <w:spacing w:val="-2"/>
                <w:sz w:val="24"/>
              </w:rPr>
              <w:t>цукровий</w:t>
            </w:r>
          </w:p>
          <w:p w:rsidR="00244CA5" w:rsidRDefault="00C42A70">
            <w:pPr>
              <w:pStyle w:val="TableParagraph"/>
              <w:spacing w:line="264" w:lineRule="exact"/>
            </w:pPr>
            <w:r>
              <w:rPr>
                <w:sz w:val="24"/>
              </w:rPr>
              <w:t>діабет,</w:t>
            </w:r>
            <w:r>
              <w:rPr>
                <w:spacing w:val="-3"/>
                <w:sz w:val="24"/>
              </w:rPr>
              <w:t xml:space="preserve"> </w:t>
            </w:r>
            <w:r>
              <w:rPr>
                <w:sz w:val="24"/>
              </w:rPr>
              <w:t>серцево-судинні</w:t>
            </w:r>
            <w:r>
              <w:rPr>
                <w:spacing w:val="-2"/>
                <w:sz w:val="24"/>
              </w:rPr>
              <w:t xml:space="preserve"> </w:t>
            </w:r>
            <w:r>
              <w:rPr>
                <w:sz w:val="24"/>
              </w:rPr>
              <w:t>та</w:t>
            </w:r>
            <w:r>
              <w:rPr>
                <w:spacing w:val="-6"/>
                <w:sz w:val="24"/>
              </w:rPr>
              <w:t xml:space="preserve"> </w:t>
            </w:r>
            <w:r>
              <w:rPr>
                <w:sz w:val="24"/>
              </w:rPr>
              <w:t>онкологічні</w:t>
            </w:r>
            <w:r>
              <w:rPr>
                <w:spacing w:val="-3"/>
                <w:sz w:val="24"/>
              </w:rPr>
              <w:t xml:space="preserve"> </w:t>
            </w:r>
            <w:r>
              <w:rPr>
                <w:spacing w:val="-2"/>
                <w:sz w:val="24"/>
              </w:rPr>
              <w:t>захворювання. Додаткові заходи оформити наказом керівника</w:t>
            </w:r>
          </w:p>
        </w:tc>
        <w:tc>
          <w:tcPr>
            <w:tcW w:w="1990" w:type="dxa"/>
            <w:gridSpan w:val="2"/>
            <w:shd w:val="clear" w:color="auto" w:fill="auto"/>
          </w:tcPr>
          <w:p w:rsidR="00244CA5" w:rsidRDefault="00C42A70">
            <w:pPr>
              <w:pStyle w:val="TableParagraph"/>
              <w:spacing w:line="268" w:lineRule="exact"/>
              <w:ind w:left="115" w:right="100"/>
              <w:jc w:val="center"/>
            </w:pPr>
            <w:r>
              <w:rPr>
                <w:spacing w:val="-2"/>
                <w:sz w:val="24"/>
              </w:rPr>
              <w:t>Протягом</w:t>
            </w:r>
          </w:p>
          <w:p w:rsidR="00244CA5" w:rsidRDefault="00C42A70">
            <w:pPr>
              <w:pStyle w:val="TableParagraph"/>
              <w:spacing w:line="264" w:lineRule="exact"/>
              <w:ind w:right="100"/>
              <w:jc w:val="center"/>
            </w:pPr>
            <w:r>
              <w:rPr>
                <w:spacing w:val="-4"/>
                <w:sz w:val="24"/>
              </w:rPr>
              <w:t>січня 2023 р.</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z w:val="24"/>
              </w:rPr>
              <w:t>2.2.</w:t>
            </w:r>
          </w:p>
        </w:tc>
        <w:tc>
          <w:tcPr>
            <w:tcW w:w="7035" w:type="dxa"/>
            <w:gridSpan w:val="2"/>
            <w:shd w:val="clear" w:color="auto" w:fill="auto"/>
          </w:tcPr>
          <w:p w:rsidR="00244CA5" w:rsidRDefault="00C42A70">
            <w:pPr>
              <w:pStyle w:val="TableParagraph"/>
            </w:pPr>
            <w:r>
              <w:rPr>
                <w:sz w:val="24"/>
              </w:rPr>
              <w:t>Забезпечити</w:t>
            </w:r>
            <w:r>
              <w:rPr>
                <w:spacing w:val="-6"/>
                <w:sz w:val="24"/>
              </w:rPr>
              <w:t xml:space="preserve"> </w:t>
            </w:r>
            <w:r>
              <w:rPr>
                <w:sz w:val="24"/>
              </w:rPr>
              <w:t>проходження</w:t>
            </w:r>
            <w:r>
              <w:rPr>
                <w:spacing w:val="-6"/>
                <w:sz w:val="24"/>
              </w:rPr>
              <w:t xml:space="preserve"> </w:t>
            </w:r>
            <w:r>
              <w:rPr>
                <w:sz w:val="24"/>
              </w:rPr>
              <w:t>медичного</w:t>
            </w:r>
            <w:r>
              <w:rPr>
                <w:spacing w:val="-4"/>
                <w:sz w:val="24"/>
              </w:rPr>
              <w:t xml:space="preserve"> </w:t>
            </w:r>
            <w:r>
              <w:rPr>
                <w:sz w:val="24"/>
              </w:rPr>
              <w:t>огляду</w:t>
            </w:r>
            <w:r>
              <w:rPr>
                <w:spacing w:val="-7"/>
                <w:sz w:val="24"/>
              </w:rPr>
              <w:t xml:space="preserve"> </w:t>
            </w:r>
            <w:r>
              <w:rPr>
                <w:sz w:val="24"/>
              </w:rPr>
              <w:t>учасникам</w:t>
            </w:r>
            <w:r>
              <w:rPr>
                <w:spacing w:val="-6"/>
                <w:sz w:val="24"/>
              </w:rPr>
              <w:t xml:space="preserve"> </w:t>
            </w:r>
            <w:r>
              <w:rPr>
                <w:sz w:val="24"/>
              </w:rPr>
              <w:t>війни</w:t>
            </w:r>
            <w:r>
              <w:rPr>
                <w:spacing w:val="-6"/>
                <w:sz w:val="24"/>
              </w:rPr>
              <w:t xml:space="preserve"> , </w:t>
            </w:r>
            <w:r>
              <w:rPr>
                <w:sz w:val="24"/>
              </w:rPr>
              <w:t>розробити план заходів по їх обслуговуванню Сформувати базу даних  осіб серед учасників  війни, які потребують медико-психологічної допомоги.</w:t>
            </w:r>
          </w:p>
        </w:tc>
        <w:tc>
          <w:tcPr>
            <w:tcW w:w="1990" w:type="dxa"/>
            <w:gridSpan w:val="2"/>
            <w:shd w:val="clear" w:color="auto" w:fill="auto"/>
          </w:tcPr>
          <w:p w:rsidR="00244CA5" w:rsidRDefault="00244CA5">
            <w:pPr>
              <w:pStyle w:val="TableParagraph"/>
              <w:ind w:left="625" w:right="346" w:hanging="260"/>
              <w:jc w:val="center"/>
              <w:rPr>
                <w:spacing w:val="-2"/>
                <w:sz w:val="24"/>
              </w:rPr>
            </w:pPr>
          </w:p>
          <w:p w:rsidR="00244CA5" w:rsidRDefault="00C42A70">
            <w:pPr>
              <w:pStyle w:val="TableParagraph"/>
              <w:ind w:left="625" w:right="346" w:hanging="260"/>
              <w:jc w:val="center"/>
            </w:pPr>
            <w:r>
              <w:rPr>
                <w:spacing w:val="-2"/>
                <w:sz w:val="24"/>
              </w:rPr>
              <w:t xml:space="preserve">Протягом </w:t>
            </w:r>
            <w:r>
              <w:rPr>
                <w:spacing w:val="-4"/>
                <w:sz w:val="24"/>
              </w:rPr>
              <w:t>1  кварталу 2023 р.</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z w:val="24"/>
              </w:rPr>
              <w:t>2.3.</w:t>
            </w:r>
          </w:p>
        </w:tc>
        <w:tc>
          <w:tcPr>
            <w:tcW w:w="7035" w:type="dxa"/>
            <w:gridSpan w:val="2"/>
            <w:shd w:val="clear" w:color="auto" w:fill="auto"/>
          </w:tcPr>
          <w:p w:rsidR="00244CA5" w:rsidRDefault="00C42A70">
            <w:pPr>
              <w:pStyle w:val="TableParagraph"/>
              <w:ind w:right="244"/>
            </w:pPr>
            <w:r>
              <w:rPr>
                <w:sz w:val="24"/>
              </w:rPr>
              <w:t>Забезпечувати</w:t>
            </w:r>
            <w:r>
              <w:rPr>
                <w:spacing w:val="-5"/>
                <w:sz w:val="24"/>
              </w:rPr>
              <w:t xml:space="preserve"> </w:t>
            </w:r>
            <w:r>
              <w:rPr>
                <w:sz w:val="24"/>
              </w:rPr>
              <w:t>100%</w:t>
            </w:r>
            <w:r>
              <w:rPr>
                <w:spacing w:val="-5"/>
                <w:sz w:val="24"/>
              </w:rPr>
              <w:t xml:space="preserve"> </w:t>
            </w:r>
            <w:r>
              <w:rPr>
                <w:sz w:val="24"/>
              </w:rPr>
              <w:t>огляд</w:t>
            </w:r>
            <w:r>
              <w:rPr>
                <w:spacing w:val="-5"/>
                <w:sz w:val="24"/>
              </w:rPr>
              <w:t xml:space="preserve"> </w:t>
            </w:r>
            <w:r>
              <w:rPr>
                <w:sz w:val="24"/>
              </w:rPr>
              <w:t>жінок</w:t>
            </w:r>
            <w:r>
              <w:rPr>
                <w:spacing w:val="-6"/>
                <w:sz w:val="24"/>
              </w:rPr>
              <w:t xml:space="preserve"> </w:t>
            </w:r>
            <w:r>
              <w:rPr>
                <w:sz w:val="24"/>
              </w:rPr>
              <w:t>та</w:t>
            </w:r>
            <w:r>
              <w:rPr>
                <w:spacing w:val="-5"/>
                <w:sz w:val="24"/>
              </w:rPr>
              <w:t xml:space="preserve"> </w:t>
            </w:r>
            <w:r>
              <w:rPr>
                <w:sz w:val="24"/>
              </w:rPr>
              <w:t>чоловіків</w:t>
            </w:r>
            <w:r>
              <w:rPr>
                <w:spacing w:val="-4"/>
                <w:sz w:val="24"/>
              </w:rPr>
              <w:t xml:space="preserve"> </w:t>
            </w:r>
            <w:r>
              <w:rPr>
                <w:sz w:val="24"/>
              </w:rPr>
              <w:t>в</w:t>
            </w:r>
            <w:r>
              <w:rPr>
                <w:spacing w:val="-7"/>
                <w:sz w:val="24"/>
              </w:rPr>
              <w:t xml:space="preserve"> </w:t>
            </w:r>
            <w:r>
              <w:rPr>
                <w:sz w:val="24"/>
              </w:rPr>
              <w:t>оглядовому</w:t>
            </w:r>
            <w:r>
              <w:rPr>
                <w:spacing w:val="-5"/>
                <w:sz w:val="24"/>
              </w:rPr>
              <w:t xml:space="preserve"> </w:t>
            </w:r>
            <w:r>
              <w:rPr>
                <w:sz w:val="24"/>
              </w:rPr>
              <w:t>кабінеті</w:t>
            </w:r>
            <w:r>
              <w:rPr>
                <w:spacing w:val="-3"/>
                <w:sz w:val="24"/>
              </w:rPr>
              <w:t xml:space="preserve"> </w:t>
            </w:r>
            <w:r>
              <w:rPr>
                <w:sz w:val="24"/>
              </w:rPr>
              <w:t>при первинному відвідуванні.</w:t>
            </w:r>
          </w:p>
        </w:tc>
        <w:tc>
          <w:tcPr>
            <w:tcW w:w="1990" w:type="dxa"/>
            <w:gridSpan w:val="2"/>
            <w:shd w:val="clear" w:color="auto" w:fill="auto"/>
          </w:tcPr>
          <w:p w:rsidR="00244CA5" w:rsidRDefault="00C42A70">
            <w:pPr>
              <w:pStyle w:val="TableParagraph"/>
              <w:ind w:left="625" w:right="346" w:hanging="260"/>
              <w:jc w:val="center"/>
            </w:pPr>
            <w:r>
              <w:rPr>
                <w:spacing w:val="-2"/>
                <w:sz w:val="24"/>
              </w:rPr>
              <w:t>П</w:t>
            </w:r>
            <w:r>
              <w:rPr>
                <w:spacing w:val="-4"/>
                <w:sz w:val="24"/>
              </w:rPr>
              <w:t>остійно</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4"/>
              <w:jc w:val="center"/>
            </w:pPr>
            <w:r>
              <w:rPr>
                <w:sz w:val="24"/>
              </w:rPr>
              <w:t>2.4.</w:t>
            </w:r>
          </w:p>
        </w:tc>
        <w:tc>
          <w:tcPr>
            <w:tcW w:w="7035" w:type="dxa"/>
            <w:gridSpan w:val="2"/>
            <w:shd w:val="clear" w:color="auto" w:fill="auto"/>
          </w:tcPr>
          <w:p w:rsidR="00244CA5" w:rsidRDefault="00C42A70">
            <w:pPr>
              <w:pStyle w:val="TableParagraph"/>
              <w:spacing w:line="268" w:lineRule="exact"/>
            </w:pPr>
            <w:r>
              <w:rPr>
                <w:sz w:val="24"/>
              </w:rPr>
              <w:t>Забезпечити</w:t>
            </w:r>
            <w:r>
              <w:rPr>
                <w:spacing w:val="-13"/>
                <w:sz w:val="24"/>
              </w:rPr>
              <w:t xml:space="preserve"> </w:t>
            </w:r>
            <w:r>
              <w:rPr>
                <w:sz w:val="24"/>
              </w:rPr>
              <w:t>охоплення</w:t>
            </w:r>
            <w:r>
              <w:rPr>
                <w:spacing w:val="-12"/>
                <w:sz w:val="24"/>
              </w:rPr>
              <w:t xml:space="preserve"> </w:t>
            </w:r>
            <w:r>
              <w:rPr>
                <w:sz w:val="24"/>
              </w:rPr>
              <w:t>гігієнічною</w:t>
            </w:r>
            <w:r>
              <w:rPr>
                <w:spacing w:val="-9"/>
                <w:sz w:val="24"/>
              </w:rPr>
              <w:t xml:space="preserve"> </w:t>
            </w:r>
            <w:r>
              <w:rPr>
                <w:sz w:val="24"/>
              </w:rPr>
              <w:t>освітою</w:t>
            </w:r>
            <w:r>
              <w:rPr>
                <w:spacing w:val="-11"/>
                <w:sz w:val="24"/>
              </w:rPr>
              <w:t xml:space="preserve"> </w:t>
            </w:r>
            <w:r>
              <w:rPr>
                <w:sz w:val="24"/>
              </w:rPr>
              <w:t>вагітних,</w:t>
            </w:r>
            <w:r>
              <w:rPr>
                <w:spacing w:val="-9"/>
                <w:sz w:val="24"/>
              </w:rPr>
              <w:t xml:space="preserve"> </w:t>
            </w:r>
            <w:r>
              <w:rPr>
                <w:sz w:val="24"/>
              </w:rPr>
              <w:t>матерів</w:t>
            </w:r>
            <w:r>
              <w:rPr>
                <w:spacing w:val="-8"/>
                <w:sz w:val="24"/>
              </w:rPr>
              <w:t xml:space="preserve"> </w:t>
            </w:r>
            <w:r>
              <w:rPr>
                <w:sz w:val="24"/>
              </w:rPr>
              <w:t>та</w:t>
            </w:r>
            <w:r>
              <w:rPr>
                <w:spacing w:val="-9"/>
                <w:sz w:val="24"/>
              </w:rPr>
              <w:t xml:space="preserve"> </w:t>
            </w:r>
            <w:r>
              <w:rPr>
                <w:sz w:val="24"/>
              </w:rPr>
              <w:t>інших</w:t>
            </w:r>
            <w:r>
              <w:rPr>
                <w:spacing w:val="-8"/>
                <w:sz w:val="24"/>
              </w:rPr>
              <w:t xml:space="preserve"> </w:t>
            </w:r>
            <w:r>
              <w:rPr>
                <w:spacing w:val="-4"/>
                <w:sz w:val="24"/>
              </w:rPr>
              <w:t>груп</w:t>
            </w:r>
            <w:r>
              <w:rPr>
                <w:sz w:val="24"/>
              </w:rPr>
              <w:t xml:space="preserve"> </w:t>
            </w:r>
            <w:r>
              <w:rPr>
                <w:spacing w:val="-2"/>
                <w:sz w:val="24"/>
              </w:rPr>
              <w:t>населення.</w:t>
            </w:r>
          </w:p>
        </w:tc>
        <w:tc>
          <w:tcPr>
            <w:tcW w:w="1990" w:type="dxa"/>
            <w:gridSpan w:val="2"/>
            <w:shd w:val="clear" w:color="auto" w:fill="auto"/>
            <w:vAlign w:val="center"/>
          </w:tcPr>
          <w:p w:rsidR="00244CA5" w:rsidRDefault="00C42A70">
            <w:pPr>
              <w:pStyle w:val="TableParagraph"/>
              <w:spacing w:line="268" w:lineRule="exact"/>
              <w:ind w:right="100"/>
              <w:jc w:val="center"/>
            </w:pPr>
            <w:r>
              <w:rPr>
                <w:spacing w:val="-2"/>
                <w:sz w:val="24"/>
              </w:rPr>
              <w:t>Постійно</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2.5.</w:t>
            </w:r>
          </w:p>
        </w:tc>
        <w:tc>
          <w:tcPr>
            <w:tcW w:w="7035" w:type="dxa"/>
            <w:gridSpan w:val="2"/>
            <w:shd w:val="clear" w:color="auto" w:fill="auto"/>
          </w:tcPr>
          <w:p w:rsidR="00244CA5" w:rsidRDefault="00C42A70">
            <w:pPr>
              <w:pStyle w:val="TableParagraph"/>
              <w:ind w:right="244"/>
            </w:pPr>
            <w:r>
              <w:rPr>
                <w:sz w:val="24"/>
              </w:rPr>
              <w:t>Забезпечити виконання плану профілактичних щеплень дорослого населення згідно вимог календаря щеплень.</w:t>
            </w:r>
          </w:p>
        </w:tc>
        <w:tc>
          <w:tcPr>
            <w:tcW w:w="1990" w:type="dxa"/>
            <w:gridSpan w:val="2"/>
            <w:shd w:val="clear" w:color="auto" w:fill="auto"/>
          </w:tcPr>
          <w:p w:rsidR="00244CA5" w:rsidRDefault="00C42A70">
            <w:pPr>
              <w:pStyle w:val="TableParagraph"/>
              <w:ind w:left="625" w:right="346" w:hanging="260"/>
              <w:jc w:val="center"/>
            </w:pPr>
            <w:r>
              <w:rPr>
                <w:spacing w:val="-2"/>
                <w:sz w:val="24"/>
              </w:rPr>
              <w:t>Згідно плану</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2.6.</w:t>
            </w:r>
          </w:p>
        </w:tc>
        <w:tc>
          <w:tcPr>
            <w:tcW w:w="7035" w:type="dxa"/>
            <w:gridSpan w:val="2"/>
            <w:shd w:val="clear" w:color="auto" w:fill="auto"/>
          </w:tcPr>
          <w:p w:rsidR="00244CA5" w:rsidRDefault="00C42A70">
            <w:pPr>
              <w:pStyle w:val="TableParagraph"/>
              <w:ind w:right="244"/>
            </w:pPr>
            <w:r>
              <w:rPr>
                <w:sz w:val="24"/>
              </w:rPr>
              <w:t xml:space="preserve"> Безумовне дотримання графіків обліку  дітей, які віднесені до групи ризику.</w:t>
            </w:r>
          </w:p>
        </w:tc>
        <w:tc>
          <w:tcPr>
            <w:tcW w:w="1990" w:type="dxa"/>
            <w:gridSpan w:val="2"/>
            <w:shd w:val="clear" w:color="auto" w:fill="auto"/>
          </w:tcPr>
          <w:p w:rsidR="00244CA5" w:rsidRDefault="00C42A70">
            <w:pPr>
              <w:pStyle w:val="TableParagraph"/>
              <w:ind w:left="625" w:right="346" w:hanging="260"/>
              <w:jc w:val="center"/>
            </w:pPr>
            <w:r>
              <w:rPr>
                <w:spacing w:val="-2"/>
                <w:sz w:val="24"/>
              </w:rPr>
              <w:t>І квартал 2022 року</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2.7</w:t>
            </w:r>
          </w:p>
        </w:tc>
        <w:tc>
          <w:tcPr>
            <w:tcW w:w="7035" w:type="dxa"/>
            <w:gridSpan w:val="2"/>
            <w:shd w:val="clear" w:color="auto" w:fill="auto"/>
          </w:tcPr>
          <w:p w:rsidR="00244CA5" w:rsidRDefault="00C42A70">
            <w:pPr>
              <w:pStyle w:val="TableParagraph"/>
              <w:ind w:right="244"/>
            </w:pPr>
            <w:r>
              <w:rPr>
                <w:sz w:val="24"/>
              </w:rPr>
              <w:t>Забезпечити профілактичні огляди дітей з інвалідністю на дому. При необхідності спільно з фахівцями вторинної ланки.</w:t>
            </w:r>
          </w:p>
        </w:tc>
        <w:tc>
          <w:tcPr>
            <w:tcW w:w="1990" w:type="dxa"/>
            <w:gridSpan w:val="2"/>
            <w:shd w:val="clear" w:color="auto" w:fill="auto"/>
          </w:tcPr>
          <w:p w:rsidR="00244CA5" w:rsidRDefault="00C42A70">
            <w:pPr>
              <w:pStyle w:val="TableParagraph"/>
              <w:ind w:left="365" w:right="346"/>
              <w:jc w:val="center"/>
            </w:pPr>
            <w:r>
              <w:rPr>
                <w:spacing w:val="-2"/>
                <w:sz w:val="24"/>
              </w:rPr>
              <w:t>Постійно</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2.8</w:t>
            </w:r>
          </w:p>
        </w:tc>
        <w:tc>
          <w:tcPr>
            <w:tcW w:w="7035" w:type="dxa"/>
            <w:gridSpan w:val="2"/>
            <w:shd w:val="clear" w:color="auto" w:fill="auto"/>
          </w:tcPr>
          <w:p w:rsidR="00244CA5" w:rsidRDefault="00C42A70">
            <w:pPr>
              <w:pStyle w:val="TableParagraph"/>
              <w:ind w:right="244"/>
            </w:pPr>
            <w:r>
              <w:rPr>
                <w:sz w:val="24"/>
              </w:rPr>
              <w:t>Забезпечити безумовне виконання плану профілакт</w:t>
            </w:r>
            <w:r w:rsidR="00997686">
              <w:rPr>
                <w:sz w:val="24"/>
              </w:rPr>
              <w:t>ичних щеплень ді</w:t>
            </w:r>
            <w:r w:rsidR="00FE68E3">
              <w:rPr>
                <w:sz w:val="24"/>
              </w:rPr>
              <w:t>тей</w:t>
            </w:r>
            <w:r>
              <w:rPr>
                <w:sz w:val="24"/>
              </w:rPr>
              <w:t xml:space="preserve"> згідно вимог календаря щеплень.</w:t>
            </w:r>
          </w:p>
        </w:tc>
        <w:tc>
          <w:tcPr>
            <w:tcW w:w="1990" w:type="dxa"/>
            <w:gridSpan w:val="2"/>
            <w:shd w:val="clear" w:color="auto" w:fill="auto"/>
            <w:vAlign w:val="center"/>
          </w:tcPr>
          <w:p w:rsidR="00244CA5" w:rsidRDefault="00C42A70">
            <w:pPr>
              <w:pStyle w:val="TableParagraph"/>
              <w:ind w:left="625" w:right="346" w:hanging="260"/>
              <w:jc w:val="center"/>
            </w:pPr>
            <w:r>
              <w:rPr>
                <w:spacing w:val="-2"/>
                <w:sz w:val="24"/>
              </w:rPr>
              <w:t xml:space="preserve"> Згідно плану</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2.9.</w:t>
            </w:r>
          </w:p>
        </w:tc>
        <w:tc>
          <w:tcPr>
            <w:tcW w:w="7035" w:type="dxa"/>
            <w:gridSpan w:val="2"/>
            <w:shd w:val="clear" w:color="auto" w:fill="auto"/>
          </w:tcPr>
          <w:p w:rsidR="00244CA5" w:rsidRDefault="00C42A70">
            <w:pPr>
              <w:pStyle w:val="TableParagraph"/>
              <w:ind w:right="244"/>
            </w:pPr>
            <w:r>
              <w:rPr>
                <w:sz w:val="24"/>
              </w:rPr>
              <w:t>Забезпечити виконання наказів про посилення боротьби з внутрішньо- лікарняною інфекцією, профілактиці СНІДу та вірусного гепатиту, туберкульозу.</w:t>
            </w:r>
          </w:p>
        </w:tc>
        <w:tc>
          <w:tcPr>
            <w:tcW w:w="1990" w:type="dxa"/>
            <w:gridSpan w:val="2"/>
            <w:shd w:val="clear" w:color="auto" w:fill="auto"/>
            <w:vAlign w:val="center"/>
          </w:tcPr>
          <w:p w:rsidR="00244CA5" w:rsidRDefault="00C42A70">
            <w:pPr>
              <w:pStyle w:val="TableParagraph"/>
              <w:ind w:left="625" w:right="346" w:hanging="260"/>
              <w:jc w:val="center"/>
            </w:pPr>
            <w:r>
              <w:rPr>
                <w:spacing w:val="-2"/>
                <w:sz w:val="24"/>
              </w:rPr>
              <w:t>Протягом року</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2.10</w:t>
            </w:r>
          </w:p>
        </w:tc>
        <w:tc>
          <w:tcPr>
            <w:tcW w:w="7035" w:type="dxa"/>
            <w:gridSpan w:val="2"/>
            <w:shd w:val="clear" w:color="auto" w:fill="auto"/>
          </w:tcPr>
          <w:p w:rsidR="00244CA5" w:rsidRDefault="00C42A70">
            <w:pPr>
              <w:pStyle w:val="TableParagraph"/>
              <w:ind w:right="244"/>
            </w:pPr>
            <w:r>
              <w:rPr>
                <w:sz w:val="24"/>
              </w:rPr>
              <w:t>Експертно розглядати та оцінювати кожний випадок занедбаних форм злоякісних пухлин та туберкульозу.</w:t>
            </w:r>
          </w:p>
        </w:tc>
        <w:tc>
          <w:tcPr>
            <w:tcW w:w="1990" w:type="dxa"/>
            <w:gridSpan w:val="2"/>
            <w:shd w:val="clear" w:color="auto" w:fill="auto"/>
            <w:vAlign w:val="center"/>
          </w:tcPr>
          <w:p w:rsidR="00244CA5" w:rsidRDefault="00FE68E3" w:rsidP="00FE68E3">
            <w:pPr>
              <w:pStyle w:val="TableParagraph"/>
              <w:ind w:left="625" w:right="346" w:hanging="260"/>
            </w:pPr>
            <w:r>
              <w:rPr>
                <w:spacing w:val="-2"/>
                <w:sz w:val="24"/>
              </w:rPr>
              <w:t>За кожним випадком</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2.11</w:t>
            </w:r>
          </w:p>
        </w:tc>
        <w:tc>
          <w:tcPr>
            <w:tcW w:w="7035" w:type="dxa"/>
            <w:gridSpan w:val="2"/>
            <w:shd w:val="clear" w:color="auto" w:fill="auto"/>
          </w:tcPr>
          <w:p w:rsidR="00244CA5" w:rsidRDefault="00C42A70">
            <w:pPr>
              <w:pStyle w:val="TableParagraph"/>
              <w:ind w:right="244"/>
            </w:pPr>
            <w:r>
              <w:rPr>
                <w:sz w:val="24"/>
              </w:rPr>
              <w:t>Визначити способи посилення санітарно-просвітницької роботи серед населення щодо профілактики онкозахворювань, туберкульозу та СНІДу і необхідність своєчасного звернення до лікаря.</w:t>
            </w:r>
          </w:p>
        </w:tc>
        <w:tc>
          <w:tcPr>
            <w:tcW w:w="1990" w:type="dxa"/>
            <w:gridSpan w:val="2"/>
            <w:shd w:val="clear" w:color="auto" w:fill="auto"/>
            <w:vAlign w:val="center"/>
          </w:tcPr>
          <w:p w:rsidR="00244CA5" w:rsidRDefault="00C42A70">
            <w:pPr>
              <w:pStyle w:val="TableParagraph"/>
              <w:ind w:left="625" w:right="346" w:hanging="260"/>
              <w:jc w:val="center"/>
            </w:pPr>
            <w:r>
              <w:rPr>
                <w:spacing w:val="-2"/>
                <w:sz w:val="24"/>
              </w:rPr>
              <w:t>Протягом 1 кварталу 2023 р.</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2.12</w:t>
            </w:r>
          </w:p>
        </w:tc>
        <w:tc>
          <w:tcPr>
            <w:tcW w:w="7035" w:type="dxa"/>
            <w:gridSpan w:val="2"/>
            <w:shd w:val="clear" w:color="auto" w:fill="auto"/>
          </w:tcPr>
          <w:p w:rsidR="00244CA5" w:rsidRDefault="00C42A70">
            <w:pPr>
              <w:pStyle w:val="TableParagraph"/>
              <w:ind w:right="244"/>
            </w:pPr>
            <w:r>
              <w:rPr>
                <w:sz w:val="24"/>
              </w:rPr>
              <w:t>При медичних показаннях або при самостійному зверненні проводити до тестове та після тестове консультування.</w:t>
            </w:r>
          </w:p>
        </w:tc>
        <w:tc>
          <w:tcPr>
            <w:tcW w:w="1990" w:type="dxa"/>
            <w:gridSpan w:val="2"/>
            <w:shd w:val="clear" w:color="auto" w:fill="auto"/>
            <w:vAlign w:val="center"/>
          </w:tcPr>
          <w:p w:rsidR="00244CA5" w:rsidRDefault="00C42A70">
            <w:pPr>
              <w:pStyle w:val="TableParagraph"/>
              <w:ind w:left="625" w:right="346" w:hanging="260"/>
              <w:jc w:val="center"/>
            </w:pPr>
            <w:r>
              <w:rPr>
                <w:spacing w:val="-2"/>
                <w:sz w:val="24"/>
              </w:rPr>
              <w:t>Постійно</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z w:val="24"/>
              </w:rPr>
              <w:t>2.13</w:t>
            </w:r>
          </w:p>
        </w:tc>
        <w:tc>
          <w:tcPr>
            <w:tcW w:w="7035" w:type="dxa"/>
            <w:gridSpan w:val="2"/>
            <w:shd w:val="clear" w:color="auto" w:fill="auto"/>
          </w:tcPr>
          <w:p w:rsidR="00244CA5" w:rsidRDefault="00C42A70">
            <w:pPr>
              <w:pStyle w:val="TableParagraph"/>
              <w:spacing w:line="268" w:lineRule="exact"/>
            </w:pPr>
            <w:r>
              <w:rPr>
                <w:sz w:val="24"/>
              </w:rPr>
              <w:t>Переатестувати</w:t>
            </w:r>
            <w:r>
              <w:rPr>
                <w:spacing w:val="-3"/>
                <w:sz w:val="24"/>
              </w:rPr>
              <w:t xml:space="preserve"> </w:t>
            </w:r>
            <w:r>
              <w:rPr>
                <w:sz w:val="24"/>
              </w:rPr>
              <w:t>всіх</w:t>
            </w:r>
            <w:r>
              <w:rPr>
                <w:spacing w:val="-4"/>
                <w:sz w:val="24"/>
              </w:rPr>
              <w:t xml:space="preserve"> </w:t>
            </w:r>
            <w:r>
              <w:rPr>
                <w:sz w:val="24"/>
              </w:rPr>
              <w:t>завідувачів</w:t>
            </w:r>
            <w:r>
              <w:rPr>
                <w:spacing w:val="-3"/>
                <w:sz w:val="24"/>
              </w:rPr>
              <w:t xml:space="preserve"> </w:t>
            </w:r>
            <w:r>
              <w:rPr>
                <w:sz w:val="24"/>
              </w:rPr>
              <w:t>амбулаторій</w:t>
            </w:r>
            <w:r>
              <w:rPr>
                <w:spacing w:val="-4"/>
                <w:sz w:val="24"/>
              </w:rPr>
              <w:t xml:space="preserve"> </w:t>
            </w:r>
            <w:r>
              <w:rPr>
                <w:sz w:val="24"/>
              </w:rPr>
              <w:t>ЗПСМ</w:t>
            </w:r>
            <w:r>
              <w:rPr>
                <w:spacing w:val="-5"/>
                <w:sz w:val="24"/>
              </w:rPr>
              <w:t xml:space="preserve"> </w:t>
            </w:r>
            <w:r>
              <w:rPr>
                <w:sz w:val="24"/>
              </w:rPr>
              <w:t>завідувачів</w:t>
            </w:r>
            <w:r>
              <w:rPr>
                <w:spacing w:val="-3"/>
                <w:sz w:val="24"/>
              </w:rPr>
              <w:t xml:space="preserve"> </w:t>
            </w:r>
            <w:r>
              <w:rPr>
                <w:sz w:val="24"/>
              </w:rPr>
              <w:t>ФАПів</w:t>
            </w:r>
            <w:r>
              <w:rPr>
                <w:spacing w:val="-5"/>
                <w:sz w:val="24"/>
              </w:rPr>
              <w:t xml:space="preserve"> </w:t>
            </w:r>
            <w:r>
              <w:rPr>
                <w:sz w:val="24"/>
              </w:rPr>
              <w:t>на</w:t>
            </w:r>
            <w:r>
              <w:rPr>
                <w:spacing w:val="-5"/>
                <w:sz w:val="24"/>
              </w:rPr>
              <w:t xml:space="preserve"> </w:t>
            </w:r>
            <w:r>
              <w:rPr>
                <w:spacing w:val="-2"/>
                <w:sz w:val="24"/>
              </w:rPr>
              <w:t>знання</w:t>
            </w:r>
            <w:r>
              <w:rPr>
                <w:sz w:val="24"/>
              </w:rPr>
              <w:t xml:space="preserve"> законодавства по</w:t>
            </w:r>
            <w:r>
              <w:rPr>
                <w:spacing w:val="-2"/>
                <w:sz w:val="24"/>
              </w:rPr>
              <w:t xml:space="preserve"> </w:t>
            </w:r>
            <w:r>
              <w:rPr>
                <w:sz w:val="24"/>
              </w:rPr>
              <w:t>техніці</w:t>
            </w:r>
            <w:r>
              <w:rPr>
                <w:spacing w:val="-2"/>
                <w:sz w:val="24"/>
              </w:rPr>
              <w:t xml:space="preserve"> безпеки.</w:t>
            </w:r>
          </w:p>
        </w:tc>
        <w:tc>
          <w:tcPr>
            <w:tcW w:w="1990" w:type="dxa"/>
            <w:gridSpan w:val="2"/>
            <w:shd w:val="clear" w:color="auto" w:fill="auto"/>
          </w:tcPr>
          <w:p w:rsidR="00244CA5" w:rsidRDefault="00C42A70">
            <w:pPr>
              <w:pStyle w:val="TableParagraph"/>
              <w:spacing w:line="268" w:lineRule="exact"/>
              <w:ind w:left="114" w:right="100"/>
              <w:jc w:val="center"/>
            </w:pPr>
            <w:r>
              <w:rPr>
                <w:sz w:val="24"/>
              </w:rPr>
              <w:t>Згідно</w:t>
            </w:r>
            <w:r>
              <w:rPr>
                <w:spacing w:val="-4"/>
                <w:sz w:val="24"/>
              </w:rPr>
              <w:t xml:space="preserve"> плану</w:t>
            </w:r>
          </w:p>
        </w:tc>
      </w:tr>
      <w:tr w:rsidR="00244CA5">
        <w:trPr>
          <w:trHeight w:val="828"/>
        </w:trPr>
        <w:tc>
          <w:tcPr>
            <w:tcW w:w="9759" w:type="dxa"/>
            <w:gridSpan w:val="6"/>
            <w:shd w:val="clear" w:color="auto" w:fill="auto"/>
            <w:vAlign w:val="center"/>
          </w:tcPr>
          <w:p w:rsidR="00244CA5" w:rsidRDefault="00C42A70">
            <w:pPr>
              <w:suppressAutoHyphens w:val="0"/>
              <w:jc w:val="center"/>
            </w:pPr>
            <w:r>
              <w:rPr>
                <w:b/>
                <w:bCs/>
              </w:rPr>
              <w:t>По комунальному некомерційному медичному підприємству</w:t>
            </w:r>
          </w:p>
          <w:p w:rsidR="00244CA5" w:rsidRDefault="00C42A70">
            <w:pPr>
              <w:pStyle w:val="TableParagraph"/>
              <w:spacing w:line="268" w:lineRule="exact"/>
              <w:ind w:left="115" w:right="100"/>
              <w:jc w:val="center"/>
            </w:pPr>
            <w:r>
              <w:rPr>
                <w:b/>
                <w:bCs/>
                <w:sz w:val="24"/>
                <w:szCs w:val="24"/>
              </w:rPr>
              <w:t>«Рогатинська центральна районна лікарня»</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1</w:t>
            </w:r>
          </w:p>
        </w:tc>
        <w:tc>
          <w:tcPr>
            <w:tcW w:w="7035" w:type="dxa"/>
            <w:gridSpan w:val="2"/>
            <w:shd w:val="clear" w:color="auto" w:fill="auto"/>
          </w:tcPr>
          <w:p w:rsidR="00244CA5" w:rsidRDefault="00C42A70">
            <w:pPr>
              <w:pStyle w:val="af0"/>
              <w:jc w:val="both"/>
            </w:pPr>
            <w:r>
              <w:rPr>
                <w:lang w:eastAsia="ru-RU"/>
              </w:rPr>
              <w:t xml:space="preserve">Вивести на ефективний рівень систему контролю якості медичної допомоги (медичних послуг), запровадити оновлені критерії оцінки роботи лікарів, середнього та молодшого медичного персоналу, </w:t>
            </w:r>
            <w:r>
              <w:rPr>
                <w:lang w:eastAsia="ru-RU"/>
              </w:rPr>
              <w:lastRenderedPageBreak/>
              <w:t>оновлені критерії оцінки карти стаціонарного хворого, оновлені критерії оцінки рівня якості лікування в стаціонарному відділенні.</w:t>
            </w:r>
          </w:p>
        </w:tc>
        <w:tc>
          <w:tcPr>
            <w:tcW w:w="1990" w:type="dxa"/>
            <w:gridSpan w:val="2"/>
            <w:shd w:val="clear" w:color="auto" w:fill="auto"/>
            <w:vAlign w:val="center"/>
          </w:tcPr>
          <w:p w:rsidR="00244CA5" w:rsidRDefault="00244CA5">
            <w:pPr>
              <w:pStyle w:val="af0"/>
              <w:jc w:val="center"/>
              <w:rPr>
                <w:sz w:val="22"/>
                <w:szCs w:val="22"/>
              </w:rPr>
            </w:pPr>
          </w:p>
          <w:p w:rsidR="00244CA5" w:rsidRDefault="00C42A70">
            <w:pPr>
              <w:pStyle w:val="af0"/>
              <w:jc w:val="center"/>
            </w:pPr>
            <w:r>
              <w:rPr>
                <w:sz w:val="22"/>
                <w:szCs w:val="22"/>
              </w:rPr>
              <w:t>січень-лютий</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lastRenderedPageBreak/>
              <w:t>2</w:t>
            </w:r>
          </w:p>
        </w:tc>
        <w:tc>
          <w:tcPr>
            <w:tcW w:w="7035" w:type="dxa"/>
            <w:gridSpan w:val="2"/>
            <w:shd w:val="clear" w:color="auto" w:fill="auto"/>
          </w:tcPr>
          <w:p w:rsidR="00244CA5" w:rsidRDefault="00C42A70">
            <w:pPr>
              <w:jc w:val="both"/>
            </w:pPr>
            <w:r>
              <w:rPr>
                <w:sz w:val="28"/>
                <w:szCs w:val="28"/>
              </w:rPr>
              <w:t xml:space="preserve"> </w:t>
            </w:r>
            <w:r>
              <w:t xml:space="preserve">Забезпечити якісну роботу комісії із забезпечення якості медичної допомоги. </w:t>
            </w:r>
          </w:p>
        </w:tc>
        <w:tc>
          <w:tcPr>
            <w:tcW w:w="1990" w:type="dxa"/>
            <w:gridSpan w:val="2"/>
            <w:shd w:val="clear" w:color="auto" w:fill="auto"/>
            <w:vAlign w:val="center"/>
          </w:tcPr>
          <w:p w:rsidR="00244CA5" w:rsidRDefault="00C42A70">
            <w:pPr>
              <w:pStyle w:val="af0"/>
              <w:jc w:val="center"/>
            </w:pPr>
            <w:r>
              <w:rPr>
                <w:sz w:val="22"/>
                <w:szCs w:val="22"/>
              </w:rPr>
              <w:t>січень</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3</w:t>
            </w:r>
          </w:p>
        </w:tc>
        <w:tc>
          <w:tcPr>
            <w:tcW w:w="7035" w:type="dxa"/>
            <w:gridSpan w:val="2"/>
            <w:shd w:val="clear" w:color="auto" w:fill="auto"/>
          </w:tcPr>
          <w:p w:rsidR="00244CA5" w:rsidRDefault="00C42A70">
            <w:pPr>
              <w:jc w:val="both"/>
            </w:pPr>
            <w:r>
              <w:t xml:space="preserve">Впровадити поетапну систему контролю якості надання медичної допомоги (медичний працівник - зав. структурним підрозділом – медичний директор (або головна медична сестра) – медична рада). </w:t>
            </w:r>
          </w:p>
        </w:tc>
        <w:tc>
          <w:tcPr>
            <w:tcW w:w="1990" w:type="dxa"/>
            <w:gridSpan w:val="2"/>
            <w:shd w:val="clear" w:color="auto" w:fill="auto"/>
            <w:vAlign w:val="center"/>
          </w:tcPr>
          <w:p w:rsidR="00244CA5" w:rsidRDefault="00C42A70">
            <w:pPr>
              <w:pStyle w:val="af0"/>
              <w:jc w:val="center"/>
            </w:pPr>
            <w:r>
              <w:rPr>
                <w:sz w:val="22"/>
                <w:szCs w:val="22"/>
              </w:rPr>
              <w:t>перший квартал</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4</w:t>
            </w:r>
          </w:p>
        </w:tc>
        <w:tc>
          <w:tcPr>
            <w:tcW w:w="7035" w:type="dxa"/>
            <w:gridSpan w:val="2"/>
            <w:shd w:val="clear" w:color="auto" w:fill="auto"/>
          </w:tcPr>
          <w:p w:rsidR="00244CA5" w:rsidRDefault="00C42A70">
            <w:pPr>
              <w:jc w:val="both"/>
            </w:pPr>
            <w:r>
              <w:t xml:space="preserve"> Проводити регулярний моніторинг реалізації управлінських рішень, моніторинг дотримання структурними підрозділами лікарні стандартів, протоколів у сфері охорони здоров’я, маршрутів пацієнтів, експертні оцінки структури, процесу та результату роботи, вивчення думки пацієнтів (анонімне анкетування).</w:t>
            </w:r>
          </w:p>
        </w:tc>
        <w:tc>
          <w:tcPr>
            <w:tcW w:w="1990" w:type="dxa"/>
            <w:gridSpan w:val="2"/>
            <w:shd w:val="clear" w:color="auto" w:fill="auto"/>
            <w:vAlign w:val="center"/>
          </w:tcPr>
          <w:p w:rsidR="00244CA5" w:rsidRDefault="00244CA5">
            <w:pPr>
              <w:pStyle w:val="af0"/>
              <w:jc w:val="center"/>
              <w:rPr>
                <w:sz w:val="22"/>
                <w:szCs w:val="22"/>
              </w:rPr>
            </w:pPr>
          </w:p>
          <w:p w:rsidR="00244CA5" w:rsidRDefault="00C42A70">
            <w:pPr>
              <w:pStyle w:val="af0"/>
              <w:jc w:val="center"/>
            </w:pPr>
            <w:r>
              <w:rPr>
                <w:sz w:val="22"/>
                <w:szCs w:val="22"/>
              </w:rPr>
              <w:t>Протягом часу дії програми</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5</w:t>
            </w:r>
          </w:p>
        </w:tc>
        <w:tc>
          <w:tcPr>
            <w:tcW w:w="7035" w:type="dxa"/>
            <w:gridSpan w:val="2"/>
            <w:shd w:val="clear" w:color="auto" w:fill="auto"/>
          </w:tcPr>
          <w:p w:rsidR="00244CA5" w:rsidRDefault="00C42A70">
            <w:pPr>
              <w:jc w:val="both"/>
            </w:pPr>
            <w:r>
              <w:t xml:space="preserve"> Організувати запровадження індикаторів якості для лікарні та окремо для її структурних підрозділів. </w:t>
            </w:r>
          </w:p>
        </w:tc>
        <w:tc>
          <w:tcPr>
            <w:tcW w:w="1990" w:type="dxa"/>
            <w:gridSpan w:val="2"/>
            <w:shd w:val="clear" w:color="auto" w:fill="auto"/>
            <w:vAlign w:val="center"/>
          </w:tcPr>
          <w:p w:rsidR="00244CA5" w:rsidRDefault="00C42A70">
            <w:pPr>
              <w:pStyle w:val="af0"/>
              <w:jc w:val="center"/>
            </w:pPr>
            <w:r>
              <w:rPr>
                <w:sz w:val="22"/>
                <w:szCs w:val="22"/>
              </w:rPr>
              <w:t>перший квартал</w:t>
            </w:r>
          </w:p>
          <w:p w:rsidR="00244CA5" w:rsidRDefault="00C42A70">
            <w:pPr>
              <w:pStyle w:val="af0"/>
              <w:jc w:val="center"/>
            </w:pPr>
            <w:r>
              <w:rPr>
                <w:sz w:val="22"/>
                <w:szCs w:val="22"/>
              </w:rPr>
              <w:t>2023 р.</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6</w:t>
            </w:r>
          </w:p>
        </w:tc>
        <w:tc>
          <w:tcPr>
            <w:tcW w:w="7035" w:type="dxa"/>
            <w:gridSpan w:val="2"/>
            <w:shd w:val="clear" w:color="auto" w:fill="auto"/>
          </w:tcPr>
          <w:p w:rsidR="00244CA5" w:rsidRDefault="00C42A70">
            <w:pPr>
              <w:jc w:val="both"/>
            </w:pPr>
            <w:r>
              <w:t xml:space="preserve"> Проводити помісячний аналіз індикаторів якості роботи  та їх розгляд на оперативних нарадах, медичній раді.</w:t>
            </w:r>
          </w:p>
        </w:tc>
        <w:tc>
          <w:tcPr>
            <w:tcW w:w="1990" w:type="dxa"/>
            <w:gridSpan w:val="2"/>
            <w:shd w:val="clear" w:color="auto" w:fill="auto"/>
            <w:vAlign w:val="center"/>
          </w:tcPr>
          <w:p w:rsidR="00244CA5" w:rsidRDefault="00C42A70">
            <w:pPr>
              <w:pStyle w:val="af0"/>
              <w:jc w:val="center"/>
            </w:pPr>
            <w:r>
              <w:rPr>
                <w:sz w:val="22"/>
                <w:szCs w:val="22"/>
              </w:rPr>
              <w:t>постійно</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7</w:t>
            </w:r>
          </w:p>
        </w:tc>
        <w:tc>
          <w:tcPr>
            <w:tcW w:w="7035" w:type="dxa"/>
            <w:gridSpan w:val="2"/>
            <w:shd w:val="clear" w:color="auto" w:fill="auto"/>
          </w:tcPr>
          <w:p w:rsidR="00244CA5" w:rsidRDefault="00C42A70">
            <w:pPr>
              <w:jc w:val="both"/>
            </w:pPr>
            <w:r>
              <w:t xml:space="preserve"> Розробити  стандарти ( нормативи) сервісного обслуговування пацієнтів при наданні медичної допомоги. </w:t>
            </w:r>
          </w:p>
        </w:tc>
        <w:tc>
          <w:tcPr>
            <w:tcW w:w="1990" w:type="dxa"/>
            <w:gridSpan w:val="2"/>
            <w:shd w:val="clear" w:color="auto" w:fill="auto"/>
            <w:vAlign w:val="center"/>
          </w:tcPr>
          <w:p w:rsidR="00244CA5" w:rsidRDefault="00C42A70">
            <w:pPr>
              <w:pStyle w:val="af0"/>
              <w:jc w:val="center"/>
            </w:pPr>
            <w:r>
              <w:rPr>
                <w:sz w:val="22"/>
                <w:szCs w:val="22"/>
              </w:rPr>
              <w:t>перший кварталґ 2023 р.</w:t>
            </w:r>
          </w:p>
        </w:tc>
      </w:tr>
      <w:tr w:rsidR="00244CA5">
        <w:trPr>
          <w:trHeight w:val="828"/>
        </w:trPr>
        <w:tc>
          <w:tcPr>
            <w:tcW w:w="734" w:type="dxa"/>
            <w:gridSpan w:val="2"/>
            <w:tcBorders>
              <w:top w:val="nil"/>
            </w:tcBorders>
            <w:shd w:val="clear" w:color="auto" w:fill="auto"/>
            <w:vAlign w:val="center"/>
          </w:tcPr>
          <w:p w:rsidR="00244CA5" w:rsidRDefault="00244CA5">
            <w:pPr>
              <w:pStyle w:val="af0"/>
              <w:jc w:val="center"/>
            </w:pPr>
          </w:p>
        </w:tc>
        <w:tc>
          <w:tcPr>
            <w:tcW w:w="7035" w:type="dxa"/>
            <w:gridSpan w:val="2"/>
            <w:tcBorders>
              <w:top w:val="nil"/>
            </w:tcBorders>
            <w:shd w:val="clear" w:color="auto" w:fill="auto"/>
          </w:tcPr>
          <w:p w:rsidR="00244CA5" w:rsidRDefault="00C42A70">
            <w:pPr>
              <w:jc w:val="both"/>
            </w:pPr>
            <w:r>
              <w:t xml:space="preserve"> Розробити та запровадити ефективну систему оплати праці та матеріального стимулювання, відповідно до  зобов”язань, визначених фінансовим планом щодо отримання доходів.</w:t>
            </w:r>
          </w:p>
        </w:tc>
        <w:tc>
          <w:tcPr>
            <w:tcW w:w="1990" w:type="dxa"/>
            <w:gridSpan w:val="2"/>
            <w:tcBorders>
              <w:top w:val="nil"/>
            </w:tcBorders>
            <w:shd w:val="clear" w:color="auto" w:fill="auto"/>
            <w:vAlign w:val="center"/>
          </w:tcPr>
          <w:p w:rsidR="00244CA5" w:rsidRDefault="00C42A70">
            <w:pPr>
              <w:pStyle w:val="af0"/>
              <w:jc w:val="center"/>
            </w:pPr>
            <w:r>
              <w:t>1 квартал 2023 р.</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8</w:t>
            </w:r>
          </w:p>
        </w:tc>
        <w:tc>
          <w:tcPr>
            <w:tcW w:w="7035" w:type="dxa"/>
            <w:gridSpan w:val="2"/>
            <w:shd w:val="clear" w:color="auto" w:fill="auto"/>
          </w:tcPr>
          <w:p w:rsidR="00244CA5" w:rsidRDefault="00C42A70">
            <w:pPr>
              <w:jc w:val="both"/>
            </w:pPr>
            <w:r>
              <w:t xml:space="preserve"> Вести постійний  контроль за технічним станом  освітлення, водопостачання, теплопостачання,  стану каналізації, вивозу сміття.</w:t>
            </w:r>
          </w:p>
        </w:tc>
        <w:tc>
          <w:tcPr>
            <w:tcW w:w="1990" w:type="dxa"/>
            <w:gridSpan w:val="2"/>
            <w:shd w:val="clear" w:color="auto" w:fill="auto"/>
            <w:vAlign w:val="center"/>
          </w:tcPr>
          <w:p w:rsidR="00244CA5" w:rsidRDefault="00C42A70">
            <w:pPr>
              <w:pStyle w:val="af0"/>
              <w:jc w:val="center"/>
            </w:pPr>
            <w:r>
              <w:rPr>
                <w:sz w:val="22"/>
                <w:szCs w:val="22"/>
              </w:rPr>
              <w:t>Постійно</w:t>
            </w:r>
          </w:p>
        </w:tc>
      </w:tr>
      <w:tr w:rsidR="00244CA5">
        <w:trPr>
          <w:trHeight w:val="828"/>
        </w:trPr>
        <w:tc>
          <w:tcPr>
            <w:tcW w:w="9759" w:type="dxa"/>
            <w:gridSpan w:val="6"/>
            <w:shd w:val="clear" w:color="auto" w:fill="auto"/>
            <w:vAlign w:val="center"/>
          </w:tcPr>
          <w:p w:rsidR="00244CA5" w:rsidRDefault="00C42A70">
            <w:pPr>
              <w:pStyle w:val="af0"/>
              <w:jc w:val="center"/>
            </w:pPr>
            <w:r>
              <w:rPr>
                <w:b/>
                <w:sz w:val="22"/>
                <w:szCs w:val="22"/>
              </w:rPr>
              <w:t>Спільні заходи</w:t>
            </w:r>
          </w:p>
        </w:tc>
      </w:tr>
      <w:tr w:rsidR="00244CA5">
        <w:tc>
          <w:tcPr>
            <w:tcW w:w="569" w:type="dxa"/>
            <w:shd w:val="clear" w:color="auto" w:fill="auto"/>
          </w:tcPr>
          <w:p w:rsidR="00244CA5" w:rsidRDefault="00C42A70">
            <w:pPr>
              <w:tabs>
                <w:tab w:val="left" w:pos="1260"/>
                <w:tab w:val="left" w:pos="1440"/>
                <w:tab w:val="left" w:pos="1620"/>
              </w:tabs>
            </w:pPr>
            <w:r>
              <w:rPr>
                <w:b/>
                <w:bCs/>
                <w:color w:val="000000" w:themeColor="text1"/>
                <w:lang w:eastAsia="ru-RU"/>
              </w:rPr>
              <w:t>№ з\п</w:t>
            </w:r>
          </w:p>
        </w:tc>
        <w:tc>
          <w:tcPr>
            <w:tcW w:w="4711" w:type="dxa"/>
            <w:gridSpan w:val="2"/>
            <w:shd w:val="clear" w:color="auto" w:fill="auto"/>
          </w:tcPr>
          <w:p w:rsidR="00244CA5" w:rsidRDefault="00C42A70">
            <w:pPr>
              <w:tabs>
                <w:tab w:val="left" w:pos="1260"/>
                <w:tab w:val="left" w:pos="1440"/>
                <w:tab w:val="left" w:pos="1620"/>
              </w:tabs>
              <w:jc w:val="center"/>
            </w:pPr>
            <w:r>
              <w:rPr>
                <w:b/>
                <w:bCs/>
                <w:color w:val="000000" w:themeColor="text1"/>
                <w:lang w:eastAsia="ru-RU"/>
              </w:rPr>
              <w:t>Назва заходів</w:t>
            </w:r>
          </w:p>
        </w:tc>
        <w:tc>
          <w:tcPr>
            <w:tcW w:w="2550" w:type="dxa"/>
            <w:gridSpan w:val="2"/>
            <w:shd w:val="clear" w:color="auto" w:fill="auto"/>
          </w:tcPr>
          <w:p w:rsidR="00244CA5" w:rsidRDefault="00C42A70">
            <w:pPr>
              <w:tabs>
                <w:tab w:val="left" w:pos="1260"/>
                <w:tab w:val="left" w:pos="1440"/>
                <w:tab w:val="left" w:pos="1620"/>
              </w:tabs>
              <w:jc w:val="center"/>
            </w:pPr>
            <w:r>
              <w:rPr>
                <w:b/>
                <w:bCs/>
                <w:color w:val="000000" w:themeColor="text1"/>
                <w:lang w:eastAsia="ru-RU"/>
              </w:rPr>
              <w:t>Відповідальні</w:t>
            </w:r>
          </w:p>
        </w:tc>
        <w:tc>
          <w:tcPr>
            <w:tcW w:w="1929" w:type="dxa"/>
            <w:shd w:val="clear" w:color="auto" w:fill="auto"/>
          </w:tcPr>
          <w:p w:rsidR="00244CA5" w:rsidRDefault="00C42A70">
            <w:pPr>
              <w:tabs>
                <w:tab w:val="left" w:pos="1260"/>
                <w:tab w:val="left" w:pos="1440"/>
                <w:tab w:val="left" w:pos="1620"/>
              </w:tabs>
              <w:jc w:val="center"/>
            </w:pPr>
            <w:r>
              <w:rPr>
                <w:b/>
                <w:bCs/>
                <w:color w:val="000000" w:themeColor="text1"/>
                <w:lang w:eastAsia="ru-RU"/>
              </w:rPr>
              <w:t>Терміни виконання</w:t>
            </w:r>
          </w:p>
        </w:tc>
      </w:tr>
      <w:tr w:rsidR="00244CA5">
        <w:tc>
          <w:tcPr>
            <w:tcW w:w="569" w:type="dxa"/>
            <w:shd w:val="clear" w:color="auto" w:fill="auto"/>
          </w:tcPr>
          <w:p w:rsidR="00244CA5" w:rsidRDefault="00C42A70">
            <w:pPr>
              <w:tabs>
                <w:tab w:val="left" w:pos="1260"/>
                <w:tab w:val="left" w:pos="1440"/>
                <w:tab w:val="left" w:pos="1620"/>
              </w:tabs>
              <w:jc w:val="center"/>
            </w:pPr>
            <w:r>
              <w:rPr>
                <w:b/>
                <w:bCs/>
                <w:i/>
                <w:color w:val="000000" w:themeColor="text1"/>
                <w:lang w:eastAsia="ru-RU"/>
              </w:rPr>
              <w:t>1</w:t>
            </w:r>
          </w:p>
        </w:tc>
        <w:tc>
          <w:tcPr>
            <w:tcW w:w="4711" w:type="dxa"/>
            <w:gridSpan w:val="2"/>
            <w:shd w:val="clear" w:color="auto" w:fill="auto"/>
          </w:tcPr>
          <w:p w:rsidR="00244CA5" w:rsidRDefault="00C42A70">
            <w:pPr>
              <w:tabs>
                <w:tab w:val="left" w:pos="1260"/>
                <w:tab w:val="left" w:pos="1440"/>
                <w:tab w:val="left" w:pos="1620"/>
              </w:tabs>
              <w:jc w:val="center"/>
            </w:pPr>
            <w:r>
              <w:rPr>
                <w:b/>
                <w:bCs/>
                <w:i/>
                <w:color w:val="000000" w:themeColor="text1"/>
                <w:lang w:eastAsia="ru-RU"/>
              </w:rPr>
              <w:t>2</w:t>
            </w:r>
          </w:p>
        </w:tc>
        <w:tc>
          <w:tcPr>
            <w:tcW w:w="2550" w:type="dxa"/>
            <w:gridSpan w:val="2"/>
            <w:shd w:val="clear" w:color="auto" w:fill="auto"/>
          </w:tcPr>
          <w:p w:rsidR="00244CA5" w:rsidRDefault="00C42A70">
            <w:pPr>
              <w:tabs>
                <w:tab w:val="left" w:pos="1260"/>
                <w:tab w:val="left" w:pos="1440"/>
                <w:tab w:val="left" w:pos="1620"/>
              </w:tabs>
              <w:jc w:val="center"/>
            </w:pPr>
            <w:r>
              <w:rPr>
                <w:b/>
                <w:bCs/>
                <w:i/>
                <w:color w:val="000000" w:themeColor="text1"/>
                <w:lang w:eastAsia="ru-RU"/>
              </w:rPr>
              <w:t>3</w:t>
            </w:r>
          </w:p>
        </w:tc>
        <w:tc>
          <w:tcPr>
            <w:tcW w:w="1929" w:type="dxa"/>
            <w:shd w:val="clear" w:color="auto" w:fill="auto"/>
          </w:tcPr>
          <w:p w:rsidR="00244CA5" w:rsidRDefault="00C42A70">
            <w:pPr>
              <w:tabs>
                <w:tab w:val="left" w:pos="1260"/>
                <w:tab w:val="left" w:pos="1440"/>
                <w:tab w:val="left" w:pos="1620"/>
              </w:tabs>
              <w:jc w:val="center"/>
            </w:pPr>
            <w:r>
              <w:rPr>
                <w:b/>
                <w:bCs/>
                <w:i/>
                <w:color w:val="000000" w:themeColor="text1"/>
                <w:lang w:eastAsia="ru-RU"/>
              </w:rPr>
              <w:t>4</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1.</w:t>
            </w:r>
            <w:r w:rsidR="00FE68E3">
              <w:rPr>
                <w:bCs/>
                <w:color w:val="000000" w:themeColor="text1"/>
                <w:lang w:eastAsia="ru-RU"/>
              </w:rPr>
              <w:t>1.</w:t>
            </w:r>
          </w:p>
        </w:tc>
        <w:tc>
          <w:tcPr>
            <w:tcW w:w="4711" w:type="dxa"/>
            <w:gridSpan w:val="2"/>
            <w:shd w:val="clear" w:color="auto" w:fill="auto"/>
          </w:tcPr>
          <w:p w:rsidR="00244CA5" w:rsidRDefault="00244CA5">
            <w:pPr>
              <w:pStyle w:val="31"/>
              <w:spacing w:line="240" w:lineRule="auto"/>
              <w:ind w:left="0"/>
              <w:jc w:val="both"/>
              <w:rPr>
                <w:sz w:val="24"/>
                <w:szCs w:val="24"/>
              </w:rPr>
            </w:pPr>
          </w:p>
          <w:p w:rsidR="00244CA5" w:rsidRDefault="00C42A70">
            <w:pPr>
              <w:pStyle w:val="31"/>
              <w:spacing w:line="240" w:lineRule="auto"/>
              <w:ind w:left="113" w:right="113"/>
              <w:jc w:val="both"/>
            </w:pPr>
            <w:r>
              <w:rPr>
                <w:sz w:val="24"/>
                <w:szCs w:val="24"/>
              </w:rPr>
              <w:t>Впровадження механізмів надання  якісної медичної допомоги дітям, матерям та населенню похилого віку.</w:t>
            </w:r>
          </w:p>
        </w:tc>
        <w:tc>
          <w:tcPr>
            <w:tcW w:w="2550" w:type="dxa"/>
            <w:gridSpan w:val="2"/>
            <w:shd w:val="clear" w:color="auto" w:fill="auto"/>
          </w:tcPr>
          <w:p w:rsidR="00244CA5" w:rsidRDefault="00244CA5">
            <w:pPr>
              <w:tabs>
                <w:tab w:val="left" w:pos="1260"/>
                <w:tab w:val="left" w:pos="1440"/>
                <w:tab w:val="left" w:pos="1620"/>
              </w:tabs>
              <w:ind w:right="-113"/>
              <w:rPr>
                <w:bCs/>
                <w:color w:val="000000" w:themeColor="text1"/>
                <w:lang w:eastAsia="ru-RU"/>
              </w:rPr>
            </w:pPr>
          </w:p>
          <w:p w:rsidR="00244CA5" w:rsidRDefault="00FE68E3">
            <w:pPr>
              <w:tabs>
                <w:tab w:val="left" w:pos="1260"/>
                <w:tab w:val="left" w:pos="1440"/>
                <w:tab w:val="left" w:pos="1620"/>
              </w:tabs>
              <w:ind w:left="113" w:right="113"/>
            </w:pPr>
            <w:r>
              <w:rPr>
                <w:bCs/>
                <w:color w:val="000000" w:themeColor="text1"/>
                <w:lang w:eastAsia="ru-RU"/>
              </w:rPr>
              <w:t>КНП «Рогатинський  Ц</w:t>
            </w:r>
            <w:r w:rsidR="00C42A70">
              <w:rPr>
                <w:bCs/>
                <w:color w:val="000000" w:themeColor="text1"/>
                <w:lang w:eastAsia="ru-RU"/>
              </w:rPr>
              <w:t>ПМ-СД».</w:t>
            </w:r>
          </w:p>
          <w:p w:rsidR="00244CA5" w:rsidRDefault="00C42A70">
            <w:pPr>
              <w:tabs>
                <w:tab w:val="left" w:pos="1260"/>
                <w:tab w:val="left" w:pos="1440"/>
                <w:tab w:val="left" w:pos="1620"/>
              </w:tabs>
              <w:ind w:left="170" w:right="-113"/>
            </w:pPr>
            <w:r>
              <w:rPr>
                <w:bCs/>
                <w:color w:val="000000" w:themeColor="text1"/>
                <w:lang w:eastAsia="ru-RU"/>
              </w:rPr>
              <w:t>КНМП «Рогатинська ЦРЛ».</w:t>
            </w:r>
          </w:p>
        </w:tc>
        <w:tc>
          <w:tcPr>
            <w:tcW w:w="1929" w:type="dxa"/>
            <w:shd w:val="clear" w:color="auto" w:fill="auto"/>
          </w:tcPr>
          <w:p w:rsidR="00244CA5" w:rsidRDefault="00997686">
            <w:pPr>
              <w:tabs>
                <w:tab w:val="left" w:pos="1260"/>
                <w:tab w:val="left" w:pos="1440"/>
                <w:tab w:val="left" w:pos="1620"/>
              </w:tabs>
            </w:pPr>
            <w:r>
              <w:rPr>
                <w:bCs/>
                <w:color w:val="000000" w:themeColor="text1"/>
                <w:lang w:eastAsia="ru-RU"/>
              </w:rPr>
              <w:t xml:space="preserve"> Протягом 1</w:t>
            </w:r>
            <w:r w:rsidR="00FE68E3">
              <w:rPr>
                <w:bCs/>
                <w:color w:val="000000" w:themeColor="text1"/>
                <w:lang w:eastAsia="ru-RU"/>
              </w:rPr>
              <w:t xml:space="preserve"> кварталу 2023 р.</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C42A70">
              <w:rPr>
                <w:bCs/>
                <w:color w:val="000000" w:themeColor="text1"/>
                <w:lang w:eastAsia="ru-RU"/>
              </w:rPr>
              <w:t>2.</w:t>
            </w:r>
          </w:p>
        </w:tc>
        <w:tc>
          <w:tcPr>
            <w:tcW w:w="4711" w:type="dxa"/>
            <w:gridSpan w:val="2"/>
            <w:shd w:val="clear" w:color="auto" w:fill="auto"/>
          </w:tcPr>
          <w:p w:rsidR="00244CA5" w:rsidRDefault="00997686">
            <w:pPr>
              <w:tabs>
                <w:tab w:val="left" w:pos="1260"/>
                <w:tab w:val="left" w:pos="1440"/>
                <w:tab w:val="left" w:pos="1620"/>
              </w:tabs>
            </w:pPr>
            <w:r>
              <w:t>Запровадження</w:t>
            </w:r>
            <w:r w:rsidR="00FE68E3">
              <w:t xml:space="preserve"> системних  заходів, спрямо</w:t>
            </w:r>
            <w:r w:rsidR="00C42A70">
              <w:t>ваних на запобігання і лікування серцево-судинних, онкологічних захворювань, захворювань населення на цукровий діабет та соціально значущих захворювань серед населення громади.</w:t>
            </w:r>
          </w:p>
          <w:p w:rsidR="00244CA5" w:rsidRDefault="00244CA5">
            <w:pPr>
              <w:tabs>
                <w:tab w:val="left" w:pos="1260"/>
                <w:tab w:val="left" w:pos="1440"/>
                <w:tab w:val="left" w:pos="1620"/>
              </w:tabs>
              <w:rPr>
                <w:bCs/>
                <w:color w:val="000000" w:themeColor="text1"/>
                <w:lang w:eastAsia="ru-RU"/>
              </w:rPr>
            </w:pPr>
          </w:p>
        </w:tc>
        <w:tc>
          <w:tcPr>
            <w:tcW w:w="2550" w:type="dxa"/>
            <w:gridSpan w:val="2"/>
            <w:shd w:val="clear" w:color="auto" w:fill="auto"/>
          </w:tcPr>
          <w:p w:rsidR="00244CA5" w:rsidRDefault="00244CA5">
            <w:pPr>
              <w:tabs>
                <w:tab w:val="left" w:pos="1260"/>
                <w:tab w:val="left" w:pos="1440"/>
                <w:tab w:val="left" w:pos="1620"/>
              </w:tabs>
              <w:ind w:right="-113"/>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tc>
        <w:tc>
          <w:tcPr>
            <w:tcW w:w="1929" w:type="dxa"/>
            <w:shd w:val="clear" w:color="auto" w:fill="auto"/>
          </w:tcPr>
          <w:p w:rsidR="00997686" w:rsidRDefault="00997686">
            <w:pPr>
              <w:tabs>
                <w:tab w:val="left" w:pos="1260"/>
                <w:tab w:val="left" w:pos="1440"/>
                <w:tab w:val="left" w:pos="1620"/>
              </w:tabs>
              <w:rPr>
                <w:bCs/>
                <w:color w:val="000000" w:themeColor="text1"/>
                <w:lang w:eastAsia="ru-RU"/>
              </w:rPr>
            </w:pPr>
            <w:r>
              <w:rPr>
                <w:bCs/>
                <w:color w:val="000000" w:themeColor="text1"/>
                <w:lang w:eastAsia="ru-RU"/>
              </w:rPr>
              <w:t xml:space="preserve"> До чергової медичної ради</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C42A70">
              <w:rPr>
                <w:bCs/>
                <w:color w:val="000000" w:themeColor="text1"/>
                <w:lang w:eastAsia="ru-RU"/>
              </w:rPr>
              <w:t>3.</w:t>
            </w:r>
          </w:p>
        </w:tc>
        <w:tc>
          <w:tcPr>
            <w:tcW w:w="4711" w:type="dxa"/>
            <w:gridSpan w:val="2"/>
            <w:shd w:val="clear" w:color="auto" w:fill="auto"/>
          </w:tcPr>
          <w:p w:rsidR="00244CA5" w:rsidRDefault="00C42A70">
            <w:pPr>
              <w:pStyle w:val="31"/>
              <w:spacing w:line="240" w:lineRule="auto"/>
              <w:ind w:left="0"/>
              <w:jc w:val="left"/>
            </w:pPr>
            <w:r>
              <w:rPr>
                <w:sz w:val="24"/>
                <w:szCs w:val="24"/>
              </w:rPr>
              <w:t>Прийняття плану заходів, спрямованих на забезпечення стійкості та спроможності функціонування закладів охорони здоров’я при наданні медичної допомоги пацієнтам з інфекційними, неінфекційними хворобами і при виникненні іншого характеру непередбачуваних обставин.</w:t>
            </w:r>
          </w:p>
          <w:p w:rsidR="00244CA5" w:rsidRDefault="00244CA5">
            <w:pPr>
              <w:tabs>
                <w:tab w:val="left" w:pos="1260"/>
                <w:tab w:val="left" w:pos="1440"/>
                <w:tab w:val="left" w:pos="1620"/>
              </w:tabs>
              <w:rPr>
                <w:bCs/>
                <w:color w:val="000000" w:themeColor="text1"/>
                <w:lang w:eastAsia="ru-RU"/>
              </w:rPr>
            </w:pPr>
          </w:p>
        </w:tc>
        <w:tc>
          <w:tcPr>
            <w:tcW w:w="2550" w:type="dxa"/>
            <w:gridSpan w:val="2"/>
            <w:shd w:val="clear" w:color="auto" w:fill="auto"/>
          </w:tcPr>
          <w:p w:rsidR="00244CA5" w:rsidRDefault="00244CA5">
            <w:pPr>
              <w:tabs>
                <w:tab w:val="left" w:pos="1260"/>
                <w:tab w:val="left" w:pos="1440"/>
                <w:tab w:val="left" w:pos="1620"/>
              </w:tabs>
              <w:ind w:right="-113"/>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tc>
        <w:tc>
          <w:tcPr>
            <w:tcW w:w="1929" w:type="dxa"/>
            <w:shd w:val="clear" w:color="auto" w:fill="auto"/>
          </w:tcPr>
          <w:p w:rsidR="00997686" w:rsidRDefault="00997686">
            <w:pPr>
              <w:tabs>
                <w:tab w:val="left" w:pos="1260"/>
                <w:tab w:val="left" w:pos="1440"/>
                <w:tab w:val="left" w:pos="1620"/>
              </w:tabs>
              <w:rPr>
                <w:bCs/>
                <w:color w:val="000000" w:themeColor="text1"/>
                <w:lang w:eastAsia="ru-RU"/>
              </w:rPr>
            </w:pPr>
            <w:r>
              <w:rPr>
                <w:bCs/>
                <w:color w:val="000000" w:themeColor="text1"/>
                <w:lang w:eastAsia="ru-RU"/>
              </w:rPr>
              <w:t>У двомісячний термін</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C42A70">
              <w:rPr>
                <w:bCs/>
                <w:color w:val="000000" w:themeColor="text1"/>
                <w:lang w:eastAsia="ru-RU"/>
              </w:rPr>
              <w:t>4.</w:t>
            </w:r>
          </w:p>
        </w:tc>
        <w:tc>
          <w:tcPr>
            <w:tcW w:w="4711" w:type="dxa"/>
            <w:gridSpan w:val="2"/>
            <w:shd w:val="clear" w:color="auto" w:fill="auto"/>
          </w:tcPr>
          <w:p w:rsidR="00244CA5" w:rsidRDefault="00244CA5">
            <w:pPr>
              <w:pStyle w:val="31"/>
              <w:spacing w:line="240" w:lineRule="auto"/>
              <w:ind w:left="0"/>
              <w:jc w:val="left"/>
              <w:rPr>
                <w:sz w:val="24"/>
                <w:szCs w:val="24"/>
              </w:rPr>
            </w:pPr>
          </w:p>
          <w:p w:rsidR="00244CA5" w:rsidRDefault="00C42A70">
            <w:pPr>
              <w:pStyle w:val="31"/>
              <w:spacing w:line="240" w:lineRule="auto"/>
              <w:ind w:left="0"/>
              <w:jc w:val="left"/>
            </w:pPr>
            <w:r>
              <w:rPr>
                <w:sz w:val="24"/>
                <w:szCs w:val="24"/>
              </w:rPr>
              <w:t>Забезпечення умов безпечного материнства на І та ІІ рівні надання медичної допомоги;</w:t>
            </w:r>
          </w:p>
          <w:p w:rsidR="00244CA5" w:rsidRDefault="00244CA5">
            <w:pPr>
              <w:tabs>
                <w:tab w:val="left" w:pos="1260"/>
                <w:tab w:val="left" w:pos="1440"/>
                <w:tab w:val="left" w:pos="1620"/>
              </w:tabs>
              <w:rPr>
                <w:bCs/>
                <w:color w:val="000000" w:themeColor="text1"/>
                <w:lang w:eastAsia="ru-RU"/>
              </w:rPr>
            </w:pPr>
          </w:p>
        </w:tc>
        <w:tc>
          <w:tcPr>
            <w:tcW w:w="2550" w:type="dxa"/>
            <w:gridSpan w:val="2"/>
            <w:shd w:val="clear" w:color="auto" w:fill="auto"/>
          </w:tcPr>
          <w:p w:rsidR="00244CA5" w:rsidRDefault="00244CA5">
            <w:pPr>
              <w:tabs>
                <w:tab w:val="left" w:pos="1260"/>
                <w:tab w:val="left" w:pos="1440"/>
                <w:tab w:val="left" w:pos="1620"/>
              </w:tabs>
              <w:ind w:right="-113"/>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tc>
        <w:tc>
          <w:tcPr>
            <w:tcW w:w="1929" w:type="dxa"/>
            <w:shd w:val="clear" w:color="auto" w:fill="auto"/>
          </w:tcPr>
          <w:p w:rsidR="00244CA5" w:rsidRDefault="00E813E9">
            <w:pPr>
              <w:tabs>
                <w:tab w:val="left" w:pos="1260"/>
                <w:tab w:val="left" w:pos="1440"/>
                <w:tab w:val="left" w:pos="1620"/>
              </w:tabs>
            </w:pPr>
            <w:r>
              <w:rPr>
                <w:bCs/>
                <w:color w:val="000000" w:themeColor="text1"/>
                <w:lang w:eastAsia="ru-RU"/>
              </w:rPr>
              <w:t>Постійно</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C42A70">
              <w:rPr>
                <w:bCs/>
                <w:color w:val="000000" w:themeColor="text1"/>
                <w:lang w:eastAsia="ru-RU"/>
              </w:rPr>
              <w:t>5.</w:t>
            </w:r>
          </w:p>
        </w:tc>
        <w:tc>
          <w:tcPr>
            <w:tcW w:w="4711" w:type="dxa"/>
            <w:gridSpan w:val="2"/>
            <w:shd w:val="clear" w:color="auto" w:fill="auto"/>
          </w:tcPr>
          <w:p w:rsidR="00244CA5" w:rsidRDefault="00C42A70">
            <w:pPr>
              <w:pStyle w:val="31"/>
              <w:spacing w:line="240" w:lineRule="auto"/>
              <w:ind w:left="0"/>
              <w:jc w:val="left"/>
            </w:pPr>
            <w:r>
              <w:rPr>
                <w:sz w:val="24"/>
                <w:szCs w:val="24"/>
              </w:rPr>
              <w:t xml:space="preserve"> Проведення відповідних заходів щодо системних адекватних дій на поширення COVID-19; епідемію туберкульозу, в т.ч. хіміорезистентного, ВІЛ-інфекції/ СНІДу та вірусного гепатиту.</w:t>
            </w:r>
          </w:p>
          <w:p w:rsidR="00244CA5" w:rsidRDefault="00244CA5">
            <w:pPr>
              <w:pStyle w:val="31"/>
              <w:spacing w:line="240" w:lineRule="auto"/>
              <w:ind w:left="0"/>
              <w:jc w:val="left"/>
              <w:rPr>
                <w:sz w:val="24"/>
                <w:szCs w:val="24"/>
              </w:rPr>
            </w:pPr>
          </w:p>
        </w:tc>
        <w:tc>
          <w:tcPr>
            <w:tcW w:w="2550" w:type="dxa"/>
            <w:gridSpan w:val="2"/>
            <w:shd w:val="clear" w:color="auto" w:fill="auto"/>
          </w:tcPr>
          <w:p w:rsidR="00244CA5" w:rsidRDefault="00244CA5">
            <w:pPr>
              <w:tabs>
                <w:tab w:val="left" w:pos="1260"/>
                <w:tab w:val="left" w:pos="1440"/>
                <w:tab w:val="left" w:pos="1620"/>
              </w:tabs>
              <w:ind w:right="-113"/>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tc>
        <w:tc>
          <w:tcPr>
            <w:tcW w:w="1929" w:type="dxa"/>
            <w:shd w:val="clear" w:color="auto" w:fill="auto"/>
          </w:tcPr>
          <w:p w:rsidR="00E813E9" w:rsidRDefault="00E813E9">
            <w:pPr>
              <w:tabs>
                <w:tab w:val="left" w:pos="1260"/>
                <w:tab w:val="left" w:pos="1440"/>
                <w:tab w:val="left" w:pos="1620"/>
              </w:tabs>
              <w:rPr>
                <w:bCs/>
                <w:color w:val="000000" w:themeColor="text1"/>
                <w:lang w:eastAsia="ru-RU"/>
              </w:rPr>
            </w:pPr>
            <w:r>
              <w:rPr>
                <w:bCs/>
                <w:color w:val="000000" w:themeColor="text1"/>
                <w:lang w:eastAsia="ru-RU"/>
              </w:rPr>
              <w:t>Протягом 1 кварталу</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C42A70">
              <w:rPr>
                <w:bCs/>
                <w:color w:val="000000" w:themeColor="text1"/>
                <w:lang w:eastAsia="ru-RU"/>
              </w:rPr>
              <w:t>6.</w:t>
            </w:r>
          </w:p>
        </w:tc>
        <w:tc>
          <w:tcPr>
            <w:tcW w:w="4711" w:type="dxa"/>
            <w:gridSpan w:val="2"/>
            <w:shd w:val="clear" w:color="auto" w:fill="auto"/>
          </w:tcPr>
          <w:p w:rsidR="00244CA5" w:rsidRDefault="00C42A70">
            <w:pPr>
              <w:shd w:val="clear" w:color="auto" w:fill="FFFFFF"/>
            </w:pPr>
            <w:r>
              <w:t>Надання ПМД населенню відповідно довимог  кваліфікаційної характеристики й одержаного сертифіката. Своєчасне цільове направлення хворих для одержання медичної допомоги у випадках, які виходять за рамки компетенції сімейного лікаря; госпіталізація планових і ургентних хворих у встановленому порядку.</w:t>
            </w:r>
          </w:p>
          <w:p w:rsidR="00244CA5" w:rsidRDefault="00244CA5">
            <w:pPr>
              <w:shd w:val="clear" w:color="auto" w:fill="FFFFFF"/>
            </w:pPr>
          </w:p>
        </w:tc>
        <w:tc>
          <w:tcPr>
            <w:tcW w:w="2550" w:type="dxa"/>
            <w:gridSpan w:val="2"/>
            <w:shd w:val="clear" w:color="auto" w:fill="auto"/>
          </w:tcPr>
          <w:p w:rsidR="00244CA5" w:rsidRDefault="00244CA5">
            <w:pPr>
              <w:tabs>
                <w:tab w:val="left" w:pos="1260"/>
                <w:tab w:val="left" w:pos="1440"/>
                <w:tab w:val="left" w:pos="1620"/>
              </w:tabs>
              <w:ind w:right="-113"/>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ind w:right="-113"/>
              <w:rPr>
                <w:bCs/>
                <w:color w:val="000000" w:themeColor="text1"/>
                <w:lang w:eastAsia="ru-RU"/>
              </w:rPr>
            </w:pPr>
          </w:p>
          <w:p w:rsidR="00244CA5" w:rsidRDefault="00244CA5">
            <w:pPr>
              <w:tabs>
                <w:tab w:val="left" w:pos="1260"/>
                <w:tab w:val="left" w:pos="1440"/>
                <w:tab w:val="left" w:pos="1620"/>
              </w:tabs>
              <w:ind w:right="-113"/>
              <w:rPr>
                <w:bCs/>
                <w:color w:val="000000" w:themeColor="text1"/>
                <w:lang w:eastAsia="ru-RU"/>
              </w:rPr>
            </w:pPr>
          </w:p>
          <w:p w:rsidR="00244CA5" w:rsidRDefault="00244CA5">
            <w:pPr>
              <w:tabs>
                <w:tab w:val="left" w:pos="1260"/>
                <w:tab w:val="left" w:pos="1440"/>
                <w:tab w:val="left" w:pos="1620"/>
              </w:tabs>
              <w:ind w:right="-113"/>
              <w:rPr>
                <w:bCs/>
                <w:color w:val="000000" w:themeColor="text1"/>
                <w:lang w:eastAsia="ru-RU"/>
              </w:rPr>
            </w:pPr>
          </w:p>
          <w:p w:rsidR="00244CA5" w:rsidRDefault="00244CA5">
            <w:pPr>
              <w:tabs>
                <w:tab w:val="left" w:pos="1260"/>
                <w:tab w:val="left" w:pos="1440"/>
                <w:tab w:val="left" w:pos="1620"/>
              </w:tabs>
              <w:ind w:right="-113"/>
              <w:rPr>
                <w:bCs/>
                <w:color w:val="000000" w:themeColor="text1"/>
                <w:lang w:eastAsia="ru-RU"/>
              </w:rPr>
            </w:pP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Постійно. Контроль- щоквартально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C42A70">
              <w:rPr>
                <w:bCs/>
                <w:color w:val="000000" w:themeColor="text1"/>
                <w:lang w:eastAsia="ru-RU"/>
              </w:rPr>
              <w:t>7.</w:t>
            </w:r>
          </w:p>
        </w:tc>
        <w:tc>
          <w:tcPr>
            <w:tcW w:w="4711" w:type="dxa"/>
            <w:gridSpan w:val="2"/>
            <w:shd w:val="clear" w:color="auto" w:fill="auto"/>
          </w:tcPr>
          <w:p w:rsidR="00244CA5" w:rsidRDefault="00C42A70">
            <w:pPr>
              <w:shd w:val="clear" w:color="auto" w:fill="FFFFFF"/>
            </w:pPr>
            <w:r>
              <w:rPr>
                <w:color w:val="000000"/>
              </w:rPr>
              <w:t>Здійснення активного динамічного спосте</w:t>
            </w:r>
            <w:r w:rsidR="00E813E9">
              <w:rPr>
                <w:color w:val="000000"/>
              </w:rPr>
              <w:t>-</w:t>
            </w:r>
            <w:r>
              <w:rPr>
                <w:color w:val="000000"/>
              </w:rPr>
              <w:t>реження за станом здоров'я задекларованих осіб з проведенням необхідного обстеження і оздоровлення за індивідуальним комплексом лікувально-оздоровчих заходів</w:t>
            </w:r>
            <w:r>
              <w:t>.</w:t>
            </w:r>
          </w:p>
          <w:p w:rsidR="00244CA5" w:rsidRDefault="00244CA5">
            <w:pPr>
              <w:shd w:val="clear" w:color="auto" w:fill="FFFFFF"/>
              <w:rPr>
                <w:color w:val="333333"/>
              </w:rPr>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КНП «Рогатинський Ц ПМ-СД».</w:t>
            </w: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Постійно.</w:t>
            </w:r>
          </w:p>
          <w:p w:rsidR="00244CA5" w:rsidRDefault="00C42A70">
            <w:pPr>
              <w:tabs>
                <w:tab w:val="left" w:pos="1260"/>
                <w:tab w:val="left" w:pos="1440"/>
                <w:tab w:val="left" w:pos="1620"/>
              </w:tabs>
            </w:pPr>
            <w:r>
              <w:rPr>
                <w:bCs/>
                <w:color w:val="000000" w:themeColor="text1"/>
                <w:lang w:eastAsia="ru-RU"/>
              </w:rPr>
              <w:t>Контроль - щомісячноно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873226">
              <w:rPr>
                <w:bCs/>
                <w:color w:val="000000" w:themeColor="text1"/>
                <w:lang w:eastAsia="ru-RU"/>
              </w:rPr>
              <w:t>.</w:t>
            </w:r>
            <w:r w:rsidR="00C42A70">
              <w:rPr>
                <w:bCs/>
                <w:color w:val="000000" w:themeColor="text1"/>
                <w:lang w:eastAsia="ru-RU"/>
              </w:rPr>
              <w:t>8.</w:t>
            </w:r>
          </w:p>
        </w:tc>
        <w:tc>
          <w:tcPr>
            <w:tcW w:w="4711" w:type="dxa"/>
            <w:gridSpan w:val="2"/>
            <w:shd w:val="clear" w:color="auto" w:fill="auto"/>
          </w:tcPr>
          <w:p w:rsidR="00244CA5" w:rsidRDefault="00C42A70">
            <w:pPr>
              <w:shd w:val="clear" w:color="auto" w:fill="FFFFFF"/>
            </w:pPr>
            <w:r>
              <w:rPr>
                <w:color w:val="000000"/>
              </w:rPr>
              <w:t>Своєчасні і в повному обсязі діагностика й лікування захворювань в амбулаторних умовах, денних і домашніх стаціонарах на дому в межах компетенції лікаря ЗП-СМ.</w:t>
            </w:r>
          </w:p>
          <w:p w:rsidR="00244CA5" w:rsidRDefault="00244CA5">
            <w:pPr>
              <w:pStyle w:val="31"/>
              <w:spacing w:line="240" w:lineRule="auto"/>
              <w:ind w:left="0"/>
              <w:jc w:val="left"/>
              <w:rPr>
                <w:sz w:val="24"/>
                <w:szCs w:val="24"/>
              </w:rPr>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КНП «Рогатинський Ц ПМ-СД».</w:t>
            </w: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Постійно.</w:t>
            </w:r>
          </w:p>
          <w:p w:rsidR="00244CA5" w:rsidRDefault="00C42A70">
            <w:pPr>
              <w:tabs>
                <w:tab w:val="left" w:pos="1260"/>
                <w:tab w:val="left" w:pos="1440"/>
                <w:tab w:val="left" w:pos="1620"/>
              </w:tabs>
            </w:pPr>
            <w:r>
              <w:rPr>
                <w:bCs/>
                <w:color w:val="000000" w:themeColor="text1"/>
                <w:lang w:eastAsia="ru-RU"/>
              </w:rPr>
              <w:t>Контроль - щомісячноно</w:t>
            </w:r>
          </w:p>
        </w:tc>
      </w:tr>
      <w:tr w:rsidR="00244CA5">
        <w:tc>
          <w:tcPr>
            <w:tcW w:w="569" w:type="dxa"/>
            <w:shd w:val="clear" w:color="auto" w:fill="auto"/>
          </w:tcPr>
          <w:p w:rsidR="00244CA5" w:rsidRDefault="00873226">
            <w:pPr>
              <w:tabs>
                <w:tab w:val="left" w:pos="1260"/>
                <w:tab w:val="left" w:pos="1440"/>
                <w:tab w:val="left" w:pos="1620"/>
              </w:tabs>
            </w:pPr>
            <w:r>
              <w:rPr>
                <w:bCs/>
                <w:color w:val="000000" w:themeColor="text1"/>
                <w:lang w:eastAsia="ru-RU"/>
              </w:rPr>
              <w:t>1.9.</w:t>
            </w:r>
          </w:p>
        </w:tc>
        <w:tc>
          <w:tcPr>
            <w:tcW w:w="4711" w:type="dxa"/>
            <w:gridSpan w:val="2"/>
            <w:shd w:val="clear" w:color="auto" w:fill="auto"/>
          </w:tcPr>
          <w:p w:rsidR="00244CA5" w:rsidRPr="00C1381E" w:rsidRDefault="00C42A70">
            <w:pPr>
              <w:pStyle w:val="af2"/>
              <w:shd w:val="clear" w:color="auto" w:fill="FDFDFD"/>
              <w:spacing w:beforeAutospacing="0" w:afterAutospacing="0"/>
              <w:ind w:firstLine="283"/>
              <w:rPr>
                <w:lang w:val="uk-UA"/>
              </w:rPr>
            </w:pPr>
            <w:r>
              <w:rPr>
                <w:color w:val="373737"/>
                <w:shd w:val="clear" w:color="auto" w:fill="FFFFFF"/>
                <w:lang w:val="uk-UA"/>
              </w:rPr>
              <w:t>Впровадж</w:t>
            </w:r>
            <w:r>
              <w:rPr>
                <w:color w:val="373737"/>
                <w:shd w:val="clear" w:color="auto" w:fill="FFFFFF"/>
              </w:rPr>
              <w:t xml:space="preserve">ення системи контролю за якістю надання медичної допомоги та якістю діагностично-лікувального процесу, та доступністю надання медичної допомоги населенню </w:t>
            </w:r>
            <w:r>
              <w:rPr>
                <w:color w:val="373737"/>
                <w:shd w:val="clear" w:color="auto" w:fill="FFFFFF"/>
                <w:lang w:val="uk-UA"/>
              </w:rPr>
              <w:t>громади</w:t>
            </w:r>
            <w:r>
              <w:rPr>
                <w:color w:val="373737"/>
                <w:shd w:val="clear" w:color="auto" w:fill="FFFFFF"/>
              </w:rPr>
              <w:t>.</w:t>
            </w:r>
          </w:p>
          <w:p w:rsidR="00244CA5" w:rsidRDefault="00244CA5">
            <w:pPr>
              <w:shd w:val="clear" w:color="auto" w:fill="FFFFFF"/>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rPr>
                <w:bCs/>
                <w:color w:val="000000" w:themeColor="text1"/>
                <w:lang w:eastAsia="ru-RU"/>
              </w:rPr>
            </w:pP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Пропозиції-до 1 квітня</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C42A70">
            <w:pPr>
              <w:tabs>
                <w:tab w:val="left" w:pos="1260"/>
                <w:tab w:val="left" w:pos="1440"/>
                <w:tab w:val="left" w:pos="1620"/>
              </w:tabs>
            </w:pPr>
            <w:r>
              <w:rPr>
                <w:bCs/>
                <w:color w:val="000000" w:themeColor="text1"/>
                <w:lang w:eastAsia="ru-RU"/>
              </w:rPr>
              <w:t>1</w:t>
            </w:r>
            <w:r w:rsidR="00873226">
              <w:rPr>
                <w:bCs/>
                <w:color w:val="000000" w:themeColor="text1"/>
                <w:lang w:eastAsia="ru-RU"/>
              </w:rPr>
              <w:t>.1</w:t>
            </w:r>
            <w:r>
              <w:rPr>
                <w:bCs/>
                <w:color w:val="000000" w:themeColor="text1"/>
                <w:lang w:eastAsia="ru-RU"/>
              </w:rPr>
              <w:t>0</w:t>
            </w:r>
          </w:p>
        </w:tc>
        <w:tc>
          <w:tcPr>
            <w:tcW w:w="4711" w:type="dxa"/>
            <w:gridSpan w:val="2"/>
            <w:shd w:val="clear" w:color="auto" w:fill="auto"/>
          </w:tcPr>
          <w:p w:rsidR="00244CA5" w:rsidRDefault="00C42A70">
            <w:pPr>
              <w:shd w:val="clear" w:color="auto" w:fill="FFFFFF"/>
            </w:pPr>
            <w:r>
              <w:rPr>
                <w:color w:val="000000" w:themeColor="text1"/>
                <w:lang w:eastAsia="ru-RU"/>
              </w:rPr>
              <w:t>Забезпечення надання ПМД молодшим медичним персоналом в позаробочі години при зверненні осіб з груп ризику  ( хворих похилого віку, пацієнтів з обмеженнями, самотніх громадян).</w:t>
            </w:r>
          </w:p>
          <w:p w:rsidR="00244CA5" w:rsidRDefault="00244CA5">
            <w:pPr>
              <w:shd w:val="clear" w:color="auto" w:fill="FFFFFF"/>
              <w:rPr>
                <w:color w:val="0070C0"/>
              </w:rPr>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КНП «Рогатинський Ц ПМ-СД».</w:t>
            </w: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Постійно.</w:t>
            </w:r>
          </w:p>
          <w:p w:rsidR="00244CA5" w:rsidRDefault="00C42A70">
            <w:pPr>
              <w:tabs>
                <w:tab w:val="left" w:pos="1260"/>
                <w:tab w:val="left" w:pos="1440"/>
                <w:tab w:val="left" w:pos="1620"/>
              </w:tabs>
            </w:pPr>
            <w:r>
              <w:rPr>
                <w:bCs/>
                <w:color w:val="000000" w:themeColor="text1"/>
                <w:lang w:eastAsia="ru-RU"/>
              </w:rPr>
              <w:t>Контроль - щомісячноно</w:t>
            </w:r>
          </w:p>
        </w:tc>
      </w:tr>
      <w:tr w:rsidR="00244CA5">
        <w:tc>
          <w:tcPr>
            <w:tcW w:w="569" w:type="dxa"/>
            <w:shd w:val="clear" w:color="auto" w:fill="auto"/>
          </w:tcPr>
          <w:p w:rsidR="00244CA5" w:rsidRDefault="00C42A70">
            <w:pPr>
              <w:tabs>
                <w:tab w:val="left" w:pos="1260"/>
                <w:tab w:val="left" w:pos="1440"/>
                <w:tab w:val="left" w:pos="1620"/>
              </w:tabs>
            </w:pPr>
            <w:r>
              <w:rPr>
                <w:bCs/>
                <w:color w:val="000000" w:themeColor="text1"/>
                <w:lang w:eastAsia="ru-RU"/>
              </w:rPr>
              <w:t>1</w:t>
            </w:r>
            <w:r w:rsidR="00873226">
              <w:rPr>
                <w:bCs/>
                <w:color w:val="000000" w:themeColor="text1"/>
                <w:lang w:eastAsia="ru-RU"/>
              </w:rPr>
              <w:t>.1</w:t>
            </w:r>
            <w:r>
              <w:rPr>
                <w:bCs/>
                <w:color w:val="000000" w:themeColor="text1"/>
                <w:lang w:eastAsia="ru-RU"/>
              </w:rPr>
              <w:t>1</w:t>
            </w:r>
          </w:p>
        </w:tc>
        <w:tc>
          <w:tcPr>
            <w:tcW w:w="4711" w:type="dxa"/>
            <w:gridSpan w:val="2"/>
            <w:shd w:val="clear" w:color="auto" w:fill="auto"/>
          </w:tcPr>
          <w:p w:rsidR="00244CA5" w:rsidRDefault="00C42A70">
            <w:pPr>
              <w:tabs>
                <w:tab w:val="left" w:pos="1260"/>
                <w:tab w:val="left" w:pos="1440"/>
                <w:tab w:val="left" w:pos="1620"/>
              </w:tabs>
              <w:ind w:left="58" w:right="-28"/>
              <w:jc w:val="both"/>
            </w:pPr>
            <w:r>
              <w:rPr>
                <w:color w:val="000000" w:themeColor="text1"/>
              </w:rPr>
              <w:t xml:space="preserve">Створити реєстр пільгових категорій жителів </w:t>
            </w:r>
            <w:r>
              <w:rPr>
                <w:color w:val="000000" w:themeColor="text1"/>
                <w:lang w:eastAsia="ru-RU" w:bidi="ru-RU"/>
              </w:rPr>
              <w:t xml:space="preserve">громади, </w:t>
            </w:r>
            <w:r>
              <w:rPr>
                <w:color w:val="000000" w:themeColor="text1"/>
              </w:rPr>
              <w:t>які потребують медикаментозного забезпечення, включаючи і  амбулаторне лікування:</w:t>
            </w:r>
            <w:r>
              <w:rPr>
                <w:color w:val="000000" w:themeColor="text1"/>
                <w:lang w:eastAsia="ru-RU"/>
              </w:rPr>
              <w:t xml:space="preserve"> забезпечення за рахунок бюджету громади населення ефективними, безпечними і якісними лікарськими засобами та виробами медичного призначення;</w:t>
            </w:r>
          </w:p>
          <w:p w:rsidR="00244CA5" w:rsidRDefault="00244CA5">
            <w:pPr>
              <w:shd w:val="clear" w:color="auto" w:fill="FFFFFF"/>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 xml:space="preserve">КНП «Рогатинський  </w:t>
            </w:r>
          </w:p>
          <w:p w:rsidR="00244CA5" w:rsidRDefault="00C42A70">
            <w:pPr>
              <w:tabs>
                <w:tab w:val="left" w:pos="1260"/>
                <w:tab w:val="left" w:pos="1440"/>
                <w:tab w:val="left" w:pos="1620"/>
              </w:tabs>
              <w:ind w:right="-113"/>
            </w:pPr>
            <w:r>
              <w:rPr>
                <w:bCs/>
                <w:color w:val="000000" w:themeColor="text1"/>
                <w:lang w:eastAsia="ru-RU"/>
              </w:rPr>
              <w:t xml:space="preserve">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rPr>
                <w:bCs/>
                <w:color w:val="000000" w:themeColor="text1"/>
                <w:lang w:eastAsia="ru-RU"/>
              </w:rPr>
            </w:pP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Протягом березня.</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C42A70">
            <w:pPr>
              <w:tabs>
                <w:tab w:val="left" w:pos="1260"/>
                <w:tab w:val="left" w:pos="1440"/>
                <w:tab w:val="left" w:pos="1620"/>
              </w:tabs>
            </w:pPr>
            <w:r>
              <w:rPr>
                <w:bCs/>
                <w:color w:val="000000" w:themeColor="text1"/>
                <w:lang w:eastAsia="ru-RU"/>
              </w:rPr>
              <w:t>1</w:t>
            </w:r>
            <w:r w:rsidR="00873226">
              <w:rPr>
                <w:bCs/>
                <w:color w:val="000000" w:themeColor="text1"/>
                <w:lang w:eastAsia="ru-RU"/>
              </w:rPr>
              <w:t>.1</w:t>
            </w:r>
            <w:r>
              <w:rPr>
                <w:bCs/>
                <w:color w:val="000000" w:themeColor="text1"/>
                <w:lang w:eastAsia="ru-RU"/>
              </w:rPr>
              <w:t>2</w:t>
            </w:r>
          </w:p>
        </w:tc>
        <w:tc>
          <w:tcPr>
            <w:tcW w:w="4711" w:type="dxa"/>
            <w:gridSpan w:val="2"/>
            <w:shd w:val="clear" w:color="auto" w:fill="auto"/>
          </w:tcPr>
          <w:p w:rsidR="00244CA5" w:rsidRDefault="00C42A70">
            <w:pPr>
              <w:shd w:val="clear" w:color="auto" w:fill="FFFFFF"/>
            </w:pPr>
            <w:r>
              <w:t xml:space="preserve">Організація контрольованого лікування хронічних захворювань (вторинна </w:t>
            </w:r>
            <w:r>
              <w:lastRenderedPageBreak/>
              <w:t>профілактика), у т.ч. активний патронаж хворих з прогресуючим та нестабільним перебігом хронічних неінфекційних захворювань</w:t>
            </w:r>
          </w:p>
          <w:p w:rsidR="00244CA5" w:rsidRDefault="00244CA5">
            <w:pPr>
              <w:shd w:val="clear" w:color="auto" w:fill="FFFFFF"/>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 xml:space="preserve">КНП «Рогатинський  Ц </w:t>
            </w:r>
            <w:r>
              <w:rPr>
                <w:bCs/>
                <w:color w:val="000000" w:themeColor="text1"/>
                <w:lang w:eastAsia="ru-RU"/>
              </w:rPr>
              <w:lastRenderedPageBreak/>
              <w:t>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rPr>
                <w:bCs/>
                <w:color w:val="000000" w:themeColor="text1"/>
                <w:lang w:eastAsia="ru-RU"/>
              </w:rPr>
            </w:pP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Протягом березня.</w:t>
            </w:r>
          </w:p>
          <w:p w:rsidR="00244CA5" w:rsidRDefault="00C42A70">
            <w:pPr>
              <w:tabs>
                <w:tab w:val="left" w:pos="1260"/>
                <w:tab w:val="left" w:pos="1440"/>
                <w:tab w:val="left" w:pos="1620"/>
              </w:tabs>
            </w:pPr>
            <w:r>
              <w:rPr>
                <w:bCs/>
                <w:color w:val="000000" w:themeColor="text1"/>
                <w:lang w:eastAsia="ru-RU"/>
              </w:rPr>
              <w:lastRenderedPageBreak/>
              <w:t>Контроль - щоквартально</w:t>
            </w:r>
          </w:p>
        </w:tc>
      </w:tr>
      <w:tr w:rsidR="00244CA5">
        <w:tc>
          <w:tcPr>
            <w:tcW w:w="569" w:type="dxa"/>
            <w:shd w:val="clear" w:color="auto" w:fill="auto"/>
          </w:tcPr>
          <w:p w:rsidR="00244CA5" w:rsidRDefault="00C42A70">
            <w:pPr>
              <w:tabs>
                <w:tab w:val="left" w:pos="1260"/>
                <w:tab w:val="left" w:pos="1440"/>
                <w:tab w:val="left" w:pos="1620"/>
              </w:tabs>
            </w:pPr>
            <w:r>
              <w:rPr>
                <w:bCs/>
                <w:color w:val="000000" w:themeColor="text1"/>
                <w:lang w:eastAsia="ru-RU"/>
              </w:rPr>
              <w:lastRenderedPageBreak/>
              <w:t>1</w:t>
            </w:r>
            <w:r w:rsidR="00873226">
              <w:rPr>
                <w:bCs/>
                <w:color w:val="000000" w:themeColor="text1"/>
                <w:lang w:eastAsia="ru-RU"/>
              </w:rPr>
              <w:t>.1</w:t>
            </w:r>
            <w:r>
              <w:rPr>
                <w:bCs/>
                <w:color w:val="000000" w:themeColor="text1"/>
                <w:lang w:eastAsia="ru-RU"/>
              </w:rPr>
              <w:t>3</w:t>
            </w:r>
          </w:p>
        </w:tc>
        <w:tc>
          <w:tcPr>
            <w:tcW w:w="4711" w:type="dxa"/>
            <w:gridSpan w:val="2"/>
            <w:shd w:val="clear" w:color="auto" w:fill="auto"/>
          </w:tcPr>
          <w:p w:rsidR="00244CA5" w:rsidRDefault="00C42A70">
            <w:pPr>
              <w:shd w:val="clear" w:color="auto" w:fill="FFFFFF"/>
            </w:pPr>
            <w:r>
              <w:t>Запровадити щоквартальний  моніторинг стану довіри до якості медичного обслуговування</w:t>
            </w: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225"/>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rPr>
                <w:bCs/>
                <w:color w:val="000000" w:themeColor="text1"/>
                <w:lang w:eastAsia="ru-RU"/>
              </w:rPr>
            </w:pP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Протягом березня.</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C42A70">
            <w:pPr>
              <w:tabs>
                <w:tab w:val="left" w:pos="1260"/>
                <w:tab w:val="left" w:pos="1440"/>
                <w:tab w:val="left" w:pos="1620"/>
              </w:tabs>
            </w:pPr>
            <w:r>
              <w:rPr>
                <w:bCs/>
                <w:color w:val="000000" w:themeColor="text1"/>
                <w:lang w:eastAsia="ru-RU"/>
              </w:rPr>
              <w:t>1</w:t>
            </w:r>
            <w:r w:rsidR="00873226">
              <w:rPr>
                <w:bCs/>
                <w:color w:val="000000" w:themeColor="text1"/>
                <w:lang w:eastAsia="ru-RU"/>
              </w:rPr>
              <w:t>.1</w:t>
            </w:r>
            <w:r>
              <w:rPr>
                <w:bCs/>
                <w:color w:val="000000" w:themeColor="text1"/>
                <w:lang w:eastAsia="ru-RU"/>
              </w:rPr>
              <w:t>4</w:t>
            </w:r>
          </w:p>
        </w:tc>
        <w:tc>
          <w:tcPr>
            <w:tcW w:w="4711" w:type="dxa"/>
            <w:gridSpan w:val="2"/>
            <w:shd w:val="clear" w:color="auto" w:fill="auto"/>
          </w:tcPr>
          <w:p w:rsidR="00244CA5" w:rsidRDefault="00C42A70">
            <w:pPr>
              <w:pStyle w:val="31"/>
              <w:spacing w:line="264" w:lineRule="auto"/>
              <w:ind w:left="0"/>
              <w:jc w:val="left"/>
            </w:pPr>
            <w:r>
              <w:rPr>
                <w:sz w:val="24"/>
                <w:szCs w:val="24"/>
              </w:rPr>
              <w:t>Запровадити форми координації роботи із соціальними службами щодо спільного обслуговування самотніх пацієнтів з хронічними захворюваннями.</w:t>
            </w:r>
          </w:p>
          <w:p w:rsidR="00244CA5" w:rsidRDefault="00244CA5">
            <w:pPr>
              <w:pStyle w:val="31"/>
              <w:spacing w:line="264" w:lineRule="auto"/>
              <w:ind w:left="0"/>
              <w:jc w:val="left"/>
              <w:rPr>
                <w:color w:val="000000" w:themeColor="text1"/>
                <w:sz w:val="24"/>
                <w:szCs w:val="24"/>
              </w:rPr>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КНП «Рогатинський центр первинної медико-санітарної допомоги»</w:t>
            </w: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Постійно.</w:t>
            </w:r>
          </w:p>
          <w:p w:rsidR="00244CA5" w:rsidRDefault="00C42A70">
            <w:pPr>
              <w:tabs>
                <w:tab w:val="left" w:pos="1260"/>
                <w:tab w:val="left" w:pos="1440"/>
                <w:tab w:val="left" w:pos="1620"/>
              </w:tabs>
            </w:pPr>
            <w:r>
              <w:rPr>
                <w:bCs/>
                <w:color w:val="000000" w:themeColor="text1"/>
                <w:lang w:eastAsia="ru-RU"/>
              </w:rPr>
              <w:t>Контроль - щомісячноно</w:t>
            </w:r>
          </w:p>
        </w:tc>
      </w:tr>
      <w:tr w:rsidR="00244CA5">
        <w:tc>
          <w:tcPr>
            <w:tcW w:w="569" w:type="dxa"/>
            <w:shd w:val="clear" w:color="auto" w:fill="auto"/>
          </w:tcPr>
          <w:p w:rsidR="00244CA5" w:rsidRDefault="00C42A70">
            <w:pPr>
              <w:tabs>
                <w:tab w:val="left" w:pos="1260"/>
                <w:tab w:val="left" w:pos="1440"/>
                <w:tab w:val="left" w:pos="1620"/>
              </w:tabs>
            </w:pPr>
            <w:r>
              <w:rPr>
                <w:bCs/>
                <w:color w:val="000000" w:themeColor="text1"/>
                <w:lang w:eastAsia="ru-RU"/>
              </w:rPr>
              <w:t>1</w:t>
            </w:r>
            <w:r w:rsidR="00873226">
              <w:rPr>
                <w:bCs/>
                <w:color w:val="000000" w:themeColor="text1"/>
                <w:lang w:eastAsia="ru-RU"/>
              </w:rPr>
              <w:t>.1</w:t>
            </w:r>
            <w:r>
              <w:rPr>
                <w:bCs/>
                <w:color w:val="000000" w:themeColor="text1"/>
                <w:lang w:eastAsia="ru-RU"/>
              </w:rPr>
              <w:t>5</w:t>
            </w:r>
          </w:p>
        </w:tc>
        <w:tc>
          <w:tcPr>
            <w:tcW w:w="4711" w:type="dxa"/>
            <w:gridSpan w:val="2"/>
            <w:shd w:val="clear" w:color="auto" w:fill="auto"/>
          </w:tcPr>
          <w:p w:rsidR="00244CA5" w:rsidRDefault="00C42A70">
            <w:pPr>
              <w:tabs>
                <w:tab w:val="left" w:pos="1260"/>
                <w:tab w:val="left" w:pos="1440"/>
                <w:tab w:val="left" w:pos="1620"/>
              </w:tabs>
              <w:ind w:right="-28"/>
            </w:pPr>
            <w:r>
              <w:rPr>
                <w:color w:val="000000" w:themeColor="text1"/>
                <w:lang w:eastAsia="ru-RU"/>
              </w:rPr>
              <w:t>Скласти план розвитку необхідної телекомунікаційної інфраструктури створення сучасної системи інформаційного забезпечення, впровадження системи персоніфікованого електронного реєстру громадян, телемедичних технологій</w:t>
            </w:r>
          </w:p>
          <w:p w:rsidR="00244CA5" w:rsidRDefault="00244CA5">
            <w:pPr>
              <w:shd w:val="clear" w:color="auto" w:fill="FFFFFF"/>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rPr>
                <w:bCs/>
                <w:color w:val="000000" w:themeColor="text1"/>
                <w:lang w:eastAsia="ru-RU"/>
              </w:rPr>
            </w:pP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Протягом березня.</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1</w:t>
            </w:r>
            <w:r w:rsidR="00873226">
              <w:rPr>
                <w:bCs/>
                <w:color w:val="000000" w:themeColor="text1"/>
                <w:lang w:eastAsia="ru-RU"/>
              </w:rPr>
              <w:t>.1</w:t>
            </w:r>
            <w:r>
              <w:rPr>
                <w:bCs/>
                <w:color w:val="000000" w:themeColor="text1"/>
                <w:lang w:eastAsia="ru-RU"/>
              </w:rPr>
              <w:t>6.</w:t>
            </w:r>
          </w:p>
        </w:tc>
        <w:tc>
          <w:tcPr>
            <w:tcW w:w="4711" w:type="dxa"/>
            <w:gridSpan w:val="2"/>
            <w:shd w:val="clear" w:color="auto" w:fill="auto"/>
          </w:tcPr>
          <w:p w:rsidR="00244CA5" w:rsidRDefault="00C42A70">
            <w:pPr>
              <w:pStyle w:val="31"/>
              <w:spacing w:line="240" w:lineRule="auto"/>
              <w:ind w:left="0"/>
              <w:jc w:val="left"/>
            </w:pPr>
            <w:r>
              <w:rPr>
                <w:sz w:val="24"/>
                <w:szCs w:val="24"/>
              </w:rPr>
              <w:t xml:space="preserve"> Забезпечити </w:t>
            </w:r>
            <w:r>
              <w:rPr>
                <w:color w:val="000000" w:themeColor="text1"/>
                <w:sz w:val="24"/>
                <w:szCs w:val="24"/>
                <w:lang w:eastAsia="ru-RU"/>
              </w:rPr>
              <w:t>залучення засобів масової інформації, навчальних закладів та громадських організацій до інформування населення з питань профілактики, раннього виявлення та ефективного лікування захворювань</w:t>
            </w:r>
          </w:p>
          <w:p w:rsidR="00244CA5" w:rsidRDefault="00244CA5">
            <w:pPr>
              <w:pStyle w:val="31"/>
              <w:spacing w:line="240" w:lineRule="auto"/>
              <w:ind w:left="0" w:firstLine="283"/>
              <w:jc w:val="left"/>
              <w:rPr>
                <w:sz w:val="24"/>
                <w:szCs w:val="24"/>
              </w:rPr>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rPr>
                <w:bCs/>
                <w:color w:val="000000" w:themeColor="text1"/>
                <w:lang w:eastAsia="ru-RU"/>
              </w:rPr>
            </w:pPr>
          </w:p>
        </w:tc>
        <w:tc>
          <w:tcPr>
            <w:tcW w:w="1929" w:type="dxa"/>
            <w:shd w:val="clear" w:color="auto" w:fill="auto"/>
          </w:tcPr>
          <w:p w:rsidR="00244CA5" w:rsidRDefault="00C42A70">
            <w:pPr>
              <w:tabs>
                <w:tab w:val="left" w:pos="1260"/>
                <w:tab w:val="left" w:pos="1440"/>
                <w:tab w:val="left" w:pos="1620"/>
              </w:tabs>
            </w:pPr>
            <w:r>
              <w:rPr>
                <w:bCs/>
                <w:color w:val="000000" w:themeColor="text1"/>
                <w:lang w:eastAsia="ru-RU"/>
              </w:rPr>
              <w:t>Постійно.</w:t>
            </w:r>
          </w:p>
          <w:p w:rsidR="00244CA5" w:rsidRDefault="0001754B">
            <w:pPr>
              <w:tabs>
                <w:tab w:val="left" w:pos="1260"/>
                <w:tab w:val="left" w:pos="1440"/>
                <w:tab w:val="left" w:pos="1620"/>
              </w:tabs>
            </w:pPr>
            <w:r>
              <w:rPr>
                <w:bCs/>
                <w:color w:val="000000" w:themeColor="text1"/>
                <w:lang w:eastAsia="ru-RU"/>
              </w:rPr>
              <w:t>Контроль - щомісячно</w:t>
            </w:r>
          </w:p>
        </w:tc>
      </w:tr>
    </w:tbl>
    <w:p w:rsidR="00244CA5" w:rsidRDefault="00244CA5">
      <w:pPr>
        <w:rPr>
          <w:sz w:val="28"/>
          <w:szCs w:val="28"/>
        </w:rPr>
      </w:pPr>
    </w:p>
    <w:p w:rsidR="00244CA5" w:rsidRDefault="007C02F4">
      <w:pPr>
        <w:ind w:firstLine="540"/>
        <w:jc w:val="center"/>
      </w:pPr>
      <w:r>
        <w:rPr>
          <w:b/>
          <w:sz w:val="28"/>
          <w:szCs w:val="28"/>
        </w:rPr>
        <w:t>5</w:t>
      </w:r>
      <w:r w:rsidR="00C42A70">
        <w:rPr>
          <w:b/>
          <w:sz w:val="28"/>
          <w:szCs w:val="28"/>
        </w:rPr>
        <w:t>. Обсяг та джерела фінансування Програми</w:t>
      </w:r>
    </w:p>
    <w:p w:rsidR="00244CA5" w:rsidRDefault="00C42A70">
      <w:pPr>
        <w:shd w:val="clear" w:color="auto" w:fill="FFFFFF"/>
        <w:ind w:firstLine="567"/>
        <w:jc w:val="both"/>
        <w:rPr>
          <w:sz w:val="28"/>
          <w:szCs w:val="28"/>
        </w:rPr>
      </w:pPr>
      <w:r>
        <w:rPr>
          <w:sz w:val="28"/>
          <w:szCs w:val="28"/>
        </w:rPr>
        <w:t>Фінансове забезпечення програми здійснюється відповідно до законодавства України за рахунок:</w:t>
      </w:r>
    </w:p>
    <w:p w:rsidR="00244CA5" w:rsidRDefault="00C42A70">
      <w:pPr>
        <w:numPr>
          <w:ilvl w:val="0"/>
          <w:numId w:val="2"/>
        </w:numPr>
        <w:shd w:val="clear" w:color="auto" w:fill="FFFFFF"/>
        <w:suppressAutoHyphens w:val="0"/>
        <w:ind w:left="0" w:firstLine="567"/>
        <w:jc w:val="both"/>
        <w:rPr>
          <w:sz w:val="28"/>
          <w:szCs w:val="28"/>
        </w:rPr>
      </w:pPr>
      <w:r>
        <w:rPr>
          <w:sz w:val="28"/>
          <w:szCs w:val="28"/>
        </w:rPr>
        <w:t>коштів державного та обласного бюджету у вигляді інших субвенцій;</w:t>
      </w:r>
    </w:p>
    <w:p w:rsidR="00244CA5" w:rsidRDefault="00C42A70">
      <w:pPr>
        <w:numPr>
          <w:ilvl w:val="0"/>
          <w:numId w:val="2"/>
        </w:numPr>
        <w:shd w:val="clear" w:color="auto" w:fill="FFFFFF"/>
        <w:suppressAutoHyphens w:val="0"/>
        <w:ind w:left="0" w:firstLine="567"/>
        <w:jc w:val="both"/>
        <w:rPr>
          <w:sz w:val="28"/>
          <w:szCs w:val="28"/>
        </w:rPr>
      </w:pPr>
      <w:r>
        <w:rPr>
          <w:sz w:val="28"/>
          <w:szCs w:val="28"/>
        </w:rPr>
        <w:t>коштів місцевих бюджетів;</w:t>
      </w:r>
    </w:p>
    <w:p w:rsidR="00244CA5" w:rsidRDefault="00C42A70">
      <w:pPr>
        <w:numPr>
          <w:ilvl w:val="0"/>
          <w:numId w:val="2"/>
        </w:numPr>
        <w:shd w:val="clear" w:color="auto" w:fill="FFFFFF"/>
        <w:suppressAutoHyphens w:val="0"/>
        <w:ind w:left="0" w:firstLine="567"/>
        <w:jc w:val="both"/>
        <w:rPr>
          <w:sz w:val="28"/>
          <w:szCs w:val="28"/>
        </w:rPr>
      </w:pPr>
      <w:r>
        <w:rPr>
          <w:sz w:val="28"/>
          <w:szCs w:val="28"/>
        </w:rPr>
        <w:t>коштів, отриманих від Національної Служби здоров'я України відповідно до укладеного договору;</w:t>
      </w:r>
    </w:p>
    <w:p w:rsidR="00244CA5" w:rsidRDefault="00C42A70">
      <w:pPr>
        <w:numPr>
          <w:ilvl w:val="0"/>
          <w:numId w:val="3"/>
        </w:numPr>
        <w:shd w:val="clear" w:color="auto" w:fill="FFFFFF"/>
        <w:suppressAutoHyphens w:val="0"/>
        <w:ind w:left="0" w:firstLine="567"/>
        <w:jc w:val="both"/>
        <w:rPr>
          <w:sz w:val="28"/>
          <w:szCs w:val="28"/>
        </w:rPr>
      </w:pPr>
      <w:r>
        <w:rPr>
          <w:sz w:val="28"/>
          <w:szCs w:val="28"/>
        </w:rPr>
        <w:t>коштів, отриманих від надання підприємством платних послуг;</w:t>
      </w:r>
    </w:p>
    <w:p w:rsidR="00244CA5" w:rsidRDefault="00C42A70">
      <w:pPr>
        <w:numPr>
          <w:ilvl w:val="0"/>
          <w:numId w:val="3"/>
        </w:numPr>
        <w:shd w:val="clear" w:color="auto" w:fill="FFFFFF"/>
        <w:suppressAutoHyphens w:val="0"/>
        <w:ind w:left="0" w:firstLine="567"/>
        <w:jc w:val="both"/>
        <w:rPr>
          <w:sz w:val="28"/>
          <w:szCs w:val="28"/>
        </w:rPr>
      </w:pPr>
      <w:r>
        <w:rPr>
          <w:sz w:val="28"/>
          <w:szCs w:val="28"/>
        </w:rPr>
        <w:t>інших джерел фінансування не заборонених законодавством України.</w:t>
      </w:r>
    </w:p>
    <w:p w:rsidR="00244CA5" w:rsidRDefault="00C42A70">
      <w:pPr>
        <w:shd w:val="clear" w:color="auto" w:fill="FFFFFF"/>
        <w:ind w:firstLine="567"/>
        <w:jc w:val="both"/>
        <w:rPr>
          <w:sz w:val="28"/>
          <w:szCs w:val="28"/>
        </w:rPr>
      </w:pPr>
      <w:r>
        <w:rPr>
          <w:sz w:val="28"/>
          <w:szCs w:val="28"/>
        </w:rPr>
        <w:t>Кошти, отримані за результатами діяльності, використовуються закладом на виконання запланованих заходів Програми.</w:t>
      </w:r>
    </w:p>
    <w:p w:rsidR="00244CA5" w:rsidRDefault="00C42A70" w:rsidP="007D1CF0">
      <w:pPr>
        <w:shd w:val="clear" w:color="auto" w:fill="FFFFFF"/>
        <w:spacing w:line="240" w:lineRule="atLeast"/>
        <w:ind w:firstLine="708"/>
        <w:jc w:val="both"/>
        <w:rPr>
          <w:sz w:val="28"/>
          <w:szCs w:val="28"/>
        </w:rPr>
      </w:pPr>
      <w:r>
        <w:rPr>
          <w:sz w:val="28"/>
          <w:szCs w:val="28"/>
        </w:rPr>
        <w:t>Фінансова підтримка є безповоротною. На 2023 рік встановлено такі суми фінансової підтримки:</w:t>
      </w:r>
    </w:p>
    <w:tbl>
      <w:tblPr>
        <w:tblStyle w:val="af6"/>
        <w:tblW w:w="9629" w:type="dxa"/>
        <w:tblLook w:val="04A0" w:firstRow="1" w:lastRow="0" w:firstColumn="1" w:lastColumn="0" w:noHBand="0" w:noVBand="1"/>
      </w:tblPr>
      <w:tblGrid>
        <w:gridCol w:w="985"/>
        <w:gridCol w:w="6852"/>
        <w:gridCol w:w="1792"/>
      </w:tblGrid>
      <w:tr w:rsidR="00244CA5">
        <w:tc>
          <w:tcPr>
            <w:tcW w:w="985" w:type="dxa"/>
            <w:shd w:val="clear" w:color="auto" w:fill="auto"/>
          </w:tcPr>
          <w:p w:rsidR="00244CA5" w:rsidRDefault="00C42A70">
            <w:pPr>
              <w:jc w:val="center"/>
              <w:rPr>
                <w:b/>
              </w:rPr>
            </w:pPr>
            <w:r>
              <w:rPr>
                <w:b/>
              </w:rPr>
              <w:t xml:space="preserve">№ </w:t>
            </w:r>
          </w:p>
          <w:p w:rsidR="00244CA5" w:rsidRDefault="00C42A70">
            <w:pPr>
              <w:jc w:val="center"/>
              <w:rPr>
                <w:b/>
              </w:rPr>
            </w:pPr>
            <w:r>
              <w:rPr>
                <w:b/>
              </w:rPr>
              <w:t>з/п</w:t>
            </w:r>
          </w:p>
        </w:tc>
        <w:tc>
          <w:tcPr>
            <w:tcW w:w="6852" w:type="dxa"/>
            <w:shd w:val="clear" w:color="auto" w:fill="auto"/>
          </w:tcPr>
          <w:p w:rsidR="00244CA5" w:rsidRDefault="00C42A70">
            <w:pPr>
              <w:jc w:val="center"/>
              <w:rPr>
                <w:b/>
              </w:rPr>
            </w:pPr>
            <w:r>
              <w:rPr>
                <w:b/>
              </w:rPr>
              <w:t>Назва заходу</w:t>
            </w:r>
          </w:p>
        </w:tc>
        <w:tc>
          <w:tcPr>
            <w:tcW w:w="1792" w:type="dxa"/>
            <w:shd w:val="clear" w:color="auto" w:fill="auto"/>
          </w:tcPr>
          <w:p w:rsidR="00244CA5" w:rsidRDefault="00C42A70">
            <w:pPr>
              <w:jc w:val="center"/>
              <w:rPr>
                <w:b/>
              </w:rPr>
            </w:pPr>
            <w:r>
              <w:rPr>
                <w:b/>
              </w:rPr>
              <w:t>Сума,</w:t>
            </w:r>
          </w:p>
          <w:p w:rsidR="00244CA5" w:rsidRDefault="00C42A70">
            <w:pPr>
              <w:jc w:val="center"/>
              <w:rPr>
                <w:b/>
              </w:rPr>
            </w:pPr>
            <w:r>
              <w:rPr>
                <w:b/>
              </w:rPr>
              <w:t>грн.</w:t>
            </w:r>
          </w:p>
        </w:tc>
      </w:tr>
      <w:tr w:rsidR="00244CA5">
        <w:tc>
          <w:tcPr>
            <w:tcW w:w="9629" w:type="dxa"/>
            <w:gridSpan w:val="3"/>
            <w:shd w:val="clear" w:color="auto" w:fill="auto"/>
          </w:tcPr>
          <w:p w:rsidR="00244CA5" w:rsidRDefault="00C42A70">
            <w:pPr>
              <w:jc w:val="center"/>
              <w:rPr>
                <w:b/>
              </w:rPr>
            </w:pPr>
            <w:r>
              <w:rPr>
                <w:b/>
              </w:rPr>
              <w:t>1. КНМП «Рогатинська центральна районна лікарня»</w:t>
            </w:r>
          </w:p>
        </w:tc>
      </w:tr>
      <w:tr w:rsidR="00244CA5">
        <w:tc>
          <w:tcPr>
            <w:tcW w:w="985" w:type="dxa"/>
            <w:shd w:val="clear" w:color="auto" w:fill="auto"/>
          </w:tcPr>
          <w:p w:rsidR="00244CA5" w:rsidRDefault="00C42A70">
            <w:pPr>
              <w:jc w:val="center"/>
            </w:pPr>
            <w:r>
              <w:t>1.1.</w:t>
            </w:r>
          </w:p>
        </w:tc>
        <w:tc>
          <w:tcPr>
            <w:tcW w:w="6852" w:type="dxa"/>
            <w:shd w:val="clear" w:color="auto" w:fill="auto"/>
          </w:tcPr>
          <w:p w:rsidR="00244CA5" w:rsidRDefault="00C42A70">
            <w:r>
              <w:t>Оплата комунальних послуг</w:t>
            </w:r>
            <w:r>
              <w:tab/>
            </w:r>
          </w:p>
        </w:tc>
        <w:tc>
          <w:tcPr>
            <w:tcW w:w="1792" w:type="dxa"/>
            <w:shd w:val="clear" w:color="auto" w:fill="auto"/>
          </w:tcPr>
          <w:p w:rsidR="00244CA5" w:rsidRDefault="00C42A70">
            <w:pPr>
              <w:jc w:val="center"/>
              <w:rPr>
                <w:lang w:val="en-US"/>
              </w:rPr>
            </w:pPr>
            <w:r>
              <w:t>5000000</w:t>
            </w:r>
            <w:r>
              <w:rPr>
                <w:lang w:val="en-US"/>
              </w:rPr>
              <w:t>,00</w:t>
            </w:r>
          </w:p>
        </w:tc>
      </w:tr>
      <w:tr w:rsidR="00244CA5">
        <w:tc>
          <w:tcPr>
            <w:tcW w:w="985" w:type="dxa"/>
            <w:shd w:val="clear" w:color="auto" w:fill="auto"/>
          </w:tcPr>
          <w:p w:rsidR="00244CA5" w:rsidRDefault="00C42A70">
            <w:pPr>
              <w:jc w:val="center"/>
            </w:pPr>
            <w:r>
              <w:t>1.2.</w:t>
            </w:r>
          </w:p>
        </w:tc>
        <w:tc>
          <w:tcPr>
            <w:tcW w:w="6852" w:type="dxa"/>
            <w:shd w:val="clear" w:color="auto" w:fill="auto"/>
          </w:tcPr>
          <w:p w:rsidR="00244CA5" w:rsidRDefault="00C42A70">
            <w:r>
              <w:t>Пологове відділення фінансова підтримка діяльності</w:t>
            </w:r>
          </w:p>
        </w:tc>
        <w:tc>
          <w:tcPr>
            <w:tcW w:w="1792" w:type="dxa"/>
            <w:shd w:val="clear" w:color="auto" w:fill="auto"/>
          </w:tcPr>
          <w:p w:rsidR="00244CA5" w:rsidRDefault="00432E14">
            <w:pPr>
              <w:jc w:val="center"/>
              <w:rPr>
                <w:lang w:val="en-US"/>
              </w:rPr>
            </w:pPr>
            <w:r>
              <w:t>1350</w:t>
            </w:r>
            <w:r w:rsidR="00C42A70">
              <w:t>000</w:t>
            </w:r>
            <w:r w:rsidR="00C42A70">
              <w:rPr>
                <w:lang w:val="en-US"/>
              </w:rPr>
              <w:t>,00</w:t>
            </w:r>
          </w:p>
        </w:tc>
      </w:tr>
      <w:tr w:rsidR="00432E14">
        <w:tc>
          <w:tcPr>
            <w:tcW w:w="985" w:type="dxa"/>
            <w:shd w:val="clear" w:color="auto" w:fill="auto"/>
          </w:tcPr>
          <w:p w:rsidR="00432E14" w:rsidRDefault="00432E14">
            <w:pPr>
              <w:jc w:val="center"/>
            </w:pPr>
            <w:r>
              <w:t>1.3.</w:t>
            </w:r>
          </w:p>
        </w:tc>
        <w:tc>
          <w:tcPr>
            <w:tcW w:w="6852" w:type="dxa"/>
            <w:shd w:val="clear" w:color="auto" w:fill="auto"/>
          </w:tcPr>
          <w:p w:rsidR="00432E14" w:rsidRDefault="00432E14">
            <w:r>
              <w:t>Робота військово-лікарської комісії</w:t>
            </w:r>
          </w:p>
        </w:tc>
        <w:tc>
          <w:tcPr>
            <w:tcW w:w="1792" w:type="dxa"/>
            <w:shd w:val="clear" w:color="auto" w:fill="auto"/>
          </w:tcPr>
          <w:p w:rsidR="00432E14" w:rsidRDefault="00432E14">
            <w:pPr>
              <w:jc w:val="center"/>
            </w:pPr>
            <w:r>
              <w:t>150000.00</w:t>
            </w:r>
          </w:p>
        </w:tc>
      </w:tr>
      <w:tr w:rsidR="00CE2AE0">
        <w:tc>
          <w:tcPr>
            <w:tcW w:w="985" w:type="dxa"/>
            <w:shd w:val="clear" w:color="auto" w:fill="auto"/>
          </w:tcPr>
          <w:p w:rsidR="00CE2AE0" w:rsidRDefault="00CE2AE0">
            <w:pPr>
              <w:jc w:val="center"/>
            </w:pPr>
            <w:r>
              <w:t>1.4</w:t>
            </w:r>
          </w:p>
        </w:tc>
        <w:tc>
          <w:tcPr>
            <w:tcW w:w="6852" w:type="dxa"/>
            <w:shd w:val="clear" w:color="auto" w:fill="auto"/>
          </w:tcPr>
          <w:p w:rsidR="00CE2AE0" w:rsidRDefault="00CE2AE0">
            <w:r>
              <w:t xml:space="preserve">Капітальний ремонт «Встановлення обладнання кисневого  </w:t>
            </w:r>
            <w:r>
              <w:lastRenderedPageBreak/>
              <w:t>генератора та підключення до існуючої системи киснепостачання»</w:t>
            </w:r>
          </w:p>
        </w:tc>
        <w:tc>
          <w:tcPr>
            <w:tcW w:w="1792" w:type="dxa"/>
            <w:shd w:val="clear" w:color="auto" w:fill="auto"/>
          </w:tcPr>
          <w:p w:rsidR="00CE2AE0" w:rsidRDefault="00CE2AE0">
            <w:pPr>
              <w:jc w:val="center"/>
            </w:pPr>
            <w:r>
              <w:lastRenderedPageBreak/>
              <w:t>350000.00</w:t>
            </w:r>
          </w:p>
        </w:tc>
      </w:tr>
      <w:tr w:rsidR="003919AF">
        <w:tc>
          <w:tcPr>
            <w:tcW w:w="985" w:type="dxa"/>
            <w:shd w:val="clear" w:color="auto" w:fill="auto"/>
          </w:tcPr>
          <w:p w:rsidR="003919AF" w:rsidRDefault="003919AF">
            <w:pPr>
              <w:jc w:val="center"/>
            </w:pPr>
            <w:r>
              <w:lastRenderedPageBreak/>
              <w:t>1.5</w:t>
            </w:r>
          </w:p>
        </w:tc>
        <w:tc>
          <w:tcPr>
            <w:tcW w:w="6852" w:type="dxa"/>
            <w:shd w:val="clear" w:color="auto" w:fill="auto"/>
          </w:tcPr>
          <w:p w:rsidR="003919AF" w:rsidRDefault="003919AF">
            <w:r>
              <w:t>Придбання будівельних матеріалів для ремонту відділення анестазії та інтенсивної терапії</w:t>
            </w:r>
          </w:p>
        </w:tc>
        <w:tc>
          <w:tcPr>
            <w:tcW w:w="1792" w:type="dxa"/>
            <w:shd w:val="clear" w:color="auto" w:fill="auto"/>
          </w:tcPr>
          <w:p w:rsidR="003919AF" w:rsidRDefault="003919AF">
            <w:pPr>
              <w:jc w:val="center"/>
            </w:pPr>
            <w:r>
              <w:t>100000.00</w:t>
            </w:r>
          </w:p>
        </w:tc>
      </w:tr>
      <w:tr w:rsidR="00517EDF">
        <w:tc>
          <w:tcPr>
            <w:tcW w:w="985" w:type="dxa"/>
            <w:shd w:val="clear" w:color="auto" w:fill="auto"/>
          </w:tcPr>
          <w:p w:rsidR="00517EDF" w:rsidRDefault="00517EDF">
            <w:pPr>
              <w:jc w:val="center"/>
            </w:pPr>
            <w:r>
              <w:t>1.6</w:t>
            </w:r>
          </w:p>
        </w:tc>
        <w:tc>
          <w:tcPr>
            <w:tcW w:w="6852" w:type="dxa"/>
            <w:shd w:val="clear" w:color="auto" w:fill="auto"/>
          </w:tcPr>
          <w:p w:rsidR="00517EDF" w:rsidRPr="00517EDF" w:rsidRDefault="00517EDF">
            <w:r>
              <w:t xml:space="preserve">Співфінансування придбання медичного обладнання апарату штучної вентиляції легень </w:t>
            </w:r>
            <w:r w:rsidRPr="00517EDF">
              <w:rPr>
                <w:lang w:val="ru-RU"/>
              </w:rPr>
              <w:t xml:space="preserve"> </w:t>
            </w:r>
            <w:r>
              <w:rPr>
                <w:lang w:val="en-US"/>
              </w:rPr>
              <w:t>SV</w:t>
            </w:r>
            <w:r w:rsidRPr="00517EDF">
              <w:rPr>
                <w:lang w:val="ru-RU"/>
              </w:rPr>
              <w:t>300</w:t>
            </w:r>
          </w:p>
        </w:tc>
        <w:tc>
          <w:tcPr>
            <w:tcW w:w="1792" w:type="dxa"/>
            <w:shd w:val="clear" w:color="auto" w:fill="auto"/>
          </w:tcPr>
          <w:p w:rsidR="00517EDF" w:rsidRDefault="00517EDF">
            <w:pPr>
              <w:jc w:val="center"/>
            </w:pPr>
            <w:r>
              <w:t>100000.00</w:t>
            </w:r>
          </w:p>
        </w:tc>
      </w:tr>
      <w:tr w:rsidR="00182D35">
        <w:tc>
          <w:tcPr>
            <w:tcW w:w="985" w:type="dxa"/>
            <w:shd w:val="clear" w:color="auto" w:fill="auto"/>
          </w:tcPr>
          <w:p w:rsidR="00182D35" w:rsidRDefault="00182D35">
            <w:pPr>
              <w:jc w:val="center"/>
            </w:pPr>
            <w:r>
              <w:t>1.7</w:t>
            </w:r>
          </w:p>
        </w:tc>
        <w:tc>
          <w:tcPr>
            <w:tcW w:w="6852" w:type="dxa"/>
            <w:shd w:val="clear" w:color="auto" w:fill="auto"/>
          </w:tcPr>
          <w:p w:rsidR="00182D35" w:rsidRDefault="00182D35">
            <w:r>
              <w:t>Придбання ендопротезів кульшових суглобів</w:t>
            </w:r>
            <w:r w:rsidR="00F961A1">
              <w:t xml:space="preserve"> для учасників</w:t>
            </w:r>
            <w:r w:rsidR="006E131E">
              <w:t xml:space="preserve"> бойових дій, їх дружин та дітей</w:t>
            </w:r>
          </w:p>
        </w:tc>
        <w:tc>
          <w:tcPr>
            <w:tcW w:w="1792" w:type="dxa"/>
            <w:shd w:val="clear" w:color="auto" w:fill="auto"/>
          </w:tcPr>
          <w:p w:rsidR="00182D35" w:rsidRDefault="006E131E">
            <w:pPr>
              <w:jc w:val="center"/>
            </w:pPr>
            <w:r>
              <w:t>350000.00</w:t>
            </w:r>
          </w:p>
        </w:tc>
      </w:tr>
      <w:tr w:rsidR="00244CA5">
        <w:tc>
          <w:tcPr>
            <w:tcW w:w="7837" w:type="dxa"/>
            <w:gridSpan w:val="2"/>
            <w:shd w:val="clear" w:color="auto" w:fill="auto"/>
          </w:tcPr>
          <w:p w:rsidR="00244CA5" w:rsidRDefault="00C42A70">
            <w:pPr>
              <w:jc w:val="right"/>
              <w:rPr>
                <w:b/>
              </w:rPr>
            </w:pPr>
            <w:r>
              <w:rPr>
                <w:b/>
              </w:rPr>
              <w:t>ВСЬОГО:</w:t>
            </w:r>
          </w:p>
        </w:tc>
        <w:tc>
          <w:tcPr>
            <w:tcW w:w="1792" w:type="dxa"/>
            <w:shd w:val="clear" w:color="auto" w:fill="auto"/>
          </w:tcPr>
          <w:p w:rsidR="00244CA5" w:rsidRDefault="006E131E">
            <w:pPr>
              <w:jc w:val="center"/>
              <w:rPr>
                <w:b/>
              </w:rPr>
            </w:pPr>
            <w:r>
              <w:rPr>
                <w:b/>
              </w:rPr>
              <w:t>740</w:t>
            </w:r>
            <w:r w:rsidR="00CE2AE0">
              <w:rPr>
                <w:b/>
              </w:rPr>
              <w:t>0</w:t>
            </w:r>
            <w:r w:rsidR="00432E14">
              <w:rPr>
                <w:b/>
              </w:rPr>
              <w:t>000.00</w:t>
            </w:r>
          </w:p>
        </w:tc>
      </w:tr>
      <w:tr w:rsidR="00244CA5">
        <w:tc>
          <w:tcPr>
            <w:tcW w:w="9629" w:type="dxa"/>
            <w:gridSpan w:val="3"/>
            <w:shd w:val="clear" w:color="auto" w:fill="auto"/>
          </w:tcPr>
          <w:p w:rsidR="00244CA5" w:rsidRDefault="00C42A70">
            <w:pPr>
              <w:jc w:val="center"/>
              <w:rPr>
                <w:b/>
              </w:rPr>
            </w:pPr>
            <w:r>
              <w:rPr>
                <w:b/>
              </w:rPr>
              <w:t>2. КНП «Рогатинський центр первиної медико - санітарної допомоги»</w:t>
            </w:r>
          </w:p>
        </w:tc>
      </w:tr>
      <w:tr w:rsidR="00244CA5">
        <w:tc>
          <w:tcPr>
            <w:tcW w:w="985" w:type="dxa"/>
            <w:shd w:val="clear" w:color="auto" w:fill="auto"/>
          </w:tcPr>
          <w:p w:rsidR="00244CA5" w:rsidRDefault="00C42A70">
            <w:pPr>
              <w:jc w:val="center"/>
            </w:pPr>
            <w:r>
              <w:t>2.1.</w:t>
            </w:r>
          </w:p>
        </w:tc>
        <w:tc>
          <w:tcPr>
            <w:tcW w:w="6852" w:type="dxa"/>
            <w:shd w:val="clear" w:color="auto" w:fill="auto"/>
          </w:tcPr>
          <w:p w:rsidR="00244CA5" w:rsidRDefault="00C42A70">
            <w:pPr>
              <w:jc w:val="both"/>
              <w:rPr>
                <w:iCs/>
              </w:rPr>
            </w:pPr>
            <w:r>
              <w:rPr>
                <w:iCs/>
              </w:rPr>
              <w:t>Закупівля продуктів лікувального харчування для лікування дорослих, хворих на фенілкетонурію</w:t>
            </w:r>
          </w:p>
        </w:tc>
        <w:tc>
          <w:tcPr>
            <w:tcW w:w="1792" w:type="dxa"/>
            <w:shd w:val="clear" w:color="auto" w:fill="auto"/>
          </w:tcPr>
          <w:p w:rsidR="00244CA5" w:rsidRDefault="00C42A70">
            <w:pPr>
              <w:jc w:val="center"/>
              <w:rPr>
                <w:bCs/>
                <w:iCs/>
                <w:lang w:val="en-US"/>
              </w:rPr>
            </w:pPr>
            <w:r>
              <w:rPr>
                <w:bCs/>
                <w:iCs/>
              </w:rPr>
              <w:t>197600</w:t>
            </w:r>
            <w:r>
              <w:rPr>
                <w:bCs/>
                <w:iCs/>
                <w:lang w:val="en-US"/>
              </w:rPr>
              <w:t>,00</w:t>
            </w:r>
          </w:p>
        </w:tc>
      </w:tr>
      <w:tr w:rsidR="00244CA5">
        <w:tc>
          <w:tcPr>
            <w:tcW w:w="985" w:type="dxa"/>
            <w:shd w:val="clear" w:color="auto" w:fill="auto"/>
          </w:tcPr>
          <w:p w:rsidR="00244CA5" w:rsidRDefault="00C42A70">
            <w:pPr>
              <w:jc w:val="center"/>
            </w:pPr>
            <w:r>
              <w:t>2.2.</w:t>
            </w:r>
          </w:p>
        </w:tc>
        <w:tc>
          <w:tcPr>
            <w:tcW w:w="6852" w:type="dxa"/>
            <w:shd w:val="clear" w:color="auto" w:fill="auto"/>
          </w:tcPr>
          <w:p w:rsidR="00244CA5" w:rsidRDefault="00C42A70">
            <w:pPr>
              <w:jc w:val="both"/>
              <w:rPr>
                <w:iCs/>
              </w:rPr>
            </w:pPr>
            <w:r>
              <w:t>Закупівля лікарського засобу для лікування дітей, хворих на гемофілію</w:t>
            </w:r>
          </w:p>
        </w:tc>
        <w:tc>
          <w:tcPr>
            <w:tcW w:w="1792" w:type="dxa"/>
            <w:shd w:val="clear" w:color="auto" w:fill="auto"/>
          </w:tcPr>
          <w:p w:rsidR="00244CA5" w:rsidRDefault="00C42A70">
            <w:pPr>
              <w:jc w:val="center"/>
              <w:rPr>
                <w:bCs/>
                <w:iCs/>
                <w:lang w:val="en-US"/>
              </w:rPr>
            </w:pPr>
            <w:r>
              <w:rPr>
                <w:bCs/>
                <w:iCs/>
              </w:rPr>
              <w:t>60000</w:t>
            </w:r>
            <w:r>
              <w:rPr>
                <w:bCs/>
                <w:iCs/>
                <w:lang w:val="en-US"/>
              </w:rPr>
              <w:t>,00</w:t>
            </w:r>
          </w:p>
        </w:tc>
      </w:tr>
      <w:tr w:rsidR="00244CA5">
        <w:tc>
          <w:tcPr>
            <w:tcW w:w="985" w:type="dxa"/>
            <w:shd w:val="clear" w:color="auto" w:fill="auto"/>
          </w:tcPr>
          <w:p w:rsidR="00244CA5" w:rsidRDefault="00C42A70">
            <w:pPr>
              <w:jc w:val="center"/>
            </w:pPr>
            <w:r>
              <w:t>2.3.</w:t>
            </w:r>
          </w:p>
        </w:tc>
        <w:tc>
          <w:tcPr>
            <w:tcW w:w="6852" w:type="dxa"/>
            <w:shd w:val="clear" w:color="auto" w:fill="auto"/>
          </w:tcPr>
          <w:p w:rsidR="00244CA5" w:rsidRDefault="00C42A70">
            <w:pPr>
              <w:pStyle w:val="af"/>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Закупівля туберкуліну для проведення проби Манту</w:t>
            </w:r>
          </w:p>
        </w:tc>
        <w:tc>
          <w:tcPr>
            <w:tcW w:w="1792" w:type="dxa"/>
            <w:shd w:val="clear" w:color="auto" w:fill="auto"/>
          </w:tcPr>
          <w:p w:rsidR="00244CA5" w:rsidRDefault="00C42A70">
            <w:pPr>
              <w:jc w:val="center"/>
              <w:rPr>
                <w:bCs/>
                <w:iCs/>
                <w:lang w:val="en-US"/>
              </w:rPr>
            </w:pPr>
            <w:r>
              <w:rPr>
                <w:bCs/>
                <w:iCs/>
              </w:rPr>
              <w:t>10000</w:t>
            </w:r>
            <w:r>
              <w:rPr>
                <w:bCs/>
                <w:iCs/>
                <w:lang w:val="en-US"/>
              </w:rPr>
              <w:t>,00</w:t>
            </w:r>
          </w:p>
        </w:tc>
      </w:tr>
      <w:tr w:rsidR="00244CA5">
        <w:tc>
          <w:tcPr>
            <w:tcW w:w="985" w:type="dxa"/>
            <w:shd w:val="clear" w:color="auto" w:fill="auto"/>
          </w:tcPr>
          <w:p w:rsidR="00244CA5" w:rsidRDefault="00C42A70">
            <w:pPr>
              <w:jc w:val="center"/>
            </w:pPr>
            <w:r>
              <w:t>2.4.</w:t>
            </w:r>
          </w:p>
        </w:tc>
        <w:tc>
          <w:tcPr>
            <w:tcW w:w="6852" w:type="dxa"/>
            <w:shd w:val="clear" w:color="auto" w:fill="auto"/>
          </w:tcPr>
          <w:p w:rsidR="00244CA5" w:rsidRDefault="00C42A70">
            <w:pPr>
              <w:jc w:val="both"/>
            </w:pPr>
            <w:r>
              <w:t xml:space="preserve">Оплата комунальних послуг </w:t>
            </w:r>
          </w:p>
        </w:tc>
        <w:tc>
          <w:tcPr>
            <w:tcW w:w="1792" w:type="dxa"/>
            <w:shd w:val="clear" w:color="auto" w:fill="auto"/>
          </w:tcPr>
          <w:p w:rsidR="00244CA5" w:rsidRDefault="00C42A70">
            <w:pPr>
              <w:jc w:val="center"/>
              <w:rPr>
                <w:bCs/>
                <w:iCs/>
                <w:lang w:val="en-US"/>
              </w:rPr>
            </w:pPr>
            <w:r>
              <w:rPr>
                <w:bCs/>
                <w:iCs/>
              </w:rPr>
              <w:t>1332400</w:t>
            </w:r>
            <w:r>
              <w:rPr>
                <w:bCs/>
                <w:iCs/>
                <w:lang w:val="en-US"/>
              </w:rPr>
              <w:t>,00</w:t>
            </w:r>
          </w:p>
        </w:tc>
      </w:tr>
      <w:tr w:rsidR="00CE2AE0">
        <w:tc>
          <w:tcPr>
            <w:tcW w:w="985" w:type="dxa"/>
            <w:shd w:val="clear" w:color="auto" w:fill="auto"/>
          </w:tcPr>
          <w:p w:rsidR="00CE2AE0" w:rsidRDefault="00CE2AE0">
            <w:pPr>
              <w:jc w:val="center"/>
            </w:pPr>
            <w:r>
              <w:t>2.5</w:t>
            </w:r>
          </w:p>
        </w:tc>
        <w:tc>
          <w:tcPr>
            <w:tcW w:w="6852" w:type="dxa"/>
            <w:shd w:val="clear" w:color="auto" w:fill="auto"/>
          </w:tcPr>
          <w:p w:rsidR="00CE2AE0" w:rsidRDefault="00CE2AE0">
            <w:pPr>
              <w:jc w:val="both"/>
            </w:pPr>
            <w:r>
              <w:t>Доплата молодим лікарям-спеціалістам й медичним сестрам в деяких</w:t>
            </w:r>
            <w:r w:rsidR="003919AF">
              <w:t xml:space="preserve"> амбулаторіях й віддалених пунктах здоров’я громади</w:t>
            </w:r>
          </w:p>
        </w:tc>
        <w:tc>
          <w:tcPr>
            <w:tcW w:w="1792" w:type="dxa"/>
            <w:shd w:val="clear" w:color="auto" w:fill="auto"/>
          </w:tcPr>
          <w:p w:rsidR="00CE2AE0" w:rsidRDefault="003919AF">
            <w:pPr>
              <w:jc w:val="center"/>
              <w:rPr>
                <w:bCs/>
                <w:iCs/>
              </w:rPr>
            </w:pPr>
            <w:r>
              <w:rPr>
                <w:bCs/>
                <w:iCs/>
              </w:rPr>
              <w:t>600000.00</w:t>
            </w:r>
          </w:p>
        </w:tc>
      </w:tr>
      <w:tr w:rsidR="00182D35">
        <w:tc>
          <w:tcPr>
            <w:tcW w:w="985" w:type="dxa"/>
            <w:shd w:val="clear" w:color="auto" w:fill="auto"/>
          </w:tcPr>
          <w:p w:rsidR="00182D35" w:rsidRDefault="00182D35">
            <w:pPr>
              <w:jc w:val="center"/>
            </w:pPr>
            <w:r>
              <w:t>2.6</w:t>
            </w:r>
          </w:p>
        </w:tc>
        <w:tc>
          <w:tcPr>
            <w:tcW w:w="6852" w:type="dxa"/>
            <w:shd w:val="clear" w:color="auto" w:fill="auto"/>
          </w:tcPr>
          <w:p w:rsidR="00182D35" w:rsidRDefault="00182D35">
            <w:pPr>
              <w:jc w:val="both"/>
            </w:pPr>
            <w:r>
              <w:t>Ремонт приміщення пункту здоров’я в с.Вільхова</w:t>
            </w:r>
          </w:p>
        </w:tc>
        <w:tc>
          <w:tcPr>
            <w:tcW w:w="1792" w:type="dxa"/>
            <w:shd w:val="clear" w:color="auto" w:fill="auto"/>
          </w:tcPr>
          <w:p w:rsidR="00182D35" w:rsidRDefault="00A34E43">
            <w:pPr>
              <w:jc w:val="center"/>
              <w:rPr>
                <w:bCs/>
                <w:iCs/>
              </w:rPr>
            </w:pPr>
            <w:r>
              <w:rPr>
                <w:bCs/>
                <w:iCs/>
              </w:rPr>
              <w:t>20000,</w:t>
            </w:r>
            <w:r w:rsidR="00182D35">
              <w:rPr>
                <w:bCs/>
                <w:iCs/>
              </w:rPr>
              <w:t>00</w:t>
            </w:r>
          </w:p>
        </w:tc>
      </w:tr>
      <w:tr w:rsidR="00A34E43">
        <w:tc>
          <w:tcPr>
            <w:tcW w:w="985" w:type="dxa"/>
            <w:shd w:val="clear" w:color="auto" w:fill="auto"/>
          </w:tcPr>
          <w:p w:rsidR="00A34E43" w:rsidRPr="00A34E43" w:rsidRDefault="00A34E43">
            <w:pPr>
              <w:jc w:val="center"/>
              <w:rPr>
                <w:lang w:val="en-US"/>
              </w:rPr>
            </w:pPr>
            <w:r>
              <w:rPr>
                <w:lang w:val="en-US"/>
              </w:rPr>
              <w:t>2.7</w:t>
            </w:r>
          </w:p>
        </w:tc>
        <w:tc>
          <w:tcPr>
            <w:tcW w:w="6852" w:type="dxa"/>
            <w:shd w:val="clear" w:color="auto" w:fill="auto"/>
          </w:tcPr>
          <w:p w:rsidR="00A34E43" w:rsidRDefault="00A34E43">
            <w:pPr>
              <w:jc w:val="both"/>
            </w:pPr>
            <w:r>
              <w:t>П</w:t>
            </w:r>
            <w:r w:rsidRPr="00A34E43">
              <w:t>оточний ремонт пункту здоров'я в с. Руда</w:t>
            </w:r>
          </w:p>
        </w:tc>
        <w:tc>
          <w:tcPr>
            <w:tcW w:w="1792" w:type="dxa"/>
            <w:shd w:val="clear" w:color="auto" w:fill="auto"/>
          </w:tcPr>
          <w:p w:rsidR="00A34E43" w:rsidRDefault="00A34E43">
            <w:pPr>
              <w:jc w:val="center"/>
              <w:rPr>
                <w:bCs/>
                <w:iCs/>
              </w:rPr>
            </w:pPr>
            <w:r>
              <w:rPr>
                <w:bCs/>
                <w:iCs/>
              </w:rPr>
              <w:t>40000,00</w:t>
            </w:r>
          </w:p>
        </w:tc>
      </w:tr>
      <w:tr w:rsidR="00A34E43">
        <w:tc>
          <w:tcPr>
            <w:tcW w:w="985" w:type="dxa"/>
            <w:shd w:val="clear" w:color="auto" w:fill="auto"/>
          </w:tcPr>
          <w:p w:rsidR="00A34E43" w:rsidRPr="00A34E43" w:rsidRDefault="00A34E43">
            <w:pPr>
              <w:jc w:val="center"/>
            </w:pPr>
            <w:r>
              <w:rPr>
                <w:lang w:val="en-US"/>
              </w:rPr>
              <w:t>2</w:t>
            </w:r>
            <w:r>
              <w:t>.8</w:t>
            </w:r>
          </w:p>
        </w:tc>
        <w:tc>
          <w:tcPr>
            <w:tcW w:w="6852" w:type="dxa"/>
            <w:shd w:val="clear" w:color="auto" w:fill="auto"/>
          </w:tcPr>
          <w:p w:rsidR="00A34E43" w:rsidRDefault="00A34E43">
            <w:pPr>
              <w:jc w:val="both"/>
            </w:pPr>
            <w:r w:rsidRPr="00A34E43">
              <w:t>Облаштування внутрішнього санвузла в амбулаторії сімейної медицини в с. Черче</w:t>
            </w:r>
          </w:p>
        </w:tc>
        <w:tc>
          <w:tcPr>
            <w:tcW w:w="1792" w:type="dxa"/>
            <w:shd w:val="clear" w:color="auto" w:fill="auto"/>
          </w:tcPr>
          <w:p w:rsidR="00A34E43" w:rsidRDefault="00A34E43">
            <w:pPr>
              <w:jc w:val="center"/>
              <w:rPr>
                <w:bCs/>
                <w:iCs/>
              </w:rPr>
            </w:pPr>
            <w:r>
              <w:rPr>
                <w:bCs/>
                <w:iCs/>
              </w:rPr>
              <w:t>50000,00</w:t>
            </w:r>
          </w:p>
        </w:tc>
      </w:tr>
      <w:tr w:rsidR="00244CA5">
        <w:tc>
          <w:tcPr>
            <w:tcW w:w="7837" w:type="dxa"/>
            <w:gridSpan w:val="2"/>
            <w:shd w:val="clear" w:color="auto" w:fill="auto"/>
          </w:tcPr>
          <w:p w:rsidR="00244CA5" w:rsidRDefault="00C42A70">
            <w:pPr>
              <w:jc w:val="right"/>
              <w:rPr>
                <w:b/>
              </w:rPr>
            </w:pPr>
            <w:r>
              <w:rPr>
                <w:b/>
              </w:rPr>
              <w:t>ВСЬОГО:</w:t>
            </w:r>
          </w:p>
        </w:tc>
        <w:tc>
          <w:tcPr>
            <w:tcW w:w="1792" w:type="dxa"/>
            <w:shd w:val="clear" w:color="auto" w:fill="auto"/>
          </w:tcPr>
          <w:p w:rsidR="00244CA5" w:rsidRDefault="00A34E43">
            <w:pPr>
              <w:jc w:val="center"/>
              <w:rPr>
                <w:b/>
                <w:lang w:val="en-US"/>
              </w:rPr>
            </w:pPr>
            <w:r>
              <w:rPr>
                <w:b/>
              </w:rPr>
              <w:t>231</w:t>
            </w:r>
            <w:r w:rsidR="00C42A70">
              <w:rPr>
                <w:b/>
              </w:rPr>
              <w:t>0000</w:t>
            </w:r>
            <w:r w:rsidR="00C42A70">
              <w:rPr>
                <w:b/>
                <w:lang w:val="en-US"/>
              </w:rPr>
              <w:t>,00</w:t>
            </w:r>
          </w:p>
        </w:tc>
      </w:tr>
      <w:tr w:rsidR="00244CA5">
        <w:tc>
          <w:tcPr>
            <w:tcW w:w="9629" w:type="dxa"/>
            <w:gridSpan w:val="3"/>
            <w:shd w:val="clear" w:color="auto" w:fill="auto"/>
          </w:tcPr>
          <w:p w:rsidR="00244CA5" w:rsidRDefault="00C42A70">
            <w:pPr>
              <w:jc w:val="center"/>
              <w:rPr>
                <w:b/>
              </w:rPr>
            </w:pPr>
            <w:r>
              <w:rPr>
                <w:b/>
              </w:rPr>
              <w:t>3. КП «Центральна районна аптека № 47»</w:t>
            </w:r>
          </w:p>
        </w:tc>
      </w:tr>
      <w:tr w:rsidR="00244CA5">
        <w:tc>
          <w:tcPr>
            <w:tcW w:w="985" w:type="dxa"/>
            <w:shd w:val="clear" w:color="auto" w:fill="auto"/>
          </w:tcPr>
          <w:p w:rsidR="00244CA5" w:rsidRDefault="00C42A70">
            <w:pPr>
              <w:jc w:val="center"/>
            </w:pPr>
            <w:r>
              <w:t>3.1.</w:t>
            </w:r>
          </w:p>
        </w:tc>
        <w:tc>
          <w:tcPr>
            <w:tcW w:w="6852" w:type="dxa"/>
            <w:shd w:val="clear" w:color="auto" w:fill="auto"/>
          </w:tcPr>
          <w:p w:rsidR="00244CA5" w:rsidRDefault="00C42A70">
            <w:r>
              <w:t>Фінансова підтримка господарської діяльності</w:t>
            </w:r>
          </w:p>
        </w:tc>
        <w:tc>
          <w:tcPr>
            <w:tcW w:w="1792" w:type="dxa"/>
            <w:shd w:val="clear" w:color="auto" w:fill="auto"/>
          </w:tcPr>
          <w:p w:rsidR="00244CA5" w:rsidRDefault="00C42A70">
            <w:pPr>
              <w:jc w:val="center"/>
              <w:rPr>
                <w:lang w:val="en-US"/>
              </w:rPr>
            </w:pPr>
            <w:r>
              <w:t>152640</w:t>
            </w:r>
            <w:r>
              <w:rPr>
                <w:lang w:val="en-US"/>
              </w:rPr>
              <w:t>,00</w:t>
            </w:r>
          </w:p>
        </w:tc>
      </w:tr>
      <w:tr w:rsidR="00244CA5">
        <w:tc>
          <w:tcPr>
            <w:tcW w:w="7837" w:type="dxa"/>
            <w:gridSpan w:val="2"/>
            <w:shd w:val="clear" w:color="auto" w:fill="auto"/>
          </w:tcPr>
          <w:p w:rsidR="00244CA5" w:rsidRDefault="00C42A70">
            <w:pPr>
              <w:jc w:val="right"/>
              <w:rPr>
                <w:b/>
              </w:rPr>
            </w:pPr>
            <w:r>
              <w:rPr>
                <w:b/>
              </w:rPr>
              <w:t>ВСЬОГО:</w:t>
            </w:r>
          </w:p>
        </w:tc>
        <w:tc>
          <w:tcPr>
            <w:tcW w:w="1792" w:type="dxa"/>
            <w:shd w:val="clear" w:color="auto" w:fill="auto"/>
          </w:tcPr>
          <w:p w:rsidR="00244CA5" w:rsidRDefault="00C42A70">
            <w:pPr>
              <w:jc w:val="center"/>
              <w:rPr>
                <w:b/>
                <w:lang w:val="en-US"/>
              </w:rPr>
            </w:pPr>
            <w:r>
              <w:rPr>
                <w:b/>
                <w:lang w:val="en-US"/>
              </w:rPr>
              <w:t>152640,00</w:t>
            </w:r>
          </w:p>
        </w:tc>
      </w:tr>
      <w:tr w:rsidR="00244CA5">
        <w:tc>
          <w:tcPr>
            <w:tcW w:w="7837" w:type="dxa"/>
            <w:gridSpan w:val="2"/>
            <w:shd w:val="clear" w:color="auto" w:fill="auto"/>
          </w:tcPr>
          <w:p w:rsidR="00244CA5" w:rsidRDefault="00C42A70">
            <w:pPr>
              <w:jc w:val="center"/>
              <w:rPr>
                <w:b/>
              </w:rPr>
            </w:pPr>
            <w:r>
              <w:rPr>
                <w:b/>
              </w:rPr>
              <w:t>ВСЬОГО по Програмі:</w:t>
            </w:r>
          </w:p>
        </w:tc>
        <w:tc>
          <w:tcPr>
            <w:tcW w:w="1792" w:type="dxa"/>
            <w:shd w:val="clear" w:color="auto" w:fill="auto"/>
          </w:tcPr>
          <w:p w:rsidR="00244CA5" w:rsidRDefault="00A34E43">
            <w:pPr>
              <w:jc w:val="center"/>
              <w:rPr>
                <w:b/>
                <w:lang w:val="en-US"/>
              </w:rPr>
            </w:pPr>
            <w:r>
              <w:rPr>
                <w:b/>
              </w:rPr>
              <w:t>9862</w:t>
            </w:r>
            <w:r w:rsidR="00C42A70">
              <w:rPr>
                <w:b/>
                <w:lang w:val="en-US"/>
              </w:rPr>
              <w:t>640,00</w:t>
            </w:r>
          </w:p>
        </w:tc>
      </w:tr>
    </w:tbl>
    <w:p w:rsidR="00244CA5" w:rsidRDefault="00244CA5">
      <w:pPr>
        <w:spacing w:line="240" w:lineRule="atLeast"/>
        <w:jc w:val="both"/>
        <w:rPr>
          <w:color w:val="000000"/>
          <w:sz w:val="28"/>
          <w:szCs w:val="28"/>
        </w:rPr>
      </w:pPr>
    </w:p>
    <w:p w:rsidR="00244CA5" w:rsidRDefault="007C02F4">
      <w:pPr>
        <w:ind w:firstLine="540"/>
        <w:jc w:val="center"/>
      </w:pPr>
      <w:r>
        <w:rPr>
          <w:b/>
          <w:sz w:val="28"/>
          <w:szCs w:val="28"/>
        </w:rPr>
        <w:t>6</w:t>
      </w:r>
      <w:r w:rsidR="00C42A70">
        <w:rPr>
          <w:b/>
          <w:sz w:val="28"/>
          <w:szCs w:val="28"/>
        </w:rPr>
        <w:t>. Очікувані результати виконання Програми</w:t>
      </w:r>
    </w:p>
    <w:p w:rsidR="00244CA5" w:rsidRDefault="00C42A70">
      <w:pPr>
        <w:spacing w:line="240" w:lineRule="atLeast"/>
        <w:ind w:firstLine="567"/>
        <w:jc w:val="both"/>
      </w:pPr>
      <w:r>
        <w:rPr>
          <w:sz w:val="28"/>
          <w:szCs w:val="28"/>
        </w:rPr>
        <w:t>Реалізація Програми сприятиме:</w:t>
      </w:r>
    </w:p>
    <w:p w:rsidR="00244CA5" w:rsidRDefault="00C42A70">
      <w:pPr>
        <w:spacing w:line="240" w:lineRule="atLeast"/>
        <w:ind w:firstLine="567"/>
        <w:jc w:val="both"/>
      </w:pPr>
      <w:r>
        <w:rPr>
          <w:sz w:val="28"/>
          <w:szCs w:val="28"/>
        </w:rPr>
        <w:t xml:space="preserve">- досягненню оптимального планування і розподілу фінансових ресурсів; </w:t>
      </w:r>
    </w:p>
    <w:p w:rsidR="00244CA5" w:rsidRDefault="00C42A70">
      <w:pPr>
        <w:spacing w:line="240" w:lineRule="atLeast"/>
        <w:ind w:firstLine="567"/>
        <w:jc w:val="both"/>
      </w:pPr>
      <w:r>
        <w:rPr>
          <w:sz w:val="28"/>
          <w:szCs w:val="28"/>
        </w:rPr>
        <w:t>- гарантованому збільшенню  обсягу надання медичних послуг населенню</w:t>
      </w:r>
      <w:r>
        <w:rPr>
          <w:color w:val="000000"/>
          <w:sz w:val="28"/>
          <w:szCs w:val="28"/>
        </w:rPr>
        <w:t>;</w:t>
      </w:r>
    </w:p>
    <w:p w:rsidR="00244CA5" w:rsidRDefault="00856526">
      <w:pPr>
        <w:spacing w:line="240" w:lineRule="atLeast"/>
        <w:ind w:firstLine="567"/>
        <w:jc w:val="both"/>
      </w:pPr>
      <w:r>
        <w:rPr>
          <w:sz w:val="28"/>
          <w:szCs w:val="28"/>
        </w:rPr>
        <w:t xml:space="preserve">- </w:t>
      </w:r>
      <w:r w:rsidR="00C42A70">
        <w:rPr>
          <w:sz w:val="28"/>
          <w:szCs w:val="28"/>
        </w:rPr>
        <w:t>доступності та підвищенню рівня якості надання спеціалізованої медичної допомоги завдяки використання</w:t>
      </w:r>
      <w:r w:rsidR="00C42A70">
        <w:rPr>
          <w:color w:val="000000"/>
          <w:sz w:val="28"/>
          <w:szCs w:val="28"/>
        </w:rPr>
        <w:t xml:space="preserve"> сучасного медичного обладнання та кваліфікованих медичних кадрів</w:t>
      </w:r>
      <w:r w:rsidR="00C42A70">
        <w:rPr>
          <w:sz w:val="28"/>
          <w:szCs w:val="28"/>
        </w:rPr>
        <w:t>;</w:t>
      </w:r>
    </w:p>
    <w:p w:rsidR="00244CA5" w:rsidRDefault="00C42A70">
      <w:pPr>
        <w:spacing w:line="240" w:lineRule="atLeast"/>
        <w:ind w:firstLine="567"/>
        <w:jc w:val="both"/>
      </w:pPr>
      <w:r>
        <w:rPr>
          <w:sz w:val="28"/>
          <w:szCs w:val="28"/>
        </w:rPr>
        <w:t>- створенню та підтриманню комфортних умов для перебування пацієнтів в медичному закладі;</w:t>
      </w:r>
    </w:p>
    <w:p w:rsidR="00244CA5" w:rsidRDefault="00856526">
      <w:pPr>
        <w:spacing w:line="240" w:lineRule="atLeast"/>
        <w:ind w:firstLine="567"/>
        <w:jc w:val="both"/>
      </w:pPr>
      <w:r>
        <w:rPr>
          <w:sz w:val="28"/>
          <w:szCs w:val="28"/>
        </w:rPr>
        <w:t xml:space="preserve">- </w:t>
      </w:r>
      <w:r w:rsidR="00C42A70">
        <w:rPr>
          <w:sz w:val="28"/>
          <w:szCs w:val="28"/>
        </w:rPr>
        <w:t>підвищенню ефективності роботи медичних працівників;</w:t>
      </w:r>
    </w:p>
    <w:p w:rsidR="00244CA5" w:rsidRDefault="00C42A70">
      <w:pPr>
        <w:spacing w:line="240" w:lineRule="atLeast"/>
        <w:ind w:firstLine="567"/>
        <w:jc w:val="both"/>
      </w:pPr>
      <w:r>
        <w:rPr>
          <w:sz w:val="28"/>
          <w:szCs w:val="28"/>
        </w:rPr>
        <w:t>- підвищення соціальних стандартів життя медичних працівників громади;</w:t>
      </w:r>
    </w:p>
    <w:p w:rsidR="00244CA5" w:rsidRDefault="00C42A70">
      <w:pPr>
        <w:spacing w:line="240" w:lineRule="atLeast"/>
        <w:ind w:firstLine="567"/>
        <w:jc w:val="both"/>
        <w:rPr>
          <w:sz w:val="28"/>
          <w:szCs w:val="28"/>
        </w:rPr>
      </w:pPr>
      <w:r>
        <w:rPr>
          <w:sz w:val="28"/>
          <w:szCs w:val="28"/>
        </w:rPr>
        <w:t xml:space="preserve">- </w:t>
      </w:r>
      <w:r>
        <w:rPr>
          <w:rFonts w:eastAsia="Calibri"/>
          <w:sz w:val="28"/>
          <w:szCs w:val="28"/>
        </w:rPr>
        <w:t>поліпшенн</w:t>
      </w:r>
      <w:r>
        <w:rPr>
          <w:sz w:val="28"/>
          <w:szCs w:val="28"/>
        </w:rPr>
        <w:t>ю</w:t>
      </w:r>
      <w:r>
        <w:rPr>
          <w:rFonts w:eastAsia="Calibri"/>
          <w:sz w:val="28"/>
          <w:szCs w:val="28"/>
        </w:rPr>
        <w:t xml:space="preserve"> д</w:t>
      </w:r>
      <w:bookmarkStart w:id="3" w:name="_GoBack"/>
      <w:bookmarkEnd w:id="3"/>
      <w:r>
        <w:rPr>
          <w:rFonts w:eastAsia="Calibri"/>
          <w:sz w:val="28"/>
          <w:szCs w:val="28"/>
        </w:rPr>
        <w:t>емографічної ситуації та основних показників, які характеризують стан здоровʼя населення</w:t>
      </w:r>
      <w:r>
        <w:rPr>
          <w:sz w:val="28"/>
          <w:szCs w:val="28"/>
        </w:rPr>
        <w:t>.</w:t>
      </w:r>
    </w:p>
    <w:p w:rsidR="00244CA5" w:rsidRDefault="00244CA5">
      <w:pPr>
        <w:spacing w:line="240" w:lineRule="atLeast"/>
        <w:ind w:firstLine="567"/>
        <w:jc w:val="both"/>
        <w:rPr>
          <w:sz w:val="28"/>
          <w:szCs w:val="28"/>
        </w:rPr>
      </w:pPr>
    </w:p>
    <w:p w:rsidR="00244CA5" w:rsidRDefault="00244CA5">
      <w:pPr>
        <w:jc w:val="both"/>
        <w:rPr>
          <w:b/>
          <w:sz w:val="28"/>
          <w:szCs w:val="28"/>
        </w:rPr>
      </w:pPr>
    </w:p>
    <w:p w:rsidR="00244CA5" w:rsidRDefault="00C42A70">
      <w:r>
        <w:rPr>
          <w:sz w:val="28"/>
          <w:szCs w:val="28"/>
        </w:rPr>
        <w:t xml:space="preserve">Секретар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t>Христина СОРОКА</w:t>
      </w:r>
    </w:p>
    <w:p w:rsidR="00244CA5" w:rsidRDefault="00244CA5">
      <w:pPr>
        <w:suppressAutoHyphens w:val="0"/>
        <w:jc w:val="both"/>
      </w:pPr>
    </w:p>
    <w:sectPr w:rsidR="00244CA5" w:rsidSect="00D511E3">
      <w:headerReference w:type="default" r:id="rId9"/>
      <w:pgSz w:w="11906" w:h="16838"/>
      <w:pgMar w:top="568" w:right="567" w:bottom="426" w:left="1701"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687" w:rsidRDefault="00E67687">
      <w:r>
        <w:separator/>
      </w:r>
    </w:p>
  </w:endnote>
  <w:endnote w:type="continuationSeparator" w:id="0">
    <w:p w:rsidR="00E67687" w:rsidRDefault="00E6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roman"/>
    <w:pitch w:val="variable"/>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687" w:rsidRDefault="00E67687">
      <w:r>
        <w:separator/>
      </w:r>
    </w:p>
  </w:footnote>
  <w:footnote w:type="continuationSeparator" w:id="0">
    <w:p w:rsidR="00E67687" w:rsidRDefault="00E676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043518"/>
      <w:docPartObj>
        <w:docPartGallery w:val="Page Numbers (Top of Page)"/>
        <w:docPartUnique/>
      </w:docPartObj>
    </w:sdtPr>
    <w:sdtEndPr/>
    <w:sdtContent>
      <w:p w:rsidR="00F961A1" w:rsidRDefault="00F961A1">
        <w:pPr>
          <w:pStyle w:val="af3"/>
          <w:jc w:val="center"/>
        </w:pPr>
        <w:r>
          <w:fldChar w:fldCharType="begin"/>
        </w:r>
        <w:r>
          <w:instrText>PAGE</w:instrText>
        </w:r>
        <w:r>
          <w:fldChar w:fldCharType="separate"/>
        </w:r>
        <w:r w:rsidR="007C02F4">
          <w:rPr>
            <w:noProof/>
          </w:rPr>
          <w:t>10</w:t>
        </w:r>
        <w:r>
          <w:fldChar w:fldCharType="end"/>
        </w:r>
      </w:p>
    </w:sdtContent>
  </w:sdt>
  <w:p w:rsidR="00F961A1" w:rsidRDefault="00F961A1">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38F6"/>
    <w:multiLevelType w:val="multilevel"/>
    <w:tmpl w:val="D8C0CA64"/>
    <w:lvl w:ilvl="0">
      <w:start w:val="1"/>
      <w:numFmt w:val="decimal"/>
      <w:lvlText w:val="%1."/>
      <w:lvlJc w:val="left"/>
      <w:pPr>
        <w:tabs>
          <w:tab w:val="num" w:pos="1069"/>
        </w:tabs>
        <w:ind w:left="1069"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F9E379E"/>
    <w:multiLevelType w:val="multilevel"/>
    <w:tmpl w:val="ECAC3A6C"/>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67D2223C"/>
    <w:multiLevelType w:val="multilevel"/>
    <w:tmpl w:val="11A423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8EA089D"/>
    <w:multiLevelType w:val="multilevel"/>
    <w:tmpl w:val="27B23A5E"/>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44CA5"/>
    <w:rsid w:val="0001754B"/>
    <w:rsid w:val="00182D35"/>
    <w:rsid w:val="00220266"/>
    <w:rsid w:val="00244CA5"/>
    <w:rsid w:val="00244D83"/>
    <w:rsid w:val="0024596C"/>
    <w:rsid w:val="002D2849"/>
    <w:rsid w:val="003919AF"/>
    <w:rsid w:val="00415ACD"/>
    <w:rsid w:val="00432E14"/>
    <w:rsid w:val="00517EDF"/>
    <w:rsid w:val="005A7BE8"/>
    <w:rsid w:val="005C0168"/>
    <w:rsid w:val="006E131E"/>
    <w:rsid w:val="007C02F4"/>
    <w:rsid w:val="007D1CF0"/>
    <w:rsid w:val="007E482A"/>
    <w:rsid w:val="007F613B"/>
    <w:rsid w:val="00856526"/>
    <w:rsid w:val="00873226"/>
    <w:rsid w:val="00884045"/>
    <w:rsid w:val="00930923"/>
    <w:rsid w:val="00940479"/>
    <w:rsid w:val="00997686"/>
    <w:rsid w:val="00A34E43"/>
    <w:rsid w:val="00A44801"/>
    <w:rsid w:val="00AB3BD9"/>
    <w:rsid w:val="00AE51E3"/>
    <w:rsid w:val="00AF0940"/>
    <w:rsid w:val="00BB0207"/>
    <w:rsid w:val="00BD766D"/>
    <w:rsid w:val="00C1381E"/>
    <w:rsid w:val="00C229A3"/>
    <w:rsid w:val="00C42A70"/>
    <w:rsid w:val="00C63C33"/>
    <w:rsid w:val="00CB236E"/>
    <w:rsid w:val="00CE2AE0"/>
    <w:rsid w:val="00D511E3"/>
    <w:rsid w:val="00E67687"/>
    <w:rsid w:val="00E813E9"/>
    <w:rsid w:val="00ED1B92"/>
    <w:rsid w:val="00ED7E31"/>
    <w:rsid w:val="00F350C2"/>
    <w:rsid w:val="00F84690"/>
    <w:rsid w:val="00F91C2A"/>
    <w:rsid w:val="00F961A1"/>
    <w:rsid w:val="00FE68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422C36"/>
  <w15:docId w15:val="{64233182-F5C3-454F-BF3D-B65077A1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849"/>
    <w:pPr>
      <w:suppressAutoHyphens/>
    </w:pPr>
    <w:rPr>
      <w:sz w:val="24"/>
      <w:szCs w:val="24"/>
      <w:lang w:val="uk-UA" w:eastAsia="zh-CN"/>
    </w:rPr>
  </w:style>
  <w:style w:type="paragraph" w:styleId="1">
    <w:name w:val="heading 1"/>
    <w:basedOn w:val="a"/>
    <w:link w:val="10"/>
    <w:qFormat/>
    <w:rsid w:val="000945B5"/>
    <w:pPr>
      <w:keepNext/>
      <w:suppressAutoHyphens w:val="0"/>
      <w:jc w:val="center"/>
      <w:outlineLvl w:val="0"/>
    </w:pPr>
    <w:rPr>
      <w:b/>
      <w:sz w:val="32"/>
      <w:szCs w:val="20"/>
      <w:lang w:val="ru-RU" w:eastAsia="ru-RU"/>
    </w:rPr>
  </w:style>
  <w:style w:type="paragraph" w:styleId="4">
    <w:name w:val="heading 4"/>
    <w:basedOn w:val="a"/>
    <w:link w:val="40"/>
    <w:qFormat/>
    <w:rsid w:val="000945B5"/>
    <w:pPr>
      <w:keepNext/>
      <w:suppressAutoHyphens w:val="0"/>
      <w:jc w:val="center"/>
      <w:outlineLvl w:val="3"/>
    </w:pPr>
    <w:rPr>
      <w:b/>
      <w:szCs w:val="20"/>
      <w:lang w:val="ru-RU" w:eastAsia="ru-RU"/>
    </w:rPr>
  </w:style>
  <w:style w:type="paragraph" w:styleId="5">
    <w:name w:val="heading 5"/>
    <w:basedOn w:val="a"/>
    <w:link w:val="50"/>
    <w:qFormat/>
    <w:rsid w:val="000945B5"/>
    <w:pPr>
      <w:keepNext/>
      <w:suppressAutoHyphens w:val="0"/>
      <w:jc w:val="center"/>
      <w:outlineLvl w:val="4"/>
    </w:pPr>
    <w:rPr>
      <w:sz w:val="40"/>
      <w:szCs w:val="20"/>
      <w:lang w:val="ru-RU" w:eastAsia="ru-RU"/>
    </w:rPr>
  </w:style>
  <w:style w:type="paragraph" w:styleId="6">
    <w:name w:val="heading 6"/>
    <w:basedOn w:val="a"/>
    <w:link w:val="60"/>
    <w:qFormat/>
    <w:rsid w:val="000945B5"/>
    <w:pPr>
      <w:keepNext/>
      <w:suppressAutoHyphens w:val="0"/>
      <w:jc w:val="center"/>
      <w:outlineLvl w:val="5"/>
    </w:pPr>
    <w:rPr>
      <w:b/>
      <w:sz w:val="36"/>
      <w:szCs w:val="20"/>
      <w:lang w:val="ru-RU" w:eastAsia="ru-RU"/>
    </w:rPr>
  </w:style>
  <w:style w:type="paragraph" w:styleId="7">
    <w:name w:val="heading 7"/>
    <w:basedOn w:val="a"/>
    <w:link w:val="70"/>
    <w:qFormat/>
    <w:rsid w:val="000945B5"/>
    <w:pPr>
      <w:keepNext/>
      <w:suppressAutoHyphens w:val="0"/>
      <w:jc w:val="center"/>
      <w:outlineLvl w:val="6"/>
    </w:pPr>
    <w:rPr>
      <w:b/>
      <w:sz w:val="4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D2849"/>
  </w:style>
  <w:style w:type="character" w:customStyle="1" w:styleId="WW8Num2z0">
    <w:name w:val="WW8Num2z0"/>
    <w:qFormat/>
    <w:rsid w:val="002D2849"/>
    <w:rPr>
      <w:rFonts w:ascii="Symbol" w:hAnsi="Symbol" w:cs="OpenSymbol"/>
    </w:rPr>
  </w:style>
  <w:style w:type="character" w:customStyle="1" w:styleId="WW8Num2z1">
    <w:name w:val="WW8Num2z1"/>
    <w:qFormat/>
    <w:rsid w:val="002D2849"/>
    <w:rPr>
      <w:rFonts w:ascii="OpenSymbol" w:hAnsi="OpenSymbol" w:cs="OpenSymbol"/>
    </w:rPr>
  </w:style>
  <w:style w:type="character" w:customStyle="1" w:styleId="WW8Num3z0">
    <w:name w:val="WW8Num3z0"/>
    <w:qFormat/>
    <w:rsid w:val="002D2849"/>
    <w:rPr>
      <w:rFonts w:ascii="Symbol" w:hAnsi="Symbol" w:cs="OpenSymbol"/>
    </w:rPr>
  </w:style>
  <w:style w:type="character" w:customStyle="1" w:styleId="WW8Num3z1">
    <w:name w:val="WW8Num3z1"/>
    <w:qFormat/>
    <w:rsid w:val="002D2849"/>
    <w:rPr>
      <w:rFonts w:ascii="OpenSymbol" w:hAnsi="OpenSymbol" w:cs="OpenSymbol"/>
    </w:rPr>
  </w:style>
  <w:style w:type="character" w:customStyle="1" w:styleId="WW8Num4z0">
    <w:name w:val="WW8Num4z0"/>
    <w:qFormat/>
    <w:rsid w:val="002D2849"/>
    <w:rPr>
      <w:rFonts w:ascii="Symbol" w:hAnsi="Symbol" w:cs="OpenSymbol"/>
    </w:rPr>
  </w:style>
  <w:style w:type="character" w:customStyle="1" w:styleId="WW8Num4z1">
    <w:name w:val="WW8Num4z1"/>
    <w:qFormat/>
    <w:rsid w:val="002D2849"/>
    <w:rPr>
      <w:rFonts w:ascii="OpenSymbol" w:hAnsi="OpenSymbol" w:cs="OpenSymbol"/>
    </w:rPr>
  </w:style>
  <w:style w:type="character" w:customStyle="1" w:styleId="WW8Num5z0">
    <w:name w:val="WW8Num5z0"/>
    <w:qFormat/>
    <w:rsid w:val="002D2849"/>
  </w:style>
  <w:style w:type="character" w:customStyle="1" w:styleId="WW8Num5z1">
    <w:name w:val="WW8Num5z1"/>
    <w:qFormat/>
    <w:rsid w:val="002D2849"/>
  </w:style>
  <w:style w:type="character" w:customStyle="1" w:styleId="WW8Num5z2">
    <w:name w:val="WW8Num5z2"/>
    <w:qFormat/>
    <w:rsid w:val="002D2849"/>
  </w:style>
  <w:style w:type="character" w:customStyle="1" w:styleId="WW8Num5z3">
    <w:name w:val="WW8Num5z3"/>
    <w:qFormat/>
    <w:rsid w:val="002D2849"/>
  </w:style>
  <w:style w:type="character" w:customStyle="1" w:styleId="WW8Num5z4">
    <w:name w:val="WW8Num5z4"/>
    <w:qFormat/>
    <w:rsid w:val="002D2849"/>
  </w:style>
  <w:style w:type="character" w:customStyle="1" w:styleId="WW8Num5z5">
    <w:name w:val="WW8Num5z5"/>
    <w:qFormat/>
    <w:rsid w:val="002D2849"/>
  </w:style>
  <w:style w:type="character" w:customStyle="1" w:styleId="WW8Num5z6">
    <w:name w:val="WW8Num5z6"/>
    <w:qFormat/>
    <w:rsid w:val="002D2849"/>
  </w:style>
  <w:style w:type="character" w:customStyle="1" w:styleId="WW8Num5z7">
    <w:name w:val="WW8Num5z7"/>
    <w:qFormat/>
    <w:rsid w:val="002D2849"/>
  </w:style>
  <w:style w:type="character" w:customStyle="1" w:styleId="WW8Num5z8">
    <w:name w:val="WW8Num5z8"/>
    <w:qFormat/>
    <w:rsid w:val="002D2849"/>
  </w:style>
  <w:style w:type="character" w:customStyle="1" w:styleId="WW8Num2z2">
    <w:name w:val="WW8Num2z2"/>
    <w:qFormat/>
    <w:rsid w:val="002D2849"/>
  </w:style>
  <w:style w:type="character" w:customStyle="1" w:styleId="WW8Num2z3">
    <w:name w:val="WW8Num2z3"/>
    <w:qFormat/>
    <w:rsid w:val="002D2849"/>
  </w:style>
  <w:style w:type="character" w:customStyle="1" w:styleId="WW8Num2z4">
    <w:name w:val="WW8Num2z4"/>
    <w:qFormat/>
    <w:rsid w:val="002D2849"/>
  </w:style>
  <w:style w:type="character" w:customStyle="1" w:styleId="WW8Num2z5">
    <w:name w:val="WW8Num2z5"/>
    <w:qFormat/>
    <w:rsid w:val="002D2849"/>
  </w:style>
  <w:style w:type="character" w:customStyle="1" w:styleId="WW8Num2z6">
    <w:name w:val="WW8Num2z6"/>
    <w:qFormat/>
    <w:rsid w:val="002D2849"/>
  </w:style>
  <w:style w:type="character" w:customStyle="1" w:styleId="WW8Num2z7">
    <w:name w:val="WW8Num2z7"/>
    <w:qFormat/>
    <w:rsid w:val="002D2849"/>
  </w:style>
  <w:style w:type="character" w:customStyle="1" w:styleId="WW8Num2z8">
    <w:name w:val="WW8Num2z8"/>
    <w:qFormat/>
    <w:rsid w:val="002D2849"/>
  </w:style>
  <w:style w:type="character" w:customStyle="1" w:styleId="WW8Num1z1">
    <w:name w:val="WW8Num1z1"/>
    <w:qFormat/>
    <w:rsid w:val="002D2849"/>
  </w:style>
  <w:style w:type="character" w:customStyle="1" w:styleId="WW8Num1z2">
    <w:name w:val="WW8Num1z2"/>
    <w:qFormat/>
    <w:rsid w:val="002D2849"/>
  </w:style>
  <w:style w:type="character" w:customStyle="1" w:styleId="WW8Num1z3">
    <w:name w:val="WW8Num1z3"/>
    <w:qFormat/>
    <w:rsid w:val="002D2849"/>
  </w:style>
  <w:style w:type="character" w:customStyle="1" w:styleId="WW8Num1z4">
    <w:name w:val="WW8Num1z4"/>
    <w:qFormat/>
    <w:rsid w:val="002D2849"/>
  </w:style>
  <w:style w:type="character" w:customStyle="1" w:styleId="WW8Num1z5">
    <w:name w:val="WW8Num1z5"/>
    <w:qFormat/>
    <w:rsid w:val="002D2849"/>
  </w:style>
  <w:style w:type="character" w:customStyle="1" w:styleId="WW8Num1z6">
    <w:name w:val="WW8Num1z6"/>
    <w:qFormat/>
    <w:rsid w:val="002D2849"/>
  </w:style>
  <w:style w:type="character" w:customStyle="1" w:styleId="WW8Num1z7">
    <w:name w:val="WW8Num1z7"/>
    <w:qFormat/>
    <w:rsid w:val="002D2849"/>
  </w:style>
  <w:style w:type="character" w:customStyle="1" w:styleId="WW8Num1z8">
    <w:name w:val="WW8Num1z8"/>
    <w:qFormat/>
    <w:rsid w:val="002D2849"/>
  </w:style>
  <w:style w:type="character" w:customStyle="1" w:styleId="11">
    <w:name w:val="Основной шрифт абзаца1"/>
    <w:qFormat/>
    <w:rsid w:val="002D2849"/>
  </w:style>
  <w:style w:type="character" w:customStyle="1" w:styleId="a3">
    <w:name w:val="Маркери списку"/>
    <w:qFormat/>
    <w:rsid w:val="002D2849"/>
    <w:rPr>
      <w:rFonts w:ascii="OpenSymbol" w:eastAsia="OpenSymbol" w:hAnsi="OpenSymbol" w:cs="OpenSymbol"/>
    </w:rPr>
  </w:style>
  <w:style w:type="character" w:customStyle="1" w:styleId="a4">
    <w:name w:val="Символ нумерації"/>
    <w:qFormat/>
    <w:rsid w:val="002D2849"/>
  </w:style>
  <w:style w:type="character" w:styleId="a5">
    <w:name w:val="Strong"/>
    <w:basedOn w:val="a0"/>
    <w:uiPriority w:val="22"/>
    <w:qFormat/>
    <w:rsid w:val="00AB1727"/>
    <w:rPr>
      <w:b/>
      <w:bCs/>
    </w:rPr>
  </w:style>
  <w:style w:type="character" w:customStyle="1" w:styleId="10">
    <w:name w:val="Заголовок 1 Знак"/>
    <w:basedOn w:val="a0"/>
    <w:link w:val="1"/>
    <w:qFormat/>
    <w:rsid w:val="000945B5"/>
    <w:rPr>
      <w:b/>
      <w:sz w:val="32"/>
    </w:rPr>
  </w:style>
  <w:style w:type="character" w:customStyle="1" w:styleId="40">
    <w:name w:val="Заголовок 4 Знак"/>
    <w:basedOn w:val="a0"/>
    <w:link w:val="4"/>
    <w:qFormat/>
    <w:rsid w:val="000945B5"/>
    <w:rPr>
      <w:b/>
      <w:sz w:val="24"/>
    </w:rPr>
  </w:style>
  <w:style w:type="character" w:customStyle="1" w:styleId="50">
    <w:name w:val="Заголовок 5 Знак"/>
    <w:basedOn w:val="a0"/>
    <w:link w:val="5"/>
    <w:qFormat/>
    <w:rsid w:val="000945B5"/>
    <w:rPr>
      <w:sz w:val="40"/>
    </w:rPr>
  </w:style>
  <w:style w:type="character" w:customStyle="1" w:styleId="60">
    <w:name w:val="Заголовок 6 Знак"/>
    <w:basedOn w:val="a0"/>
    <w:link w:val="6"/>
    <w:qFormat/>
    <w:rsid w:val="000945B5"/>
    <w:rPr>
      <w:b/>
      <w:sz w:val="36"/>
    </w:rPr>
  </w:style>
  <w:style w:type="character" w:customStyle="1" w:styleId="70">
    <w:name w:val="Заголовок 7 Знак"/>
    <w:basedOn w:val="a0"/>
    <w:link w:val="7"/>
    <w:qFormat/>
    <w:rsid w:val="000945B5"/>
    <w:rPr>
      <w:b/>
      <w:sz w:val="44"/>
    </w:rPr>
  </w:style>
  <w:style w:type="character" w:customStyle="1" w:styleId="12">
    <w:name w:val="Виділення1"/>
    <w:basedOn w:val="a0"/>
    <w:uiPriority w:val="20"/>
    <w:qFormat/>
    <w:rsid w:val="00965EFD"/>
    <w:rPr>
      <w:rFonts w:ascii="Calibri" w:hAnsi="Calibri" w:cs="Times New Roman"/>
      <w:b/>
      <w:bCs w:val="0"/>
      <w:i/>
      <w:iCs/>
    </w:rPr>
  </w:style>
  <w:style w:type="character" w:customStyle="1" w:styleId="a6">
    <w:name w:val="Верхний колонтитул Знак"/>
    <w:basedOn w:val="a0"/>
    <w:uiPriority w:val="99"/>
    <w:qFormat/>
    <w:rsid w:val="00E81913"/>
    <w:rPr>
      <w:sz w:val="24"/>
      <w:szCs w:val="24"/>
      <w:lang w:val="uk-UA" w:eastAsia="zh-CN"/>
    </w:rPr>
  </w:style>
  <w:style w:type="character" w:customStyle="1" w:styleId="a7">
    <w:name w:val="Нижний колонтитул Знак"/>
    <w:basedOn w:val="a0"/>
    <w:uiPriority w:val="99"/>
    <w:qFormat/>
    <w:rsid w:val="00E81913"/>
    <w:rPr>
      <w:sz w:val="24"/>
      <w:szCs w:val="24"/>
      <w:lang w:val="uk-UA" w:eastAsia="zh-CN"/>
    </w:rPr>
  </w:style>
  <w:style w:type="character" w:customStyle="1" w:styleId="a8">
    <w:name w:val="Текст выноски Знак"/>
    <w:basedOn w:val="a0"/>
    <w:uiPriority w:val="99"/>
    <w:semiHidden/>
    <w:qFormat/>
    <w:rsid w:val="008E6E08"/>
    <w:rPr>
      <w:rFonts w:ascii="Segoe UI" w:hAnsi="Segoe UI" w:cs="Segoe UI"/>
      <w:sz w:val="18"/>
      <w:szCs w:val="18"/>
      <w:lang w:val="uk-UA" w:eastAsia="zh-CN"/>
    </w:rPr>
  </w:style>
  <w:style w:type="character" w:customStyle="1" w:styleId="ListLabel1">
    <w:name w:val="ListLabel 1"/>
    <w:qFormat/>
    <w:rsid w:val="002D2849"/>
    <w:rPr>
      <w:b/>
    </w:rPr>
  </w:style>
  <w:style w:type="character" w:customStyle="1" w:styleId="ListLabel2">
    <w:name w:val="ListLabel 2"/>
    <w:qFormat/>
    <w:rsid w:val="002D2849"/>
    <w:rPr>
      <w:rFonts w:cs="OpenSymbol"/>
    </w:rPr>
  </w:style>
  <w:style w:type="character" w:customStyle="1" w:styleId="ListLabel3">
    <w:name w:val="ListLabel 3"/>
    <w:qFormat/>
    <w:rsid w:val="002D2849"/>
    <w:rPr>
      <w:rFonts w:cs="OpenSymbol"/>
    </w:rPr>
  </w:style>
  <w:style w:type="character" w:customStyle="1" w:styleId="ListLabel4">
    <w:name w:val="ListLabel 4"/>
    <w:qFormat/>
    <w:rsid w:val="002D2849"/>
    <w:rPr>
      <w:rFonts w:cs="OpenSymbol"/>
    </w:rPr>
  </w:style>
  <w:style w:type="character" w:customStyle="1" w:styleId="ListLabel5">
    <w:name w:val="ListLabel 5"/>
    <w:qFormat/>
    <w:rsid w:val="002D2849"/>
    <w:rPr>
      <w:rFonts w:cs="OpenSymbol"/>
    </w:rPr>
  </w:style>
  <w:style w:type="character" w:customStyle="1" w:styleId="ListLabel6">
    <w:name w:val="ListLabel 6"/>
    <w:qFormat/>
    <w:rsid w:val="002D2849"/>
    <w:rPr>
      <w:rFonts w:cs="OpenSymbol"/>
    </w:rPr>
  </w:style>
  <w:style w:type="character" w:customStyle="1" w:styleId="ListLabel7">
    <w:name w:val="ListLabel 7"/>
    <w:qFormat/>
    <w:rsid w:val="002D2849"/>
    <w:rPr>
      <w:rFonts w:cs="OpenSymbol"/>
    </w:rPr>
  </w:style>
  <w:style w:type="character" w:customStyle="1" w:styleId="ListLabel8">
    <w:name w:val="ListLabel 8"/>
    <w:qFormat/>
    <w:rsid w:val="002D2849"/>
    <w:rPr>
      <w:rFonts w:cs="OpenSymbol"/>
    </w:rPr>
  </w:style>
  <w:style w:type="character" w:customStyle="1" w:styleId="ListLabel9">
    <w:name w:val="ListLabel 9"/>
    <w:qFormat/>
    <w:rsid w:val="002D2849"/>
    <w:rPr>
      <w:rFonts w:cs="OpenSymbol"/>
    </w:rPr>
  </w:style>
  <w:style w:type="character" w:customStyle="1" w:styleId="ListLabel10">
    <w:name w:val="ListLabel 10"/>
    <w:qFormat/>
    <w:rsid w:val="002D2849"/>
    <w:rPr>
      <w:rFonts w:cs="OpenSymbol"/>
    </w:rPr>
  </w:style>
  <w:style w:type="character" w:customStyle="1" w:styleId="ListLabel11">
    <w:name w:val="ListLabel 11"/>
    <w:qFormat/>
    <w:rsid w:val="002D2849"/>
    <w:rPr>
      <w:rFonts w:cs="OpenSymbol"/>
    </w:rPr>
  </w:style>
  <w:style w:type="character" w:customStyle="1" w:styleId="ListLabel12">
    <w:name w:val="ListLabel 12"/>
    <w:qFormat/>
    <w:rsid w:val="002D2849"/>
    <w:rPr>
      <w:rFonts w:cs="OpenSymbol"/>
    </w:rPr>
  </w:style>
  <w:style w:type="character" w:customStyle="1" w:styleId="ListLabel13">
    <w:name w:val="ListLabel 13"/>
    <w:qFormat/>
    <w:rsid w:val="002D2849"/>
    <w:rPr>
      <w:rFonts w:cs="OpenSymbol"/>
    </w:rPr>
  </w:style>
  <w:style w:type="character" w:customStyle="1" w:styleId="ListLabel14">
    <w:name w:val="ListLabel 14"/>
    <w:qFormat/>
    <w:rsid w:val="002D2849"/>
    <w:rPr>
      <w:rFonts w:cs="OpenSymbol"/>
    </w:rPr>
  </w:style>
  <w:style w:type="character" w:customStyle="1" w:styleId="ListLabel15">
    <w:name w:val="ListLabel 15"/>
    <w:qFormat/>
    <w:rsid w:val="002D2849"/>
    <w:rPr>
      <w:rFonts w:cs="OpenSymbol"/>
    </w:rPr>
  </w:style>
  <w:style w:type="character" w:customStyle="1" w:styleId="ListLabel16">
    <w:name w:val="ListLabel 16"/>
    <w:qFormat/>
    <w:rsid w:val="002D2849"/>
    <w:rPr>
      <w:rFonts w:cs="OpenSymbol"/>
    </w:rPr>
  </w:style>
  <w:style w:type="character" w:customStyle="1" w:styleId="ListLabel17">
    <w:name w:val="ListLabel 17"/>
    <w:qFormat/>
    <w:rsid w:val="002D2849"/>
    <w:rPr>
      <w:rFonts w:cs="OpenSymbol"/>
    </w:rPr>
  </w:style>
  <w:style w:type="character" w:customStyle="1" w:styleId="ListLabel18">
    <w:name w:val="ListLabel 18"/>
    <w:qFormat/>
    <w:rsid w:val="002D2849"/>
    <w:rPr>
      <w:rFonts w:cs="OpenSymbol"/>
    </w:rPr>
  </w:style>
  <w:style w:type="character" w:customStyle="1" w:styleId="ListLabel19">
    <w:name w:val="ListLabel 19"/>
    <w:qFormat/>
    <w:rsid w:val="002D2849"/>
    <w:rPr>
      <w:rFonts w:cs="OpenSymbol"/>
    </w:rPr>
  </w:style>
  <w:style w:type="character" w:customStyle="1" w:styleId="ListLabel20">
    <w:name w:val="ListLabel 20"/>
    <w:qFormat/>
    <w:rsid w:val="002D2849"/>
    <w:rPr>
      <w:rFonts w:cs="OpenSymbol"/>
    </w:rPr>
  </w:style>
  <w:style w:type="character" w:customStyle="1" w:styleId="ListLabel21">
    <w:name w:val="ListLabel 21"/>
    <w:qFormat/>
    <w:rsid w:val="002D2849"/>
    <w:rPr>
      <w:rFonts w:cs="OpenSymbol"/>
    </w:rPr>
  </w:style>
  <w:style w:type="character" w:customStyle="1" w:styleId="ListLabel22">
    <w:name w:val="ListLabel 22"/>
    <w:qFormat/>
    <w:rsid w:val="002D2849"/>
    <w:rPr>
      <w:rFonts w:cs="OpenSymbol"/>
    </w:rPr>
  </w:style>
  <w:style w:type="character" w:customStyle="1" w:styleId="ListLabel23">
    <w:name w:val="ListLabel 23"/>
    <w:qFormat/>
    <w:rsid w:val="002D2849"/>
    <w:rPr>
      <w:rFonts w:cs="OpenSymbol"/>
    </w:rPr>
  </w:style>
  <w:style w:type="character" w:customStyle="1" w:styleId="ListLabel24">
    <w:name w:val="ListLabel 24"/>
    <w:qFormat/>
    <w:rsid w:val="002D2849"/>
    <w:rPr>
      <w:rFonts w:cs="OpenSymbol"/>
    </w:rPr>
  </w:style>
  <w:style w:type="character" w:customStyle="1" w:styleId="ListLabel25">
    <w:name w:val="ListLabel 25"/>
    <w:qFormat/>
    <w:rsid w:val="002D2849"/>
    <w:rPr>
      <w:rFonts w:cs="OpenSymbol"/>
    </w:rPr>
  </w:style>
  <w:style w:type="character" w:customStyle="1" w:styleId="ListLabel26">
    <w:name w:val="ListLabel 26"/>
    <w:qFormat/>
    <w:rsid w:val="002D2849"/>
    <w:rPr>
      <w:rFonts w:cs="OpenSymbol"/>
    </w:rPr>
  </w:style>
  <w:style w:type="character" w:customStyle="1" w:styleId="ListLabel27">
    <w:name w:val="ListLabel 27"/>
    <w:qFormat/>
    <w:rsid w:val="002D2849"/>
    <w:rPr>
      <w:rFonts w:cs="OpenSymbol"/>
    </w:rPr>
  </w:style>
  <w:style w:type="character" w:customStyle="1" w:styleId="ListLabel28">
    <w:name w:val="ListLabel 28"/>
    <w:qFormat/>
    <w:rsid w:val="002D2849"/>
    <w:rPr>
      <w:rFonts w:cs="OpenSymbol"/>
    </w:rPr>
  </w:style>
  <w:style w:type="character" w:customStyle="1" w:styleId="ListLabel29">
    <w:name w:val="ListLabel 29"/>
    <w:qFormat/>
    <w:rsid w:val="002D2849"/>
    <w:rPr>
      <w:rFonts w:cs="Courier New"/>
    </w:rPr>
  </w:style>
  <w:style w:type="character" w:customStyle="1" w:styleId="ListLabel30">
    <w:name w:val="ListLabel 30"/>
    <w:qFormat/>
    <w:rsid w:val="002D2849"/>
    <w:rPr>
      <w:rFonts w:cs="Courier New"/>
    </w:rPr>
  </w:style>
  <w:style w:type="character" w:customStyle="1" w:styleId="ListLabel31">
    <w:name w:val="ListLabel 31"/>
    <w:qFormat/>
    <w:rsid w:val="002D2849"/>
    <w:rPr>
      <w:rFonts w:cs="Courier New"/>
    </w:rPr>
  </w:style>
  <w:style w:type="character" w:customStyle="1" w:styleId="ListLabel32">
    <w:name w:val="ListLabel 32"/>
    <w:qFormat/>
    <w:rsid w:val="002D2849"/>
    <w:rPr>
      <w:sz w:val="28"/>
    </w:rPr>
  </w:style>
  <w:style w:type="character" w:customStyle="1" w:styleId="ListLabel33">
    <w:name w:val="ListLabel 33"/>
    <w:qFormat/>
    <w:rsid w:val="002D2849"/>
    <w:rPr>
      <w:sz w:val="20"/>
    </w:rPr>
  </w:style>
  <w:style w:type="character" w:customStyle="1" w:styleId="ListLabel34">
    <w:name w:val="ListLabel 34"/>
    <w:qFormat/>
    <w:rsid w:val="002D2849"/>
    <w:rPr>
      <w:sz w:val="20"/>
    </w:rPr>
  </w:style>
  <w:style w:type="character" w:customStyle="1" w:styleId="ListLabel35">
    <w:name w:val="ListLabel 35"/>
    <w:qFormat/>
    <w:rsid w:val="002D2849"/>
    <w:rPr>
      <w:sz w:val="20"/>
    </w:rPr>
  </w:style>
  <w:style w:type="character" w:customStyle="1" w:styleId="ListLabel36">
    <w:name w:val="ListLabel 36"/>
    <w:qFormat/>
    <w:rsid w:val="002D2849"/>
    <w:rPr>
      <w:sz w:val="20"/>
    </w:rPr>
  </w:style>
  <w:style w:type="character" w:customStyle="1" w:styleId="ListLabel37">
    <w:name w:val="ListLabel 37"/>
    <w:qFormat/>
    <w:rsid w:val="002D2849"/>
    <w:rPr>
      <w:sz w:val="20"/>
    </w:rPr>
  </w:style>
  <w:style w:type="character" w:customStyle="1" w:styleId="ListLabel38">
    <w:name w:val="ListLabel 38"/>
    <w:qFormat/>
    <w:rsid w:val="002D2849"/>
    <w:rPr>
      <w:sz w:val="20"/>
    </w:rPr>
  </w:style>
  <w:style w:type="character" w:customStyle="1" w:styleId="ListLabel39">
    <w:name w:val="ListLabel 39"/>
    <w:qFormat/>
    <w:rsid w:val="002D2849"/>
    <w:rPr>
      <w:sz w:val="20"/>
    </w:rPr>
  </w:style>
  <w:style w:type="character" w:customStyle="1" w:styleId="ListLabel40">
    <w:name w:val="ListLabel 40"/>
    <w:qFormat/>
    <w:rsid w:val="002D2849"/>
    <w:rPr>
      <w:sz w:val="28"/>
    </w:rPr>
  </w:style>
  <w:style w:type="character" w:customStyle="1" w:styleId="ListLabel41">
    <w:name w:val="ListLabel 41"/>
    <w:qFormat/>
    <w:rsid w:val="002D2849"/>
    <w:rPr>
      <w:sz w:val="20"/>
    </w:rPr>
  </w:style>
  <w:style w:type="character" w:customStyle="1" w:styleId="ListLabel42">
    <w:name w:val="ListLabel 42"/>
    <w:qFormat/>
    <w:rsid w:val="002D2849"/>
    <w:rPr>
      <w:sz w:val="20"/>
    </w:rPr>
  </w:style>
  <w:style w:type="character" w:customStyle="1" w:styleId="ListLabel43">
    <w:name w:val="ListLabel 43"/>
    <w:qFormat/>
    <w:rsid w:val="002D2849"/>
    <w:rPr>
      <w:sz w:val="20"/>
    </w:rPr>
  </w:style>
  <w:style w:type="character" w:customStyle="1" w:styleId="ListLabel44">
    <w:name w:val="ListLabel 44"/>
    <w:qFormat/>
    <w:rsid w:val="002D2849"/>
    <w:rPr>
      <w:sz w:val="20"/>
    </w:rPr>
  </w:style>
  <w:style w:type="character" w:customStyle="1" w:styleId="ListLabel45">
    <w:name w:val="ListLabel 45"/>
    <w:qFormat/>
    <w:rsid w:val="002D2849"/>
    <w:rPr>
      <w:sz w:val="20"/>
    </w:rPr>
  </w:style>
  <w:style w:type="character" w:customStyle="1" w:styleId="ListLabel46">
    <w:name w:val="ListLabel 46"/>
    <w:qFormat/>
    <w:rsid w:val="002D2849"/>
    <w:rPr>
      <w:sz w:val="20"/>
    </w:rPr>
  </w:style>
  <w:style w:type="character" w:customStyle="1" w:styleId="ListLabel47">
    <w:name w:val="ListLabel 47"/>
    <w:qFormat/>
    <w:rsid w:val="002D2849"/>
    <w:rPr>
      <w:sz w:val="20"/>
    </w:rPr>
  </w:style>
  <w:style w:type="character" w:customStyle="1" w:styleId="ListLabel48">
    <w:name w:val="ListLabel 48"/>
    <w:qFormat/>
    <w:rsid w:val="002D2849"/>
    <w:rPr>
      <w:sz w:val="20"/>
    </w:rPr>
  </w:style>
  <w:style w:type="character" w:customStyle="1" w:styleId="ListLabel49">
    <w:name w:val="ListLabel 49"/>
    <w:qFormat/>
    <w:rsid w:val="002D2849"/>
    <w:rPr>
      <w:rFonts w:eastAsia="Times New Roman" w:cs="Times New Roman"/>
      <w:b w:val="0"/>
      <w:bCs w:val="0"/>
      <w:i w:val="0"/>
      <w:iCs w:val="0"/>
      <w:spacing w:val="0"/>
      <w:w w:val="100"/>
      <w:sz w:val="24"/>
      <w:szCs w:val="24"/>
      <w:lang w:val="uk-UA" w:eastAsia="en-US" w:bidi="ar-SA"/>
    </w:rPr>
  </w:style>
  <w:style w:type="character" w:customStyle="1" w:styleId="ListLabel50">
    <w:name w:val="ListLabel 50"/>
    <w:qFormat/>
    <w:rsid w:val="002D2849"/>
    <w:rPr>
      <w:lang w:val="uk-UA" w:eastAsia="en-US" w:bidi="ar-SA"/>
    </w:rPr>
  </w:style>
  <w:style w:type="character" w:customStyle="1" w:styleId="ListLabel51">
    <w:name w:val="ListLabel 51"/>
    <w:qFormat/>
    <w:rsid w:val="002D2849"/>
    <w:rPr>
      <w:lang w:val="uk-UA" w:eastAsia="en-US" w:bidi="ar-SA"/>
    </w:rPr>
  </w:style>
  <w:style w:type="character" w:customStyle="1" w:styleId="ListLabel52">
    <w:name w:val="ListLabel 52"/>
    <w:qFormat/>
    <w:rsid w:val="002D2849"/>
    <w:rPr>
      <w:lang w:val="uk-UA" w:eastAsia="en-US" w:bidi="ar-SA"/>
    </w:rPr>
  </w:style>
  <w:style w:type="character" w:customStyle="1" w:styleId="ListLabel53">
    <w:name w:val="ListLabel 53"/>
    <w:qFormat/>
    <w:rsid w:val="002D2849"/>
    <w:rPr>
      <w:lang w:val="uk-UA" w:eastAsia="en-US" w:bidi="ar-SA"/>
    </w:rPr>
  </w:style>
  <w:style w:type="character" w:customStyle="1" w:styleId="ListLabel54">
    <w:name w:val="ListLabel 54"/>
    <w:qFormat/>
    <w:rsid w:val="002D2849"/>
    <w:rPr>
      <w:lang w:val="uk-UA" w:eastAsia="en-US" w:bidi="ar-SA"/>
    </w:rPr>
  </w:style>
  <w:style w:type="character" w:customStyle="1" w:styleId="ListLabel55">
    <w:name w:val="ListLabel 55"/>
    <w:qFormat/>
    <w:rsid w:val="002D2849"/>
    <w:rPr>
      <w:lang w:val="uk-UA" w:eastAsia="en-US" w:bidi="ar-SA"/>
    </w:rPr>
  </w:style>
  <w:style w:type="character" w:customStyle="1" w:styleId="ListLabel56">
    <w:name w:val="ListLabel 56"/>
    <w:qFormat/>
    <w:rsid w:val="002D2849"/>
    <w:rPr>
      <w:lang w:val="uk-UA" w:eastAsia="en-US" w:bidi="ar-SA"/>
    </w:rPr>
  </w:style>
  <w:style w:type="character" w:customStyle="1" w:styleId="ListLabel57">
    <w:name w:val="ListLabel 57"/>
    <w:qFormat/>
    <w:rsid w:val="002D2849"/>
    <w:rPr>
      <w:lang w:val="uk-UA" w:eastAsia="en-US" w:bidi="ar-SA"/>
    </w:rPr>
  </w:style>
  <w:style w:type="character" w:customStyle="1" w:styleId="ListLabel58">
    <w:name w:val="ListLabel 58"/>
    <w:qFormat/>
    <w:rsid w:val="002D2849"/>
    <w:rPr>
      <w:rFonts w:cs="Courier New"/>
    </w:rPr>
  </w:style>
  <w:style w:type="character" w:customStyle="1" w:styleId="ListLabel59">
    <w:name w:val="ListLabel 59"/>
    <w:qFormat/>
    <w:rsid w:val="002D2849"/>
    <w:rPr>
      <w:rFonts w:cs="Courier New"/>
    </w:rPr>
  </w:style>
  <w:style w:type="character" w:customStyle="1" w:styleId="ListLabel60">
    <w:name w:val="ListLabel 60"/>
    <w:qFormat/>
    <w:rsid w:val="002D2849"/>
    <w:rPr>
      <w:rFonts w:cs="Courier New"/>
    </w:rPr>
  </w:style>
  <w:style w:type="character" w:customStyle="1" w:styleId="ListLabel61">
    <w:name w:val="ListLabel 61"/>
    <w:qFormat/>
    <w:rsid w:val="002D2849"/>
    <w:rPr>
      <w:b/>
    </w:rPr>
  </w:style>
  <w:style w:type="character" w:customStyle="1" w:styleId="ListLabel62">
    <w:name w:val="ListLabel 62"/>
    <w:qFormat/>
    <w:rsid w:val="002D2849"/>
    <w:rPr>
      <w:rFonts w:cs="Symbol"/>
      <w:sz w:val="28"/>
    </w:rPr>
  </w:style>
  <w:style w:type="character" w:customStyle="1" w:styleId="ListLabel63">
    <w:name w:val="ListLabel 63"/>
    <w:qFormat/>
    <w:rsid w:val="002D2849"/>
    <w:rPr>
      <w:rFonts w:cs="Wingdings"/>
      <w:sz w:val="20"/>
    </w:rPr>
  </w:style>
  <w:style w:type="character" w:customStyle="1" w:styleId="ListLabel64">
    <w:name w:val="ListLabel 64"/>
    <w:qFormat/>
    <w:rsid w:val="002D2849"/>
    <w:rPr>
      <w:rFonts w:cs="Wingdings"/>
      <w:sz w:val="20"/>
    </w:rPr>
  </w:style>
  <w:style w:type="character" w:customStyle="1" w:styleId="ListLabel65">
    <w:name w:val="ListLabel 65"/>
    <w:qFormat/>
    <w:rsid w:val="002D2849"/>
    <w:rPr>
      <w:rFonts w:cs="Wingdings"/>
      <w:sz w:val="20"/>
    </w:rPr>
  </w:style>
  <w:style w:type="character" w:customStyle="1" w:styleId="ListLabel66">
    <w:name w:val="ListLabel 66"/>
    <w:qFormat/>
    <w:rsid w:val="002D2849"/>
    <w:rPr>
      <w:rFonts w:cs="Wingdings"/>
      <w:sz w:val="20"/>
    </w:rPr>
  </w:style>
  <w:style w:type="character" w:customStyle="1" w:styleId="ListLabel67">
    <w:name w:val="ListLabel 67"/>
    <w:qFormat/>
    <w:rsid w:val="002D2849"/>
    <w:rPr>
      <w:rFonts w:cs="Wingdings"/>
      <w:sz w:val="20"/>
    </w:rPr>
  </w:style>
  <w:style w:type="character" w:customStyle="1" w:styleId="ListLabel68">
    <w:name w:val="ListLabel 68"/>
    <w:qFormat/>
    <w:rsid w:val="002D2849"/>
    <w:rPr>
      <w:rFonts w:cs="Wingdings"/>
      <w:sz w:val="20"/>
    </w:rPr>
  </w:style>
  <w:style w:type="character" w:customStyle="1" w:styleId="ListLabel69">
    <w:name w:val="ListLabel 69"/>
    <w:qFormat/>
    <w:rsid w:val="002D2849"/>
    <w:rPr>
      <w:rFonts w:cs="Wingdings"/>
      <w:sz w:val="20"/>
    </w:rPr>
  </w:style>
  <w:style w:type="character" w:customStyle="1" w:styleId="ListLabel70">
    <w:name w:val="ListLabel 70"/>
    <w:qFormat/>
    <w:rsid w:val="002D2849"/>
    <w:rPr>
      <w:rFonts w:cs="Symbol"/>
      <w:sz w:val="28"/>
    </w:rPr>
  </w:style>
  <w:style w:type="character" w:customStyle="1" w:styleId="ListLabel71">
    <w:name w:val="ListLabel 71"/>
    <w:qFormat/>
    <w:rsid w:val="002D2849"/>
    <w:rPr>
      <w:rFonts w:cs="Courier New"/>
      <w:sz w:val="20"/>
    </w:rPr>
  </w:style>
  <w:style w:type="character" w:customStyle="1" w:styleId="ListLabel72">
    <w:name w:val="ListLabel 72"/>
    <w:qFormat/>
    <w:rsid w:val="002D2849"/>
    <w:rPr>
      <w:rFonts w:cs="Wingdings"/>
      <w:sz w:val="20"/>
    </w:rPr>
  </w:style>
  <w:style w:type="character" w:customStyle="1" w:styleId="ListLabel73">
    <w:name w:val="ListLabel 73"/>
    <w:qFormat/>
    <w:rsid w:val="002D2849"/>
    <w:rPr>
      <w:rFonts w:cs="Wingdings"/>
      <w:sz w:val="20"/>
    </w:rPr>
  </w:style>
  <w:style w:type="character" w:customStyle="1" w:styleId="ListLabel74">
    <w:name w:val="ListLabel 74"/>
    <w:qFormat/>
    <w:rsid w:val="002D2849"/>
    <w:rPr>
      <w:rFonts w:cs="Wingdings"/>
      <w:sz w:val="20"/>
    </w:rPr>
  </w:style>
  <w:style w:type="character" w:customStyle="1" w:styleId="ListLabel75">
    <w:name w:val="ListLabel 75"/>
    <w:qFormat/>
    <w:rsid w:val="002D2849"/>
    <w:rPr>
      <w:rFonts w:cs="Wingdings"/>
      <w:sz w:val="20"/>
    </w:rPr>
  </w:style>
  <w:style w:type="character" w:customStyle="1" w:styleId="ListLabel76">
    <w:name w:val="ListLabel 76"/>
    <w:qFormat/>
    <w:rsid w:val="002D2849"/>
    <w:rPr>
      <w:rFonts w:cs="Wingdings"/>
      <w:sz w:val="20"/>
    </w:rPr>
  </w:style>
  <w:style w:type="character" w:customStyle="1" w:styleId="ListLabel77">
    <w:name w:val="ListLabel 77"/>
    <w:qFormat/>
    <w:rsid w:val="002D2849"/>
    <w:rPr>
      <w:rFonts w:cs="Wingdings"/>
      <w:sz w:val="20"/>
    </w:rPr>
  </w:style>
  <w:style w:type="character" w:customStyle="1" w:styleId="ListLabel78">
    <w:name w:val="ListLabel 78"/>
    <w:qFormat/>
    <w:rsid w:val="002D2849"/>
    <w:rPr>
      <w:rFonts w:cs="Wingdings"/>
      <w:sz w:val="20"/>
    </w:rPr>
  </w:style>
  <w:style w:type="paragraph" w:styleId="a9">
    <w:name w:val="Title"/>
    <w:basedOn w:val="a"/>
    <w:next w:val="aa"/>
    <w:qFormat/>
    <w:rsid w:val="002D2849"/>
    <w:pPr>
      <w:keepNext/>
      <w:spacing w:before="240" w:after="120"/>
    </w:pPr>
    <w:rPr>
      <w:rFonts w:ascii="Liberation Sans" w:eastAsia="Noto Sans CJK SC" w:hAnsi="Liberation Sans" w:cs="Lohit Devanagari"/>
      <w:sz w:val="28"/>
      <w:szCs w:val="28"/>
    </w:rPr>
  </w:style>
  <w:style w:type="paragraph" w:styleId="aa">
    <w:name w:val="Body Text"/>
    <w:basedOn w:val="a"/>
    <w:rsid w:val="002D2849"/>
    <w:pPr>
      <w:spacing w:after="140" w:line="276" w:lineRule="auto"/>
    </w:pPr>
  </w:style>
  <w:style w:type="paragraph" w:styleId="ab">
    <w:name w:val="List"/>
    <w:basedOn w:val="aa"/>
    <w:rsid w:val="002D2849"/>
    <w:rPr>
      <w:rFonts w:cs="Lohit Devanagari"/>
    </w:rPr>
  </w:style>
  <w:style w:type="paragraph" w:styleId="ac">
    <w:name w:val="caption"/>
    <w:basedOn w:val="a"/>
    <w:qFormat/>
    <w:rsid w:val="002D2849"/>
    <w:pPr>
      <w:suppressLineNumbers/>
      <w:spacing w:before="120" w:after="120"/>
    </w:pPr>
    <w:rPr>
      <w:rFonts w:cs="Lohit Devanagari"/>
      <w:i/>
      <w:iCs/>
    </w:rPr>
  </w:style>
  <w:style w:type="paragraph" w:customStyle="1" w:styleId="ad">
    <w:name w:val="Покажчик"/>
    <w:basedOn w:val="a"/>
    <w:qFormat/>
    <w:rsid w:val="002D2849"/>
    <w:pPr>
      <w:suppressLineNumbers/>
    </w:pPr>
    <w:rPr>
      <w:rFonts w:cs="Lohit Devanagari"/>
    </w:rPr>
  </w:style>
  <w:style w:type="paragraph" w:customStyle="1" w:styleId="13">
    <w:name w:val="Заголовок1"/>
    <w:basedOn w:val="a"/>
    <w:qFormat/>
    <w:rsid w:val="002D2849"/>
    <w:pPr>
      <w:keepNext/>
      <w:spacing w:before="240" w:after="120"/>
    </w:pPr>
    <w:rPr>
      <w:rFonts w:ascii="Liberation Sans" w:eastAsia="Noto Sans CJK SC" w:hAnsi="Liberation Sans" w:cs="Lohit Devanagari"/>
      <w:sz w:val="28"/>
      <w:szCs w:val="28"/>
    </w:rPr>
  </w:style>
  <w:style w:type="paragraph" w:customStyle="1" w:styleId="21">
    <w:name w:val="Основной текст 21"/>
    <w:basedOn w:val="a"/>
    <w:qFormat/>
    <w:rsid w:val="002D2849"/>
    <w:pPr>
      <w:jc w:val="both"/>
    </w:pPr>
    <w:rPr>
      <w:sz w:val="28"/>
      <w:szCs w:val="28"/>
    </w:rPr>
  </w:style>
  <w:style w:type="paragraph" w:styleId="ae">
    <w:name w:val="Body Text Indent"/>
    <w:basedOn w:val="a"/>
    <w:rsid w:val="002D2849"/>
    <w:pPr>
      <w:ind w:firstLine="720"/>
    </w:pPr>
    <w:rPr>
      <w:sz w:val="28"/>
    </w:rPr>
  </w:style>
  <w:style w:type="paragraph" w:styleId="af">
    <w:name w:val="List Paragraph"/>
    <w:basedOn w:val="a"/>
    <w:uiPriority w:val="34"/>
    <w:qFormat/>
    <w:rsid w:val="002D2849"/>
    <w:pPr>
      <w:suppressAutoHyphens w:val="0"/>
      <w:spacing w:after="200" w:line="276" w:lineRule="auto"/>
      <w:ind w:left="720"/>
      <w:contextualSpacing/>
    </w:pPr>
    <w:rPr>
      <w:rFonts w:ascii="Calibri" w:eastAsia="Calibri" w:hAnsi="Calibri" w:cs="Calibri"/>
      <w:sz w:val="22"/>
      <w:szCs w:val="22"/>
      <w:lang w:val="ru-RU"/>
    </w:rPr>
  </w:style>
  <w:style w:type="paragraph" w:customStyle="1" w:styleId="2">
    <w:name w:val="Знак Знак2 Знак Знак"/>
    <w:basedOn w:val="a"/>
    <w:qFormat/>
    <w:rsid w:val="002D2849"/>
    <w:pPr>
      <w:suppressAutoHyphens w:val="0"/>
    </w:pPr>
    <w:rPr>
      <w:rFonts w:ascii="Verdana" w:hAnsi="Verdana" w:cs="Verdana"/>
      <w:sz w:val="20"/>
      <w:szCs w:val="20"/>
      <w:lang w:val="en-US"/>
    </w:rPr>
  </w:style>
  <w:style w:type="paragraph" w:customStyle="1" w:styleId="af0">
    <w:name w:val="Вміст таблиці"/>
    <w:basedOn w:val="a"/>
    <w:qFormat/>
    <w:rsid w:val="002D2849"/>
    <w:pPr>
      <w:suppressLineNumbers/>
    </w:pPr>
  </w:style>
  <w:style w:type="paragraph" w:customStyle="1" w:styleId="af1">
    <w:name w:val="Заголовок таблиці"/>
    <w:basedOn w:val="af0"/>
    <w:qFormat/>
    <w:rsid w:val="002D2849"/>
    <w:pPr>
      <w:jc w:val="center"/>
    </w:pPr>
    <w:rPr>
      <w:b/>
      <w:bCs/>
    </w:rPr>
  </w:style>
  <w:style w:type="paragraph" w:styleId="af2">
    <w:name w:val="Normal (Web)"/>
    <w:basedOn w:val="a"/>
    <w:uiPriority w:val="99"/>
    <w:unhideWhenUsed/>
    <w:qFormat/>
    <w:rsid w:val="00AB1727"/>
    <w:pPr>
      <w:suppressAutoHyphens w:val="0"/>
      <w:spacing w:beforeAutospacing="1" w:afterAutospacing="1"/>
    </w:pPr>
    <w:rPr>
      <w:lang w:val="ru-RU" w:eastAsia="ru-RU"/>
    </w:rPr>
  </w:style>
  <w:style w:type="paragraph" w:customStyle="1" w:styleId="TableParagraph">
    <w:name w:val="Table Paragraph"/>
    <w:basedOn w:val="a"/>
    <w:uiPriority w:val="1"/>
    <w:qFormat/>
    <w:rsid w:val="00DD6C82"/>
    <w:pPr>
      <w:widowControl w:val="0"/>
      <w:suppressAutoHyphens w:val="0"/>
      <w:ind w:left="110"/>
    </w:pPr>
    <w:rPr>
      <w:sz w:val="22"/>
      <w:szCs w:val="22"/>
      <w:lang w:eastAsia="en-US"/>
    </w:rPr>
  </w:style>
  <w:style w:type="paragraph" w:customStyle="1" w:styleId="Default">
    <w:name w:val="Default"/>
    <w:qFormat/>
    <w:rsid w:val="00AC76F1"/>
    <w:rPr>
      <w:color w:val="000000"/>
      <w:sz w:val="24"/>
      <w:szCs w:val="24"/>
    </w:rPr>
  </w:style>
  <w:style w:type="paragraph" w:styleId="af3">
    <w:name w:val="header"/>
    <w:basedOn w:val="a"/>
    <w:uiPriority w:val="99"/>
    <w:unhideWhenUsed/>
    <w:rsid w:val="00E81913"/>
    <w:pPr>
      <w:tabs>
        <w:tab w:val="center" w:pos="4819"/>
        <w:tab w:val="right" w:pos="9639"/>
      </w:tabs>
    </w:pPr>
  </w:style>
  <w:style w:type="paragraph" w:styleId="af4">
    <w:name w:val="footer"/>
    <w:basedOn w:val="a"/>
    <w:uiPriority w:val="99"/>
    <w:unhideWhenUsed/>
    <w:rsid w:val="00E81913"/>
    <w:pPr>
      <w:tabs>
        <w:tab w:val="center" w:pos="4819"/>
        <w:tab w:val="right" w:pos="9639"/>
      </w:tabs>
    </w:pPr>
  </w:style>
  <w:style w:type="paragraph" w:styleId="af5">
    <w:name w:val="Balloon Text"/>
    <w:basedOn w:val="a"/>
    <w:uiPriority w:val="99"/>
    <w:semiHidden/>
    <w:unhideWhenUsed/>
    <w:qFormat/>
    <w:rsid w:val="008E6E08"/>
    <w:rPr>
      <w:rFonts w:ascii="Segoe UI" w:hAnsi="Segoe UI" w:cs="Segoe UI"/>
      <w:sz w:val="18"/>
      <w:szCs w:val="18"/>
    </w:rPr>
  </w:style>
  <w:style w:type="paragraph" w:customStyle="1" w:styleId="31">
    <w:name w:val="Основной текст с отступом 31"/>
    <w:basedOn w:val="a"/>
    <w:qFormat/>
    <w:rsid w:val="006762E2"/>
    <w:pPr>
      <w:spacing w:line="360" w:lineRule="auto"/>
      <w:ind w:left="720"/>
      <w:jc w:val="center"/>
    </w:pPr>
    <w:rPr>
      <w:sz w:val="30"/>
      <w:szCs w:val="20"/>
      <w:lang w:eastAsia="ar-SA"/>
    </w:rPr>
  </w:style>
  <w:style w:type="table" w:customStyle="1" w:styleId="TableNormal">
    <w:name w:val="Table Normal"/>
    <w:uiPriority w:val="2"/>
    <w:semiHidden/>
    <w:unhideWhenUsed/>
    <w:qFormat/>
    <w:rsid w:val="00DD6C82"/>
    <w:rPr>
      <w:sz w:val="22"/>
      <w:szCs w:val="22"/>
      <w:lang w:val="en-US" w:eastAsia="en-US"/>
    </w:rPr>
    <w:tblPr>
      <w:tblInd w:w="0" w:type="dxa"/>
      <w:tblCellMar>
        <w:top w:w="0" w:type="dxa"/>
        <w:left w:w="0" w:type="dxa"/>
        <w:bottom w:w="0" w:type="dxa"/>
        <w:right w:w="0" w:type="dxa"/>
      </w:tblCellMar>
    </w:tblPr>
  </w:style>
  <w:style w:type="table" w:styleId="af6">
    <w:name w:val="Table Grid"/>
    <w:basedOn w:val="a1"/>
    <w:uiPriority w:val="59"/>
    <w:rsid w:val="00E81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C973C-EDDD-426E-ACE5-5AD8ECCA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10</Pages>
  <Words>12950</Words>
  <Characters>7383</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PROZORO</dc:creator>
  <cp:keywords/>
  <dc:description/>
  <cp:lastModifiedBy>Admin</cp:lastModifiedBy>
  <cp:revision>27</cp:revision>
  <cp:lastPrinted>2023-03-31T06:57:00Z</cp:lastPrinted>
  <dcterms:created xsi:type="dcterms:W3CDTF">2021-12-17T07:37:00Z</dcterms:created>
  <dcterms:modified xsi:type="dcterms:W3CDTF">2023-03-31T06:58:00Z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