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EF2" w:rsidRPr="00222F17" w:rsidRDefault="00927EF2" w:rsidP="00927EF2">
      <w:pPr>
        <w:tabs>
          <w:tab w:val="left" w:pos="8580"/>
          <w:tab w:val="right" w:pos="9525"/>
        </w:tabs>
        <w:overflowPunct w:val="0"/>
        <w:autoSpaceDE w:val="0"/>
        <w:autoSpaceDN w:val="0"/>
        <w:adjustRightInd w:val="0"/>
        <w:spacing w:before="120" w:after="0" w:line="240" w:lineRule="auto"/>
        <w:jc w:val="center"/>
        <w:rPr>
          <w:rFonts w:ascii="Times New Roman" w:eastAsia="Times New Roman" w:hAnsi="Times New Roman" w:cs="Times New Roman"/>
          <w:b/>
          <w:bCs/>
          <w:color w:val="000000"/>
          <w:sz w:val="28"/>
          <w:szCs w:val="28"/>
          <w:lang w:val="ru-RU" w:eastAsia="ru-RU"/>
        </w:rPr>
      </w:pPr>
      <w:r w:rsidRPr="00222F17">
        <w:rPr>
          <w:rFonts w:ascii="Times New Roman" w:eastAsia="Times New Roman" w:hAnsi="Times New Roman" w:cs="Times New Roman"/>
          <w:b/>
          <w:noProof/>
          <w:color w:val="000000"/>
          <w:sz w:val="28"/>
          <w:szCs w:val="28"/>
          <w:lang w:eastAsia="uk-UA"/>
        </w:rPr>
        <w:drawing>
          <wp:inline distT="0" distB="0" distL="0" distR="0" wp14:anchorId="763F1197" wp14:editId="6C92CE51">
            <wp:extent cx="49530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solidFill>
                      <a:srgbClr val="FFFFFF"/>
                    </a:solidFill>
                    <a:ln>
                      <a:noFill/>
                    </a:ln>
                  </pic:spPr>
                </pic:pic>
              </a:graphicData>
            </a:graphic>
          </wp:inline>
        </w:drawing>
      </w:r>
    </w:p>
    <w:p w:rsidR="00927EF2" w:rsidRPr="00222F17" w:rsidRDefault="00927EF2" w:rsidP="00927EF2">
      <w:pPr>
        <w:keepNext/>
        <w:tabs>
          <w:tab w:val="right" w:pos="9525"/>
        </w:tabs>
        <w:overflowPunct w:val="0"/>
        <w:autoSpaceDE w:val="0"/>
        <w:autoSpaceDN w:val="0"/>
        <w:adjustRightInd w:val="0"/>
        <w:spacing w:before="240" w:after="60" w:line="240" w:lineRule="auto"/>
        <w:jc w:val="center"/>
        <w:outlineLvl w:val="3"/>
        <w:rPr>
          <w:rFonts w:ascii="Times New Roman" w:eastAsia="Times New Roman" w:hAnsi="Times New Roman" w:cs="Times New Roman"/>
          <w:b/>
          <w:color w:val="000000"/>
          <w:w w:val="120"/>
          <w:sz w:val="28"/>
          <w:szCs w:val="28"/>
          <w:lang w:val="ru-RU" w:eastAsia="ru-RU"/>
        </w:rPr>
      </w:pPr>
      <w:r w:rsidRPr="00222F17">
        <w:rPr>
          <w:rFonts w:ascii="Times New Roman" w:eastAsia="Times New Roman" w:hAnsi="Times New Roman" w:cs="Times New Roman"/>
          <w:b/>
          <w:bCs/>
          <w:color w:val="000000"/>
          <w:w w:val="120"/>
          <w:sz w:val="28"/>
          <w:szCs w:val="28"/>
          <w:lang w:val="ru-RU" w:eastAsia="ru-RU"/>
        </w:rPr>
        <w:t>УКРАЇНА</w:t>
      </w:r>
    </w:p>
    <w:p w:rsidR="00927EF2" w:rsidRPr="00222F17" w:rsidRDefault="00927EF2" w:rsidP="00927EF2">
      <w:pPr>
        <w:overflowPunct w:val="0"/>
        <w:autoSpaceDE w:val="0"/>
        <w:autoSpaceDN w:val="0"/>
        <w:adjustRightInd w:val="0"/>
        <w:spacing w:after="0" w:line="240" w:lineRule="auto"/>
        <w:jc w:val="center"/>
        <w:outlineLvl w:val="4"/>
        <w:rPr>
          <w:rFonts w:ascii="Times New Roman" w:eastAsia="Times New Roman" w:hAnsi="Times New Roman" w:cs="Times New Roman"/>
          <w:b/>
          <w:iCs/>
          <w:color w:val="000000"/>
          <w:w w:val="120"/>
          <w:sz w:val="28"/>
          <w:szCs w:val="28"/>
          <w:lang w:val="ru-RU" w:eastAsia="ru-RU"/>
        </w:rPr>
      </w:pPr>
      <w:r w:rsidRPr="00222F17">
        <w:rPr>
          <w:rFonts w:ascii="Times New Roman" w:eastAsia="Times New Roman" w:hAnsi="Times New Roman" w:cs="Times New Roman"/>
          <w:b/>
          <w:iCs/>
          <w:color w:val="000000"/>
          <w:w w:val="120"/>
          <w:sz w:val="28"/>
          <w:szCs w:val="28"/>
          <w:lang w:val="ru-RU" w:eastAsia="ru-RU"/>
        </w:rPr>
        <w:t>РОГАТИНСЬКА МІСЬКА РАДА</w:t>
      </w:r>
    </w:p>
    <w:p w:rsidR="00927EF2" w:rsidRPr="00222F17" w:rsidRDefault="00927EF2" w:rsidP="00927EF2">
      <w:pPr>
        <w:overflowPunct w:val="0"/>
        <w:autoSpaceDE w:val="0"/>
        <w:autoSpaceDN w:val="0"/>
        <w:adjustRightInd w:val="0"/>
        <w:spacing w:after="0" w:line="240" w:lineRule="auto"/>
        <w:jc w:val="center"/>
        <w:outlineLvl w:val="5"/>
        <w:rPr>
          <w:rFonts w:ascii="Times New Roman" w:eastAsia="Times New Roman" w:hAnsi="Times New Roman" w:cs="Times New Roman"/>
          <w:b/>
          <w:color w:val="000000"/>
          <w:w w:val="120"/>
          <w:sz w:val="28"/>
          <w:szCs w:val="28"/>
          <w:lang w:val="ru-RU" w:eastAsia="ru-RU"/>
        </w:rPr>
      </w:pPr>
      <w:r w:rsidRPr="00222F17">
        <w:rPr>
          <w:rFonts w:ascii="Times New Roman" w:eastAsia="Times New Roman" w:hAnsi="Times New Roman" w:cs="Times New Roman"/>
          <w:b/>
          <w:color w:val="000000"/>
          <w:w w:val="120"/>
          <w:sz w:val="28"/>
          <w:szCs w:val="28"/>
          <w:lang w:val="ru-RU" w:eastAsia="ru-RU"/>
        </w:rPr>
        <w:t>ІВАНО-ФРАНКІВСЬКОЇ ОБЛАСТІ</w:t>
      </w:r>
    </w:p>
    <w:p w:rsidR="00927EF2" w:rsidRPr="00222F17" w:rsidRDefault="00927EF2" w:rsidP="00927EF2">
      <w:pPr>
        <w:overflowPunct w:val="0"/>
        <w:autoSpaceDE w:val="0"/>
        <w:autoSpaceDN w:val="0"/>
        <w:adjustRightInd w:val="0"/>
        <w:spacing w:after="0" w:line="240" w:lineRule="auto"/>
        <w:jc w:val="center"/>
        <w:rPr>
          <w:rFonts w:ascii="Times New Roman" w:eastAsia="Times New Roman" w:hAnsi="Times New Roman" w:cs="Times New Roman"/>
          <w:b/>
          <w:bCs/>
          <w:color w:val="000000"/>
          <w:w w:val="120"/>
          <w:sz w:val="28"/>
          <w:szCs w:val="28"/>
          <w:lang w:val="ru-RU" w:eastAsia="ru-RU"/>
        </w:rPr>
      </w:pPr>
      <w:r w:rsidRPr="00222F17">
        <w:rPr>
          <w:rFonts w:ascii="Times New Roman" w:eastAsia="Times New Roman" w:hAnsi="Times New Roman" w:cs="Times New Roman"/>
          <w:noProof/>
          <w:sz w:val="20"/>
          <w:szCs w:val="20"/>
          <w:lang w:eastAsia="uk-UA"/>
        </w:rPr>
        <mc:AlternateContent>
          <mc:Choice Requires="wps">
            <w:drawing>
              <wp:anchor distT="4294967291" distB="4294967291" distL="114300" distR="114300" simplePos="0" relativeHeight="251659264" behindDoc="0" locked="0" layoutInCell="1" allowOverlap="1" wp14:anchorId="5701F6C8" wp14:editId="01652C27">
                <wp:simplePos x="0" y="0"/>
                <wp:positionH relativeFrom="column">
                  <wp:posOffset>0</wp:posOffset>
                </wp:positionH>
                <wp:positionV relativeFrom="paragraph">
                  <wp:posOffset>83184</wp:posOffset>
                </wp:positionV>
                <wp:extent cx="6286500" cy="0"/>
                <wp:effectExtent l="0" t="19050" r="38100"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D1064" id="Прямая соединительная линия 2"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" strokeweight="4.5pt">
                <v:stroke linestyle="thickThin"/>
              </v:line>
            </w:pict>
          </mc:Fallback>
        </mc:AlternateContent>
      </w:r>
    </w:p>
    <w:p w:rsidR="00927EF2" w:rsidRPr="00222F17" w:rsidRDefault="00927EF2" w:rsidP="00927EF2">
      <w:pPr>
        <w:overflowPunct w:val="0"/>
        <w:autoSpaceDE w:val="0"/>
        <w:autoSpaceDN w:val="0"/>
        <w:adjustRightInd w:val="0"/>
        <w:spacing w:before="240" w:after="60" w:line="240" w:lineRule="auto"/>
        <w:jc w:val="center"/>
        <w:outlineLvl w:val="6"/>
        <w:rPr>
          <w:rFonts w:ascii="Times New Roman" w:eastAsia="Times New Roman" w:hAnsi="Times New Roman" w:cs="Times New Roman"/>
          <w:b/>
          <w:bCs/>
          <w:color w:val="000000"/>
          <w:sz w:val="28"/>
          <w:szCs w:val="28"/>
          <w:lang w:val="ru-RU" w:eastAsia="ru-RU"/>
        </w:rPr>
      </w:pPr>
      <w:r w:rsidRPr="00222F17">
        <w:rPr>
          <w:rFonts w:ascii="Times New Roman" w:eastAsia="Times New Roman" w:hAnsi="Times New Roman" w:cs="Times New Roman"/>
          <w:b/>
          <w:bCs/>
          <w:color w:val="000000"/>
          <w:sz w:val="28"/>
          <w:szCs w:val="28"/>
          <w:lang w:val="ru-RU" w:eastAsia="ru-RU"/>
        </w:rPr>
        <w:t>РІШЕННЯ</w:t>
      </w:r>
    </w:p>
    <w:p w:rsidR="00927EF2" w:rsidRPr="00222F17" w:rsidRDefault="00927EF2" w:rsidP="00927EF2">
      <w:pPr>
        <w:overflowPunct w:val="0"/>
        <w:autoSpaceDE w:val="0"/>
        <w:autoSpaceDN w:val="0"/>
        <w:adjustRightInd w:val="0"/>
        <w:spacing w:after="0" w:line="240" w:lineRule="auto"/>
        <w:rPr>
          <w:rFonts w:ascii="Times New Roman" w:eastAsia="Times New Roman" w:hAnsi="Times New Roman" w:cs="Times New Roman"/>
          <w:color w:val="000000"/>
          <w:sz w:val="28"/>
          <w:szCs w:val="28"/>
          <w:lang w:val="ru-RU" w:eastAsia="ru-RU"/>
        </w:rPr>
      </w:pPr>
    </w:p>
    <w:p w:rsidR="00927EF2" w:rsidRPr="00222F17" w:rsidRDefault="00927EF2" w:rsidP="00927EF2">
      <w:pPr>
        <w:overflowPunct w:val="0"/>
        <w:autoSpaceDE w:val="0"/>
        <w:autoSpaceDN w:val="0"/>
        <w:adjustRightInd w:val="0"/>
        <w:spacing w:after="0" w:line="240" w:lineRule="auto"/>
        <w:ind w:left="180" w:right="-540"/>
        <w:rPr>
          <w:rFonts w:ascii="Times New Roman" w:eastAsia="Times New Roman" w:hAnsi="Times New Roman" w:cs="Times New Roman"/>
          <w:color w:val="000000"/>
          <w:sz w:val="28"/>
          <w:szCs w:val="28"/>
          <w:lang w:val="ru-RU" w:eastAsia="ru-RU"/>
        </w:rPr>
      </w:pPr>
      <w:r w:rsidRPr="00222F17">
        <w:rPr>
          <w:rFonts w:ascii="Times New Roman" w:eastAsia="Times New Roman" w:hAnsi="Times New Roman" w:cs="Times New Roman"/>
          <w:color w:val="000000"/>
          <w:sz w:val="28"/>
          <w:szCs w:val="28"/>
          <w:lang w:val="ru-RU" w:eastAsia="ru-RU"/>
        </w:rPr>
        <w:t xml:space="preserve">від 25 </w:t>
      </w:r>
      <w:r w:rsidRPr="003810E1">
        <w:rPr>
          <w:rFonts w:ascii="Times New Roman" w:eastAsia="Times New Roman" w:hAnsi="Times New Roman" w:cs="Times New Roman"/>
          <w:color w:val="000000"/>
          <w:sz w:val="28"/>
          <w:szCs w:val="28"/>
          <w:lang w:val="ru-RU" w:eastAsia="ru-RU"/>
        </w:rPr>
        <w:t>травня</w:t>
      </w:r>
      <w:r w:rsidRPr="00222F17">
        <w:rPr>
          <w:rFonts w:ascii="Times New Roman" w:eastAsia="Times New Roman" w:hAnsi="Times New Roman" w:cs="Times New Roman"/>
          <w:color w:val="000000"/>
          <w:sz w:val="28"/>
          <w:szCs w:val="28"/>
          <w:lang w:val="ru-RU" w:eastAsia="ru-RU"/>
        </w:rPr>
        <w:t xml:space="preserve"> 2023 р. №</w:t>
      </w:r>
      <w:r w:rsidR="00892280">
        <w:rPr>
          <w:rFonts w:ascii="Times New Roman" w:eastAsia="Times New Roman" w:hAnsi="Times New Roman" w:cs="Times New Roman"/>
          <w:color w:val="000000"/>
          <w:sz w:val="28"/>
          <w:szCs w:val="28"/>
          <w:lang w:val="ru-RU" w:eastAsia="ru-RU"/>
        </w:rPr>
        <w:t xml:space="preserve"> 6387</w:t>
      </w:r>
      <w:r w:rsidRPr="00222F17">
        <w:rPr>
          <w:rFonts w:ascii="Times New Roman" w:eastAsia="Times New Roman" w:hAnsi="Times New Roman" w:cs="Times New Roman"/>
          <w:color w:val="000000"/>
          <w:sz w:val="28"/>
          <w:szCs w:val="28"/>
          <w:lang w:val="ru-RU" w:eastAsia="ru-RU"/>
        </w:rPr>
        <w:tab/>
      </w:r>
      <w:r w:rsidRPr="00222F17">
        <w:rPr>
          <w:rFonts w:ascii="Times New Roman" w:eastAsia="Times New Roman" w:hAnsi="Times New Roman" w:cs="Times New Roman"/>
          <w:color w:val="000000"/>
          <w:sz w:val="28"/>
          <w:szCs w:val="28"/>
          <w:lang w:val="ru-RU" w:eastAsia="ru-RU"/>
        </w:rPr>
        <w:tab/>
      </w:r>
      <w:r w:rsidRPr="00222F17">
        <w:rPr>
          <w:rFonts w:ascii="Times New Roman" w:eastAsia="Times New Roman" w:hAnsi="Times New Roman" w:cs="Times New Roman"/>
          <w:color w:val="000000"/>
          <w:sz w:val="28"/>
          <w:szCs w:val="28"/>
          <w:lang w:val="ru-RU" w:eastAsia="ru-RU"/>
        </w:rPr>
        <w:tab/>
      </w:r>
      <w:r w:rsidRPr="00222F17">
        <w:rPr>
          <w:rFonts w:ascii="Times New Roman" w:eastAsia="Times New Roman" w:hAnsi="Times New Roman" w:cs="Times New Roman"/>
          <w:color w:val="000000"/>
          <w:sz w:val="28"/>
          <w:szCs w:val="28"/>
          <w:lang w:val="ru-RU" w:eastAsia="ru-RU"/>
        </w:rPr>
        <w:tab/>
        <w:t xml:space="preserve">  </w:t>
      </w:r>
      <w:r w:rsidRPr="00222F17">
        <w:rPr>
          <w:rFonts w:ascii="Times New Roman" w:eastAsia="Times New Roman" w:hAnsi="Times New Roman" w:cs="Times New Roman"/>
          <w:color w:val="000000"/>
          <w:sz w:val="28"/>
          <w:szCs w:val="28"/>
          <w:lang w:val="ru-RU" w:eastAsia="ru-RU"/>
        </w:rPr>
        <w:tab/>
        <w:t xml:space="preserve">37 сесія </w:t>
      </w:r>
      <w:r w:rsidRPr="00222F17">
        <w:rPr>
          <w:rFonts w:ascii="Times New Roman" w:eastAsia="Times New Roman" w:hAnsi="Times New Roman" w:cs="Times New Roman"/>
          <w:color w:val="000000"/>
          <w:sz w:val="28"/>
          <w:szCs w:val="28"/>
          <w:lang w:eastAsia="ru-RU"/>
        </w:rPr>
        <w:t>VIII</w:t>
      </w:r>
      <w:r w:rsidRPr="00222F17">
        <w:rPr>
          <w:rFonts w:ascii="Times New Roman" w:eastAsia="Times New Roman" w:hAnsi="Times New Roman" w:cs="Times New Roman"/>
          <w:color w:val="000000"/>
          <w:sz w:val="28"/>
          <w:szCs w:val="28"/>
          <w:lang w:val="ru-RU" w:eastAsia="ru-RU"/>
        </w:rPr>
        <w:t xml:space="preserve"> скликання</w:t>
      </w:r>
    </w:p>
    <w:p w:rsidR="00927EF2" w:rsidRPr="00222F17" w:rsidRDefault="00927EF2" w:rsidP="00927EF2">
      <w:pPr>
        <w:overflowPunct w:val="0"/>
        <w:autoSpaceDE w:val="0"/>
        <w:autoSpaceDN w:val="0"/>
        <w:adjustRightInd w:val="0"/>
        <w:spacing w:after="0" w:line="240" w:lineRule="auto"/>
        <w:ind w:left="180" w:right="-540"/>
        <w:rPr>
          <w:rFonts w:ascii="Times New Roman" w:eastAsia="Times New Roman" w:hAnsi="Times New Roman" w:cs="Times New Roman"/>
          <w:color w:val="000000"/>
          <w:sz w:val="28"/>
          <w:szCs w:val="28"/>
          <w:lang w:val="ru-RU" w:eastAsia="ru-RU"/>
        </w:rPr>
      </w:pPr>
      <w:r w:rsidRPr="00222F17">
        <w:rPr>
          <w:rFonts w:ascii="Times New Roman" w:eastAsia="Times New Roman" w:hAnsi="Times New Roman" w:cs="Times New Roman"/>
          <w:color w:val="000000"/>
          <w:sz w:val="28"/>
          <w:szCs w:val="28"/>
          <w:lang w:val="ru-RU" w:eastAsia="ru-RU"/>
        </w:rPr>
        <w:t>м. Рогатин</w:t>
      </w:r>
    </w:p>
    <w:p w:rsidR="00927EF2" w:rsidRPr="00222F17" w:rsidRDefault="00927EF2" w:rsidP="00927EF2">
      <w:pPr>
        <w:overflowPunct w:val="0"/>
        <w:autoSpaceDE w:val="0"/>
        <w:autoSpaceDN w:val="0"/>
        <w:adjustRightInd w:val="0"/>
        <w:spacing w:after="0" w:line="240" w:lineRule="auto"/>
        <w:ind w:left="180" w:right="-540"/>
        <w:rPr>
          <w:rFonts w:ascii="Times New Roman" w:eastAsia="Times New Roman" w:hAnsi="Times New Roman" w:cs="Times New Roman"/>
          <w:color w:val="000000"/>
          <w:sz w:val="28"/>
          <w:szCs w:val="28"/>
          <w:lang w:val="ru-RU" w:eastAsia="ru-RU"/>
        </w:rPr>
      </w:pPr>
    </w:p>
    <w:p w:rsidR="00927EF2" w:rsidRPr="009443EA" w:rsidRDefault="00927EF2" w:rsidP="00927EF2">
      <w:pPr>
        <w:overflowPunct w:val="0"/>
        <w:autoSpaceDE w:val="0"/>
        <w:autoSpaceDN w:val="0"/>
        <w:adjustRightInd w:val="0"/>
        <w:spacing w:after="0" w:line="240" w:lineRule="auto"/>
        <w:ind w:left="180" w:right="278"/>
        <w:textAlignment w:val="baseline"/>
        <w:rPr>
          <w:rFonts w:ascii="Times New Roman" w:eastAsia="Times New Roman" w:hAnsi="Times New Roman" w:cs="Times New Roman"/>
          <w:b/>
          <w:vanish/>
          <w:color w:val="FF0000"/>
          <w:sz w:val="28"/>
          <w:szCs w:val="28"/>
          <w:lang w:val="ru-RU" w:eastAsia="ru-RU"/>
        </w:rPr>
      </w:pPr>
      <w:r w:rsidRPr="009443EA">
        <w:rPr>
          <w:rFonts w:ascii="Times New Roman" w:eastAsia="Times New Roman" w:hAnsi="Times New Roman" w:cs="Times New Roman"/>
          <w:b/>
          <w:vanish/>
          <w:color w:val="FF0000"/>
          <w:sz w:val="28"/>
          <w:szCs w:val="28"/>
          <w:lang w:val="ru-RU" w:eastAsia="ru-RU"/>
        </w:rPr>
        <w:t>{name}</w:t>
      </w:r>
    </w:p>
    <w:p w:rsidR="00927EF2" w:rsidRPr="00A94C1B" w:rsidRDefault="00927EF2" w:rsidP="00927EF2">
      <w:pPr>
        <w:shd w:val="clear" w:color="auto" w:fill="FFFFFF"/>
        <w:spacing w:after="0" w:line="240" w:lineRule="auto"/>
        <w:textAlignment w:val="baseline"/>
        <w:rPr>
          <w:rFonts w:ascii="Times New Roman" w:eastAsia="Times New Roman" w:hAnsi="Times New Roman" w:cs="Times New Roman"/>
          <w:spacing w:val="5"/>
          <w:sz w:val="28"/>
          <w:szCs w:val="28"/>
          <w:lang w:val="ru-RU" w:eastAsia="uk-UA"/>
        </w:rPr>
      </w:pPr>
    </w:p>
    <w:p w:rsidR="00927EF2" w:rsidRPr="00927EF2" w:rsidRDefault="00927EF2" w:rsidP="00927EF2">
      <w:pPr>
        <w:pStyle w:val="Default"/>
        <w:rPr>
          <w:rFonts w:eastAsiaTheme="minorHAnsi"/>
          <w:color w:val="auto"/>
          <w:sz w:val="28"/>
          <w:szCs w:val="28"/>
          <w:lang w:val="uk-UA" w:eastAsia="en-US"/>
        </w:rPr>
      </w:pPr>
      <w:r w:rsidRPr="00927EF2">
        <w:rPr>
          <w:rFonts w:eastAsiaTheme="minorHAnsi"/>
          <w:color w:val="auto"/>
          <w:sz w:val="28"/>
          <w:szCs w:val="28"/>
          <w:lang w:val="uk-UA" w:eastAsia="en-US"/>
        </w:rPr>
        <w:t>Про затвердження Програми</w:t>
      </w:r>
    </w:p>
    <w:p w:rsidR="00927EF2" w:rsidRPr="00927EF2" w:rsidRDefault="00927EF2" w:rsidP="00927EF2">
      <w:pPr>
        <w:pStyle w:val="Default"/>
        <w:rPr>
          <w:rFonts w:eastAsiaTheme="minorHAnsi"/>
          <w:color w:val="auto"/>
          <w:sz w:val="28"/>
          <w:szCs w:val="28"/>
          <w:lang w:val="uk-UA" w:eastAsia="en-US"/>
        </w:rPr>
      </w:pPr>
      <w:r w:rsidRPr="00927EF2">
        <w:rPr>
          <w:rFonts w:eastAsiaTheme="minorHAnsi"/>
          <w:color w:val="auto"/>
          <w:sz w:val="28"/>
          <w:szCs w:val="28"/>
          <w:lang w:val="uk-UA" w:eastAsia="en-US"/>
        </w:rPr>
        <w:t>розвитку містобудівної та</w:t>
      </w:r>
    </w:p>
    <w:p w:rsidR="00927EF2" w:rsidRPr="00927EF2" w:rsidRDefault="00927EF2" w:rsidP="00927EF2">
      <w:pPr>
        <w:pStyle w:val="Default"/>
        <w:rPr>
          <w:rFonts w:eastAsiaTheme="minorHAnsi"/>
          <w:color w:val="auto"/>
          <w:sz w:val="28"/>
          <w:szCs w:val="28"/>
          <w:lang w:val="uk-UA" w:eastAsia="en-US"/>
        </w:rPr>
      </w:pPr>
      <w:r w:rsidRPr="00927EF2">
        <w:rPr>
          <w:rFonts w:eastAsiaTheme="minorHAnsi"/>
          <w:color w:val="auto"/>
          <w:sz w:val="28"/>
          <w:szCs w:val="28"/>
          <w:lang w:val="uk-UA" w:eastAsia="en-US"/>
        </w:rPr>
        <w:t>архітектурної діяльності</w:t>
      </w:r>
    </w:p>
    <w:p w:rsidR="00927EF2" w:rsidRDefault="00927EF2" w:rsidP="00927EF2">
      <w:pPr>
        <w:pStyle w:val="Default"/>
        <w:rPr>
          <w:rFonts w:eastAsiaTheme="minorHAnsi"/>
          <w:color w:val="auto"/>
          <w:sz w:val="28"/>
          <w:szCs w:val="28"/>
          <w:lang w:val="uk-UA" w:eastAsia="en-US"/>
        </w:rPr>
      </w:pPr>
      <w:r w:rsidRPr="00927EF2">
        <w:rPr>
          <w:rFonts w:eastAsiaTheme="minorHAnsi"/>
          <w:color w:val="auto"/>
          <w:sz w:val="28"/>
          <w:szCs w:val="28"/>
          <w:lang w:val="uk-UA" w:eastAsia="en-US"/>
        </w:rPr>
        <w:t>Рогатинської міської</w:t>
      </w:r>
      <w:r>
        <w:rPr>
          <w:rFonts w:eastAsiaTheme="minorHAnsi"/>
          <w:color w:val="auto"/>
          <w:sz w:val="28"/>
          <w:szCs w:val="28"/>
          <w:lang w:val="uk-UA" w:eastAsia="en-US"/>
        </w:rPr>
        <w:t xml:space="preserve"> територіальної</w:t>
      </w:r>
      <w:r w:rsidRPr="00927EF2">
        <w:rPr>
          <w:rFonts w:eastAsiaTheme="minorHAnsi"/>
          <w:color w:val="auto"/>
          <w:sz w:val="28"/>
          <w:szCs w:val="28"/>
          <w:lang w:val="uk-UA" w:eastAsia="en-US"/>
        </w:rPr>
        <w:t xml:space="preserve"> </w:t>
      </w:r>
    </w:p>
    <w:p w:rsidR="00927EF2" w:rsidRDefault="00927EF2" w:rsidP="00927EF2">
      <w:pPr>
        <w:pStyle w:val="Default"/>
        <w:rPr>
          <w:rFonts w:eastAsiaTheme="minorHAnsi"/>
          <w:color w:val="auto"/>
          <w:sz w:val="28"/>
          <w:szCs w:val="28"/>
          <w:lang w:val="uk-UA" w:eastAsia="en-US"/>
        </w:rPr>
      </w:pPr>
      <w:r>
        <w:rPr>
          <w:rFonts w:eastAsiaTheme="minorHAnsi"/>
          <w:color w:val="auto"/>
          <w:sz w:val="28"/>
          <w:szCs w:val="28"/>
          <w:lang w:val="uk-UA" w:eastAsia="en-US"/>
        </w:rPr>
        <w:t>громади</w:t>
      </w:r>
      <w:r w:rsidRPr="00927EF2">
        <w:rPr>
          <w:rFonts w:eastAsiaTheme="minorHAnsi"/>
          <w:color w:val="auto"/>
          <w:sz w:val="28"/>
          <w:szCs w:val="28"/>
          <w:lang w:val="uk-UA" w:eastAsia="en-US"/>
        </w:rPr>
        <w:t xml:space="preserve"> на 2023-2028 роки</w:t>
      </w:r>
    </w:p>
    <w:p w:rsidR="00927EF2" w:rsidRPr="00206910" w:rsidRDefault="00927EF2" w:rsidP="00927EF2">
      <w:pPr>
        <w:pStyle w:val="Default"/>
        <w:rPr>
          <w:sz w:val="28"/>
          <w:szCs w:val="28"/>
          <w:lang w:val="uk-UA"/>
        </w:rPr>
      </w:pPr>
      <w:r w:rsidRPr="00E2466E">
        <w:rPr>
          <w:b/>
          <w:vanish/>
          <w:color w:val="FF0000"/>
          <w:sz w:val="28"/>
          <w:szCs w:val="28"/>
          <w:lang w:val="uk-UA" w:eastAsia="uk-UA"/>
        </w:rPr>
        <w:t xml:space="preserve"> {</w:t>
      </w:r>
      <w:r w:rsidRPr="00E2466E">
        <w:rPr>
          <w:b/>
          <w:vanish/>
          <w:color w:val="FF0000"/>
          <w:sz w:val="28"/>
          <w:szCs w:val="28"/>
          <w:lang w:val="en-US" w:eastAsia="uk-UA"/>
        </w:rPr>
        <w:t>name</w:t>
      </w:r>
      <w:r w:rsidRPr="00E2466E">
        <w:rPr>
          <w:b/>
          <w:vanish/>
          <w:color w:val="FF0000"/>
          <w:sz w:val="28"/>
          <w:szCs w:val="28"/>
          <w:lang w:val="uk-UA" w:eastAsia="uk-UA"/>
        </w:rPr>
        <w:t>}</w:t>
      </w:r>
    </w:p>
    <w:p w:rsidR="005E5ECA" w:rsidRPr="00DE3709" w:rsidRDefault="005E5ECA" w:rsidP="005E5ECA">
      <w:pPr>
        <w:shd w:val="clear" w:color="auto" w:fill="FFFFFF"/>
        <w:spacing w:after="150" w:line="240" w:lineRule="auto"/>
        <w:rPr>
          <w:rFonts w:ascii="Times New Roman" w:eastAsia="Times New Roman" w:hAnsi="Times New Roman" w:cs="Times New Roman"/>
          <w:color w:val="444444"/>
          <w:sz w:val="28"/>
          <w:szCs w:val="28"/>
          <w:lang w:eastAsia="uk-UA"/>
        </w:rPr>
      </w:pPr>
    </w:p>
    <w:p w:rsidR="00BF19D4" w:rsidRPr="00206910" w:rsidRDefault="005E5ECA" w:rsidP="00BF19D4">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927EF2">
        <w:rPr>
          <w:rFonts w:ascii="Times New Roman" w:eastAsia="Times New Roman" w:hAnsi="Times New Roman" w:cs="Times New Roman"/>
          <w:color w:val="000000" w:themeColor="text1"/>
          <w:sz w:val="28"/>
          <w:szCs w:val="28"/>
          <w:lang w:eastAsia="uk-UA"/>
        </w:rPr>
        <w:t xml:space="preserve">З метою забезпечення ефективної реалізації розроблення містобудівної документації населених пунктів, які входять до складу Рогатинської </w:t>
      </w:r>
      <w:r w:rsidR="009472E2" w:rsidRPr="00927EF2">
        <w:rPr>
          <w:rFonts w:ascii="Times New Roman" w:eastAsia="Times New Roman" w:hAnsi="Times New Roman" w:cs="Times New Roman"/>
          <w:color w:val="000000" w:themeColor="text1"/>
          <w:sz w:val="28"/>
          <w:szCs w:val="28"/>
          <w:lang w:eastAsia="uk-UA"/>
        </w:rPr>
        <w:t xml:space="preserve"> міської </w:t>
      </w:r>
      <w:r w:rsidRPr="00927EF2">
        <w:rPr>
          <w:rFonts w:ascii="Times New Roman" w:eastAsia="Times New Roman" w:hAnsi="Times New Roman" w:cs="Times New Roman"/>
          <w:color w:val="000000" w:themeColor="text1"/>
          <w:sz w:val="28"/>
          <w:szCs w:val="28"/>
          <w:lang w:eastAsia="uk-UA"/>
        </w:rPr>
        <w:t xml:space="preserve">територіальної громади, раціонального використання території, створення повноцінного життєвого середовища, комплексного вирішення архітектурно-містобудівних проблем громади, інвестиційної діяльності фізичних та юридичних осіб, врахування законних приватних, громадських та державних інтересів під час проведення містобудівної діяльності, збереження </w:t>
      </w:r>
      <w:r w:rsidR="00177E2F">
        <w:rPr>
          <w:rFonts w:ascii="Times New Roman" w:eastAsia="Times New Roman" w:hAnsi="Times New Roman" w:cs="Times New Roman"/>
          <w:color w:val="000000" w:themeColor="text1"/>
          <w:sz w:val="28"/>
          <w:szCs w:val="28"/>
          <w:lang w:eastAsia="uk-UA"/>
        </w:rPr>
        <w:t>історико-культурного середовища та</w:t>
      </w:r>
      <w:r w:rsidRPr="00927EF2">
        <w:rPr>
          <w:rFonts w:ascii="Times New Roman" w:eastAsia="Times New Roman" w:hAnsi="Times New Roman" w:cs="Times New Roman"/>
          <w:color w:val="000000" w:themeColor="text1"/>
          <w:sz w:val="28"/>
          <w:szCs w:val="28"/>
          <w:lang w:eastAsia="uk-UA"/>
        </w:rPr>
        <w:t xml:space="preserve"> керуючись</w:t>
      </w:r>
      <w:r w:rsidR="00177E2F">
        <w:rPr>
          <w:rFonts w:ascii="Times New Roman" w:eastAsia="Times New Roman" w:hAnsi="Times New Roman" w:cs="Times New Roman"/>
          <w:color w:val="000000" w:themeColor="text1"/>
          <w:sz w:val="28"/>
          <w:szCs w:val="28"/>
          <w:lang w:eastAsia="uk-UA"/>
        </w:rPr>
        <w:t xml:space="preserve">  пунктом 42 частини 1 статті 26 Закону України </w:t>
      </w:r>
      <w:r w:rsidRPr="00927EF2">
        <w:rPr>
          <w:rFonts w:ascii="Times New Roman" w:eastAsia="Times New Roman" w:hAnsi="Times New Roman" w:cs="Times New Roman"/>
          <w:color w:val="000000" w:themeColor="text1"/>
          <w:sz w:val="28"/>
          <w:szCs w:val="28"/>
          <w:lang w:eastAsia="uk-UA"/>
        </w:rPr>
        <w:t>«Про місцев</w:t>
      </w:r>
      <w:r w:rsidR="00177E2F">
        <w:rPr>
          <w:rFonts w:ascii="Times New Roman" w:eastAsia="Times New Roman" w:hAnsi="Times New Roman" w:cs="Times New Roman"/>
          <w:color w:val="000000" w:themeColor="text1"/>
          <w:sz w:val="28"/>
          <w:szCs w:val="28"/>
          <w:lang w:eastAsia="uk-UA"/>
        </w:rPr>
        <w:t xml:space="preserve">е самоврядування в Україні», статтями 2, 8, 10, 12, 16, 17, 19 Закону України </w:t>
      </w:r>
      <w:r w:rsidRPr="00927EF2">
        <w:rPr>
          <w:rFonts w:ascii="Times New Roman" w:eastAsia="Times New Roman" w:hAnsi="Times New Roman" w:cs="Times New Roman"/>
          <w:color w:val="000000" w:themeColor="text1"/>
          <w:sz w:val="28"/>
          <w:szCs w:val="28"/>
          <w:lang w:eastAsia="uk-UA"/>
        </w:rPr>
        <w:t>«Про регулювання містобудівн</w:t>
      </w:r>
      <w:r w:rsidR="00177E2F">
        <w:rPr>
          <w:rFonts w:ascii="Times New Roman" w:eastAsia="Times New Roman" w:hAnsi="Times New Roman" w:cs="Times New Roman"/>
          <w:color w:val="000000" w:themeColor="text1"/>
          <w:sz w:val="28"/>
          <w:szCs w:val="28"/>
          <w:lang w:eastAsia="uk-UA"/>
        </w:rPr>
        <w:t>ої діяльності», статтею</w:t>
      </w:r>
      <w:r w:rsidRPr="00927EF2">
        <w:rPr>
          <w:rFonts w:ascii="Times New Roman" w:eastAsia="Times New Roman" w:hAnsi="Times New Roman" w:cs="Times New Roman"/>
          <w:color w:val="000000" w:themeColor="text1"/>
          <w:sz w:val="28"/>
          <w:szCs w:val="28"/>
          <w:lang w:eastAsia="uk-UA"/>
        </w:rPr>
        <w:t xml:space="preserve"> 53 </w:t>
      </w:r>
      <w:r w:rsidR="00177E2F">
        <w:rPr>
          <w:rFonts w:ascii="Times New Roman" w:eastAsia="Times New Roman" w:hAnsi="Times New Roman" w:cs="Times New Roman"/>
          <w:color w:val="000000" w:themeColor="text1"/>
          <w:sz w:val="28"/>
          <w:szCs w:val="28"/>
          <w:lang w:eastAsia="uk-UA"/>
        </w:rPr>
        <w:t>Закону України «Про землеустрій», статтею</w:t>
      </w:r>
      <w:r w:rsidRPr="00927EF2">
        <w:rPr>
          <w:rFonts w:ascii="Times New Roman" w:eastAsia="Times New Roman" w:hAnsi="Times New Roman" w:cs="Times New Roman"/>
          <w:color w:val="000000" w:themeColor="text1"/>
          <w:sz w:val="28"/>
          <w:szCs w:val="28"/>
          <w:lang w:eastAsia="uk-UA"/>
        </w:rPr>
        <w:t xml:space="preserve"> 12 </w:t>
      </w:r>
      <w:r w:rsidR="00177E2F">
        <w:rPr>
          <w:rFonts w:ascii="Times New Roman" w:eastAsia="Times New Roman" w:hAnsi="Times New Roman" w:cs="Times New Roman"/>
          <w:color w:val="000000" w:themeColor="text1"/>
          <w:sz w:val="28"/>
          <w:szCs w:val="28"/>
          <w:lang w:eastAsia="uk-UA"/>
        </w:rPr>
        <w:t xml:space="preserve">Закону України «Про містобудування», статтями 2, </w:t>
      </w:r>
      <w:r w:rsidRPr="00927EF2">
        <w:rPr>
          <w:rFonts w:ascii="Times New Roman" w:eastAsia="Times New Roman" w:hAnsi="Times New Roman" w:cs="Times New Roman"/>
          <w:color w:val="000000" w:themeColor="text1"/>
          <w:sz w:val="28"/>
          <w:szCs w:val="28"/>
          <w:lang w:eastAsia="uk-UA"/>
        </w:rPr>
        <w:t>4  </w:t>
      </w:r>
      <w:r w:rsidR="00177E2F">
        <w:rPr>
          <w:rFonts w:ascii="Times New Roman" w:eastAsia="Times New Roman" w:hAnsi="Times New Roman" w:cs="Times New Roman"/>
          <w:color w:val="000000" w:themeColor="text1"/>
          <w:sz w:val="28"/>
          <w:szCs w:val="28"/>
          <w:lang w:eastAsia="uk-UA"/>
        </w:rPr>
        <w:t xml:space="preserve">Закону України </w:t>
      </w:r>
      <w:r w:rsidRPr="00927EF2">
        <w:rPr>
          <w:rFonts w:ascii="Times New Roman" w:eastAsia="Times New Roman" w:hAnsi="Times New Roman" w:cs="Times New Roman"/>
          <w:color w:val="000000" w:themeColor="text1"/>
          <w:sz w:val="28"/>
          <w:szCs w:val="28"/>
          <w:lang w:eastAsia="uk-UA"/>
        </w:rPr>
        <w:t xml:space="preserve">«Про стратегічну екологічну оцінку», </w:t>
      </w:r>
      <w:r w:rsidR="00177E2F">
        <w:rPr>
          <w:rFonts w:ascii="Times New Roman" w:eastAsia="Times New Roman" w:hAnsi="Times New Roman" w:cs="Times New Roman"/>
          <w:color w:val="000000" w:themeColor="text1"/>
          <w:sz w:val="28"/>
          <w:szCs w:val="28"/>
          <w:lang w:eastAsia="uk-UA"/>
        </w:rPr>
        <w:t xml:space="preserve">Законом України </w:t>
      </w:r>
      <w:r w:rsidRPr="00927EF2">
        <w:rPr>
          <w:rFonts w:ascii="Times New Roman" w:eastAsia="Times New Roman" w:hAnsi="Times New Roman" w:cs="Times New Roman"/>
          <w:color w:val="000000" w:themeColor="text1"/>
          <w:sz w:val="28"/>
          <w:szCs w:val="28"/>
          <w:lang w:eastAsia="uk-UA"/>
        </w:rPr>
        <w:t>«Про внесення змін до деяких законодавчих актів України щодо п</w:t>
      </w:r>
      <w:r w:rsidR="00177E2F">
        <w:rPr>
          <w:rFonts w:ascii="Times New Roman" w:eastAsia="Times New Roman" w:hAnsi="Times New Roman" w:cs="Times New Roman"/>
          <w:color w:val="000000" w:themeColor="text1"/>
          <w:sz w:val="28"/>
          <w:szCs w:val="28"/>
          <w:lang w:eastAsia="uk-UA"/>
        </w:rPr>
        <w:t xml:space="preserve">ланування використання земель», </w:t>
      </w:r>
      <w:r w:rsidR="00BF19D4">
        <w:rPr>
          <w:rFonts w:ascii="Times New Roman" w:eastAsia="Times New Roman" w:hAnsi="Times New Roman" w:cs="Times New Roman"/>
          <w:sz w:val="28"/>
          <w:szCs w:val="28"/>
          <w:lang w:eastAsia="uk-UA"/>
        </w:rPr>
        <w:t xml:space="preserve">беручи до уваги висновки та рекомендації постійних комісій міської ради з питань </w:t>
      </w:r>
      <w:r w:rsidR="00BF19D4" w:rsidRPr="00886FA3">
        <w:rPr>
          <w:rFonts w:ascii="Times New Roman" w:eastAsia="Times New Roman" w:hAnsi="Times New Roman" w:cs="Times New Roman"/>
          <w:sz w:val="28"/>
          <w:szCs w:val="28"/>
          <w:lang w:eastAsia="uk-UA"/>
        </w:rPr>
        <w:t xml:space="preserve">архітектури, містобудування, підприємництва та комунального господарства </w:t>
      </w:r>
      <w:r w:rsidR="00BF19D4">
        <w:rPr>
          <w:rFonts w:ascii="Times New Roman" w:eastAsia="Times New Roman" w:hAnsi="Times New Roman" w:cs="Times New Roman"/>
          <w:sz w:val="28"/>
          <w:szCs w:val="28"/>
          <w:lang w:eastAsia="uk-UA"/>
        </w:rPr>
        <w:t xml:space="preserve">та з питань </w:t>
      </w:r>
      <w:r w:rsidR="00BF19D4" w:rsidRPr="00886FA3">
        <w:rPr>
          <w:rFonts w:ascii="Times New Roman" w:eastAsia="Times New Roman" w:hAnsi="Times New Roman" w:cs="Times New Roman"/>
          <w:sz w:val="28"/>
          <w:szCs w:val="28"/>
          <w:lang w:eastAsia="uk-UA"/>
        </w:rPr>
        <w:t>стратегічного розвитку, бюджету і фінансів, комунальної власності та регуляторної політики</w:t>
      </w:r>
      <w:r w:rsidR="00BF19D4">
        <w:rPr>
          <w:rFonts w:ascii="Times New Roman" w:eastAsia="Times New Roman" w:hAnsi="Times New Roman" w:cs="Times New Roman"/>
          <w:sz w:val="28"/>
          <w:szCs w:val="28"/>
          <w:lang w:eastAsia="uk-UA"/>
        </w:rPr>
        <w:t xml:space="preserve">, </w:t>
      </w:r>
      <w:r w:rsidR="00BF19D4" w:rsidRPr="00206910">
        <w:rPr>
          <w:rFonts w:ascii="Times New Roman" w:eastAsia="Times New Roman" w:hAnsi="Times New Roman" w:cs="Times New Roman"/>
          <w:sz w:val="28"/>
          <w:szCs w:val="28"/>
          <w:lang w:eastAsia="uk-UA"/>
        </w:rPr>
        <w:t>міська рада ВИРІШИЛА:</w:t>
      </w:r>
    </w:p>
    <w:p w:rsidR="005E5ECA" w:rsidRPr="00927EF2" w:rsidRDefault="00BF19D4" w:rsidP="00927EF2">
      <w:pPr>
        <w:numPr>
          <w:ilvl w:val="0"/>
          <w:numId w:val="1"/>
        </w:numPr>
        <w:shd w:val="clear" w:color="auto" w:fill="FFFFFF"/>
        <w:tabs>
          <w:tab w:val="left" w:pos="993"/>
        </w:tabs>
        <w:spacing w:after="0" w:line="240" w:lineRule="auto"/>
        <w:ind w:left="0"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Затвердити Програму </w:t>
      </w:r>
      <w:r w:rsidR="005E5ECA" w:rsidRPr="00927EF2">
        <w:rPr>
          <w:rFonts w:ascii="Times New Roman" w:eastAsia="Times New Roman" w:hAnsi="Times New Roman" w:cs="Times New Roman"/>
          <w:bCs/>
          <w:color w:val="000000" w:themeColor="text1"/>
          <w:sz w:val="28"/>
          <w:szCs w:val="28"/>
          <w:lang w:eastAsia="uk-UA"/>
        </w:rPr>
        <w:t>розвитку містобудівної та архітектурної</w:t>
      </w:r>
      <w:r w:rsidR="005E5ECA" w:rsidRPr="00927EF2">
        <w:rPr>
          <w:rFonts w:ascii="Times New Roman" w:eastAsia="Times New Roman" w:hAnsi="Times New Roman" w:cs="Times New Roman"/>
          <w:b/>
          <w:bCs/>
          <w:color w:val="000000" w:themeColor="text1"/>
          <w:sz w:val="28"/>
          <w:szCs w:val="28"/>
          <w:lang w:eastAsia="uk-UA"/>
        </w:rPr>
        <w:t xml:space="preserve"> </w:t>
      </w:r>
      <w:r w:rsidR="005E5ECA" w:rsidRPr="00927EF2">
        <w:rPr>
          <w:rFonts w:ascii="Times New Roman" w:eastAsia="Times New Roman" w:hAnsi="Times New Roman" w:cs="Times New Roman"/>
          <w:bCs/>
          <w:color w:val="000000" w:themeColor="text1"/>
          <w:sz w:val="28"/>
          <w:szCs w:val="28"/>
          <w:lang w:eastAsia="uk-UA"/>
        </w:rPr>
        <w:t>діяльності Рогатинської</w:t>
      </w:r>
      <w:r w:rsidR="005E5ECA" w:rsidRPr="00927EF2">
        <w:rPr>
          <w:rFonts w:ascii="Times New Roman" w:eastAsia="Times New Roman" w:hAnsi="Times New Roman" w:cs="Times New Roman"/>
          <w:color w:val="000000" w:themeColor="text1"/>
          <w:sz w:val="28"/>
          <w:szCs w:val="28"/>
          <w:lang w:eastAsia="uk-UA"/>
        </w:rPr>
        <w:t xml:space="preserve"> </w:t>
      </w:r>
      <w:r w:rsidR="00927EF2">
        <w:rPr>
          <w:rFonts w:ascii="Times New Roman" w:eastAsia="Times New Roman" w:hAnsi="Times New Roman" w:cs="Times New Roman"/>
          <w:color w:val="000000" w:themeColor="text1"/>
          <w:sz w:val="28"/>
          <w:szCs w:val="28"/>
          <w:lang w:eastAsia="uk-UA"/>
        </w:rPr>
        <w:t xml:space="preserve">міської </w:t>
      </w:r>
      <w:r w:rsidR="005E5ECA" w:rsidRPr="00927EF2">
        <w:rPr>
          <w:rFonts w:ascii="Times New Roman" w:eastAsia="Times New Roman" w:hAnsi="Times New Roman" w:cs="Times New Roman"/>
          <w:color w:val="000000" w:themeColor="text1"/>
          <w:sz w:val="28"/>
          <w:szCs w:val="28"/>
          <w:lang w:eastAsia="uk-UA"/>
        </w:rPr>
        <w:t>територіальної громади </w:t>
      </w:r>
      <w:r w:rsidR="005E5ECA" w:rsidRPr="00927EF2">
        <w:rPr>
          <w:rFonts w:ascii="Times New Roman" w:eastAsia="Times New Roman" w:hAnsi="Times New Roman" w:cs="Times New Roman"/>
          <w:bCs/>
          <w:color w:val="000000" w:themeColor="text1"/>
          <w:sz w:val="28"/>
          <w:szCs w:val="28"/>
          <w:lang w:eastAsia="uk-UA"/>
        </w:rPr>
        <w:t>на 2023</w:t>
      </w:r>
      <w:r w:rsidR="00DF1767" w:rsidRPr="00927EF2">
        <w:rPr>
          <w:rFonts w:ascii="Times New Roman" w:eastAsia="Times New Roman" w:hAnsi="Times New Roman" w:cs="Times New Roman"/>
          <w:bCs/>
          <w:color w:val="000000" w:themeColor="text1"/>
          <w:sz w:val="28"/>
          <w:szCs w:val="28"/>
          <w:lang w:eastAsia="uk-UA"/>
        </w:rPr>
        <w:t>-2028 роки</w:t>
      </w:r>
      <w:r>
        <w:rPr>
          <w:rFonts w:ascii="Times New Roman" w:eastAsia="Times New Roman" w:hAnsi="Times New Roman" w:cs="Times New Roman"/>
          <w:color w:val="000000" w:themeColor="text1"/>
          <w:sz w:val="28"/>
          <w:szCs w:val="28"/>
          <w:lang w:eastAsia="uk-UA"/>
        </w:rPr>
        <w:t xml:space="preserve"> </w:t>
      </w:r>
      <w:r w:rsidR="009472E2" w:rsidRPr="00927EF2">
        <w:rPr>
          <w:rFonts w:ascii="Times New Roman" w:eastAsia="Times New Roman" w:hAnsi="Times New Roman" w:cs="Times New Roman"/>
          <w:color w:val="000000" w:themeColor="text1"/>
          <w:sz w:val="28"/>
          <w:szCs w:val="28"/>
          <w:lang w:eastAsia="uk-UA"/>
        </w:rPr>
        <w:t>(далі Програма), що додається.</w:t>
      </w:r>
    </w:p>
    <w:p w:rsidR="005E5ECA" w:rsidRPr="00927EF2" w:rsidRDefault="005E5ECA" w:rsidP="00927EF2">
      <w:pPr>
        <w:numPr>
          <w:ilvl w:val="0"/>
          <w:numId w:val="2"/>
        </w:numPr>
        <w:shd w:val="clear" w:color="auto" w:fill="FFFFFF"/>
        <w:tabs>
          <w:tab w:val="left" w:pos="993"/>
        </w:tabs>
        <w:spacing w:after="0" w:line="240" w:lineRule="auto"/>
        <w:ind w:left="0" w:firstLine="567"/>
        <w:jc w:val="both"/>
        <w:rPr>
          <w:rFonts w:ascii="Times New Roman" w:eastAsia="Times New Roman" w:hAnsi="Times New Roman" w:cs="Times New Roman"/>
          <w:color w:val="000000" w:themeColor="text1"/>
          <w:sz w:val="28"/>
          <w:szCs w:val="28"/>
          <w:lang w:eastAsia="uk-UA"/>
        </w:rPr>
      </w:pPr>
      <w:r w:rsidRPr="00927EF2">
        <w:rPr>
          <w:rFonts w:ascii="Times New Roman" w:eastAsia="Times New Roman" w:hAnsi="Times New Roman" w:cs="Times New Roman"/>
          <w:color w:val="000000" w:themeColor="text1"/>
          <w:sz w:val="28"/>
          <w:szCs w:val="28"/>
          <w:lang w:eastAsia="uk-UA"/>
        </w:rPr>
        <w:t>При формуванні та внесенні змін до бюджету Рогатинської</w:t>
      </w:r>
      <w:r w:rsidR="00927EF2">
        <w:rPr>
          <w:rFonts w:ascii="Times New Roman" w:eastAsia="Times New Roman" w:hAnsi="Times New Roman" w:cs="Times New Roman"/>
          <w:color w:val="000000" w:themeColor="text1"/>
          <w:sz w:val="28"/>
          <w:szCs w:val="28"/>
          <w:lang w:eastAsia="uk-UA"/>
        </w:rPr>
        <w:t xml:space="preserve"> міської</w:t>
      </w:r>
      <w:r w:rsidRPr="00927EF2">
        <w:rPr>
          <w:rFonts w:ascii="Times New Roman" w:eastAsia="Times New Roman" w:hAnsi="Times New Roman" w:cs="Times New Roman"/>
          <w:color w:val="000000" w:themeColor="text1"/>
          <w:sz w:val="28"/>
          <w:szCs w:val="28"/>
          <w:lang w:eastAsia="uk-UA"/>
        </w:rPr>
        <w:t xml:space="preserve"> територіальної громади на 2023</w:t>
      </w:r>
      <w:r w:rsidR="005F2316" w:rsidRPr="00927EF2">
        <w:rPr>
          <w:rFonts w:ascii="Times New Roman" w:eastAsia="Times New Roman" w:hAnsi="Times New Roman" w:cs="Times New Roman"/>
          <w:color w:val="000000" w:themeColor="text1"/>
          <w:sz w:val="28"/>
          <w:szCs w:val="28"/>
          <w:lang w:eastAsia="uk-UA"/>
        </w:rPr>
        <w:t>-202</w:t>
      </w:r>
      <w:r w:rsidR="005F2316" w:rsidRPr="00927EF2">
        <w:rPr>
          <w:rFonts w:ascii="Times New Roman" w:eastAsia="Times New Roman" w:hAnsi="Times New Roman" w:cs="Times New Roman"/>
          <w:color w:val="000000" w:themeColor="text1"/>
          <w:sz w:val="28"/>
          <w:szCs w:val="28"/>
          <w:lang w:val="ru-RU" w:eastAsia="uk-UA"/>
        </w:rPr>
        <w:t>8</w:t>
      </w:r>
      <w:r w:rsidRPr="00927EF2">
        <w:rPr>
          <w:rFonts w:ascii="Times New Roman" w:eastAsia="Times New Roman" w:hAnsi="Times New Roman" w:cs="Times New Roman"/>
          <w:color w:val="000000" w:themeColor="text1"/>
          <w:sz w:val="28"/>
          <w:szCs w:val="28"/>
          <w:lang w:eastAsia="uk-UA"/>
        </w:rPr>
        <w:t xml:space="preserve"> роки передбачити фінансування видатків на виконання заходів Програми в межах реальних фінансових можливостей бюджету.</w:t>
      </w:r>
    </w:p>
    <w:p w:rsidR="005E5ECA" w:rsidRPr="00927EF2" w:rsidRDefault="005E5ECA" w:rsidP="00927EF2">
      <w:pPr>
        <w:numPr>
          <w:ilvl w:val="0"/>
          <w:numId w:val="3"/>
        </w:numPr>
        <w:shd w:val="clear" w:color="auto" w:fill="FFFFFF"/>
        <w:tabs>
          <w:tab w:val="left" w:pos="993"/>
        </w:tabs>
        <w:spacing w:after="0" w:line="240" w:lineRule="auto"/>
        <w:ind w:left="0" w:firstLine="567"/>
        <w:jc w:val="both"/>
        <w:rPr>
          <w:rFonts w:ascii="Times New Roman" w:eastAsia="Times New Roman" w:hAnsi="Times New Roman" w:cs="Times New Roman"/>
          <w:color w:val="000000" w:themeColor="text1"/>
          <w:sz w:val="28"/>
          <w:szCs w:val="28"/>
          <w:lang w:eastAsia="uk-UA"/>
        </w:rPr>
      </w:pPr>
      <w:r w:rsidRPr="00927EF2">
        <w:rPr>
          <w:rFonts w:ascii="Times New Roman" w:eastAsia="Times New Roman" w:hAnsi="Times New Roman" w:cs="Times New Roman"/>
          <w:color w:val="000000" w:themeColor="text1"/>
          <w:sz w:val="28"/>
          <w:szCs w:val="28"/>
          <w:lang w:eastAsia="uk-UA"/>
        </w:rPr>
        <w:t xml:space="preserve">Головним розпорядником коштів визначити </w:t>
      </w:r>
      <w:r w:rsidR="00927EF2">
        <w:rPr>
          <w:rFonts w:ascii="Times New Roman" w:eastAsia="Times New Roman" w:hAnsi="Times New Roman" w:cs="Times New Roman"/>
          <w:color w:val="000000" w:themeColor="text1"/>
          <w:sz w:val="28"/>
          <w:szCs w:val="28"/>
          <w:lang w:eastAsia="uk-UA"/>
        </w:rPr>
        <w:t xml:space="preserve">виконавчий комітет </w:t>
      </w:r>
      <w:r w:rsidR="009472E2" w:rsidRPr="00927EF2">
        <w:rPr>
          <w:rFonts w:ascii="Times New Roman" w:eastAsia="Times New Roman" w:hAnsi="Times New Roman" w:cs="Times New Roman"/>
          <w:color w:val="000000" w:themeColor="text1"/>
          <w:sz w:val="28"/>
          <w:szCs w:val="28"/>
          <w:lang w:eastAsia="uk-UA"/>
        </w:rPr>
        <w:t>Рогатинської міської ради</w:t>
      </w:r>
      <w:r w:rsidRPr="00927EF2">
        <w:rPr>
          <w:rFonts w:ascii="Times New Roman" w:eastAsia="Times New Roman" w:hAnsi="Times New Roman" w:cs="Times New Roman"/>
          <w:color w:val="000000" w:themeColor="text1"/>
          <w:sz w:val="28"/>
          <w:szCs w:val="28"/>
          <w:lang w:eastAsia="uk-UA"/>
        </w:rPr>
        <w:t>.</w:t>
      </w:r>
    </w:p>
    <w:p w:rsidR="005E5ECA" w:rsidRPr="00927EF2" w:rsidRDefault="005E5ECA" w:rsidP="00BF19D4">
      <w:pPr>
        <w:numPr>
          <w:ilvl w:val="0"/>
          <w:numId w:val="4"/>
        </w:numPr>
        <w:shd w:val="clear" w:color="auto" w:fill="FFFFFF"/>
        <w:tabs>
          <w:tab w:val="left" w:pos="993"/>
        </w:tabs>
        <w:spacing w:after="0" w:line="240" w:lineRule="auto"/>
        <w:ind w:left="0" w:firstLine="567"/>
        <w:jc w:val="both"/>
        <w:rPr>
          <w:rFonts w:ascii="Times New Roman" w:eastAsia="Times New Roman" w:hAnsi="Times New Roman" w:cs="Times New Roman"/>
          <w:color w:val="000000" w:themeColor="text1"/>
          <w:sz w:val="28"/>
          <w:szCs w:val="28"/>
          <w:lang w:eastAsia="uk-UA"/>
        </w:rPr>
      </w:pPr>
      <w:r w:rsidRPr="00927EF2">
        <w:rPr>
          <w:rFonts w:ascii="Times New Roman" w:eastAsia="Times New Roman" w:hAnsi="Times New Roman" w:cs="Times New Roman"/>
          <w:color w:val="000000" w:themeColor="text1"/>
          <w:sz w:val="28"/>
          <w:szCs w:val="28"/>
          <w:lang w:eastAsia="uk-UA"/>
        </w:rPr>
        <w:t>Контроль за виконанням цього рішенн</w:t>
      </w:r>
      <w:r w:rsidR="00BF19D4">
        <w:rPr>
          <w:rFonts w:ascii="Times New Roman" w:eastAsia="Times New Roman" w:hAnsi="Times New Roman" w:cs="Times New Roman"/>
          <w:color w:val="000000" w:themeColor="text1"/>
          <w:sz w:val="28"/>
          <w:szCs w:val="28"/>
          <w:lang w:eastAsia="uk-UA"/>
        </w:rPr>
        <w:t>я покласти на постійну</w:t>
      </w:r>
      <w:r w:rsidRPr="00927EF2">
        <w:rPr>
          <w:rFonts w:ascii="Times New Roman" w:eastAsia="Times New Roman" w:hAnsi="Times New Roman" w:cs="Times New Roman"/>
          <w:color w:val="000000" w:themeColor="text1"/>
          <w:sz w:val="28"/>
          <w:szCs w:val="28"/>
          <w:lang w:eastAsia="uk-UA"/>
        </w:rPr>
        <w:t xml:space="preserve"> комісію з питань архітектури,</w:t>
      </w:r>
      <w:r w:rsidR="00BF19D4">
        <w:rPr>
          <w:rFonts w:ascii="Times New Roman" w:eastAsia="Times New Roman" w:hAnsi="Times New Roman" w:cs="Times New Roman"/>
          <w:color w:val="000000" w:themeColor="text1"/>
          <w:sz w:val="28"/>
          <w:szCs w:val="28"/>
          <w:lang w:eastAsia="uk-UA"/>
        </w:rPr>
        <w:t xml:space="preserve"> </w:t>
      </w:r>
      <w:r w:rsidRPr="00927EF2">
        <w:rPr>
          <w:rFonts w:ascii="Times New Roman" w:eastAsia="Times New Roman" w:hAnsi="Times New Roman" w:cs="Times New Roman"/>
          <w:color w:val="000000" w:themeColor="text1"/>
          <w:sz w:val="28"/>
          <w:szCs w:val="28"/>
          <w:lang w:eastAsia="uk-UA"/>
        </w:rPr>
        <w:t>містобудування,</w:t>
      </w:r>
      <w:r w:rsidR="00BF19D4">
        <w:rPr>
          <w:rFonts w:ascii="Times New Roman" w:eastAsia="Times New Roman" w:hAnsi="Times New Roman" w:cs="Times New Roman"/>
          <w:color w:val="000000" w:themeColor="text1"/>
          <w:sz w:val="28"/>
          <w:szCs w:val="28"/>
          <w:lang w:eastAsia="uk-UA"/>
        </w:rPr>
        <w:t xml:space="preserve"> підприємництва та комунального </w:t>
      </w:r>
      <w:r w:rsidRPr="00927EF2">
        <w:rPr>
          <w:rFonts w:ascii="Times New Roman" w:eastAsia="Times New Roman" w:hAnsi="Times New Roman" w:cs="Times New Roman"/>
          <w:color w:val="000000" w:themeColor="text1"/>
          <w:sz w:val="28"/>
          <w:szCs w:val="28"/>
          <w:lang w:eastAsia="uk-UA"/>
        </w:rPr>
        <w:t>господарства</w:t>
      </w:r>
      <w:r w:rsidR="005F2316" w:rsidRPr="00927EF2">
        <w:rPr>
          <w:rFonts w:ascii="Times New Roman" w:eastAsia="Times New Roman" w:hAnsi="Times New Roman" w:cs="Times New Roman"/>
          <w:color w:val="000000" w:themeColor="text1"/>
          <w:sz w:val="28"/>
          <w:szCs w:val="28"/>
          <w:lang w:val="ru-RU" w:eastAsia="uk-UA"/>
        </w:rPr>
        <w:t xml:space="preserve"> </w:t>
      </w:r>
      <w:r w:rsidRPr="00927EF2">
        <w:rPr>
          <w:rFonts w:ascii="Times New Roman" w:eastAsia="Times New Roman" w:hAnsi="Times New Roman" w:cs="Times New Roman"/>
          <w:color w:val="000000" w:themeColor="text1"/>
          <w:sz w:val="28"/>
          <w:szCs w:val="28"/>
          <w:lang w:eastAsia="uk-UA"/>
        </w:rPr>
        <w:t>(голова</w:t>
      </w:r>
      <w:r w:rsidR="00BF19D4">
        <w:rPr>
          <w:rFonts w:ascii="Times New Roman" w:eastAsia="Times New Roman" w:hAnsi="Times New Roman" w:cs="Times New Roman"/>
          <w:color w:val="000000" w:themeColor="text1"/>
          <w:sz w:val="28"/>
          <w:szCs w:val="28"/>
          <w:lang w:eastAsia="uk-UA"/>
        </w:rPr>
        <w:t xml:space="preserve"> комісії – Ігор </w:t>
      </w:r>
      <w:r w:rsidRPr="00927EF2">
        <w:rPr>
          <w:rFonts w:ascii="Times New Roman" w:eastAsia="Times New Roman" w:hAnsi="Times New Roman" w:cs="Times New Roman"/>
          <w:color w:val="000000" w:themeColor="text1"/>
          <w:sz w:val="28"/>
          <w:szCs w:val="28"/>
          <w:lang w:eastAsia="uk-UA"/>
        </w:rPr>
        <w:t>Третяк).</w:t>
      </w:r>
    </w:p>
    <w:p w:rsidR="00927EF2" w:rsidRDefault="00927EF2" w:rsidP="00927EF2">
      <w:pPr>
        <w:shd w:val="clear" w:color="auto" w:fill="FFFFFF"/>
        <w:spacing w:after="0" w:line="240" w:lineRule="auto"/>
        <w:rPr>
          <w:rFonts w:ascii="Times New Roman" w:eastAsia="Times New Roman" w:hAnsi="Times New Roman" w:cs="Times New Roman"/>
          <w:color w:val="000000" w:themeColor="text1"/>
          <w:sz w:val="28"/>
          <w:szCs w:val="28"/>
          <w:lang w:eastAsia="uk-UA"/>
        </w:rPr>
      </w:pPr>
    </w:p>
    <w:p w:rsidR="00BF19D4" w:rsidRDefault="00BF19D4" w:rsidP="00927EF2">
      <w:pPr>
        <w:shd w:val="clear" w:color="auto" w:fill="FFFFFF"/>
        <w:spacing w:after="0" w:line="240" w:lineRule="auto"/>
        <w:rPr>
          <w:rFonts w:ascii="Times New Roman" w:eastAsia="Times New Roman" w:hAnsi="Times New Roman" w:cs="Times New Roman"/>
          <w:color w:val="000000" w:themeColor="text1"/>
          <w:sz w:val="28"/>
          <w:szCs w:val="28"/>
          <w:lang w:eastAsia="uk-UA"/>
        </w:rPr>
      </w:pPr>
    </w:p>
    <w:p w:rsidR="00927EF2" w:rsidRDefault="00927EF2" w:rsidP="00927EF2">
      <w:pPr>
        <w:shd w:val="clear" w:color="auto" w:fill="FFFFFF"/>
        <w:spacing w:after="0" w:line="240" w:lineRule="auto"/>
        <w:rPr>
          <w:rFonts w:ascii="Times New Roman" w:eastAsia="Times New Roman" w:hAnsi="Times New Roman" w:cs="Times New Roman"/>
          <w:color w:val="000000" w:themeColor="text1"/>
          <w:sz w:val="28"/>
          <w:szCs w:val="28"/>
          <w:lang w:eastAsia="uk-UA"/>
        </w:rPr>
      </w:pPr>
    </w:p>
    <w:p w:rsidR="005E5ECA" w:rsidRPr="00927EF2" w:rsidRDefault="005E5ECA" w:rsidP="00927EF2">
      <w:pPr>
        <w:shd w:val="clear" w:color="auto" w:fill="FFFFFF"/>
        <w:spacing w:after="0" w:line="240" w:lineRule="auto"/>
        <w:rPr>
          <w:rFonts w:ascii="Times New Roman" w:eastAsia="Times New Roman" w:hAnsi="Times New Roman" w:cs="Times New Roman"/>
          <w:color w:val="000000" w:themeColor="text1"/>
          <w:sz w:val="28"/>
          <w:szCs w:val="28"/>
          <w:lang w:eastAsia="uk-UA"/>
        </w:rPr>
      </w:pPr>
      <w:r w:rsidRPr="00927EF2">
        <w:rPr>
          <w:rFonts w:ascii="Times New Roman" w:eastAsia="Times New Roman" w:hAnsi="Times New Roman" w:cs="Times New Roman"/>
          <w:color w:val="000000" w:themeColor="text1"/>
          <w:sz w:val="28"/>
          <w:szCs w:val="28"/>
          <w:lang w:eastAsia="uk-UA"/>
        </w:rPr>
        <w:t>Міський голова</w:t>
      </w:r>
      <w:r w:rsidR="00BF19D4">
        <w:rPr>
          <w:rFonts w:ascii="Times New Roman" w:eastAsia="Times New Roman" w:hAnsi="Times New Roman" w:cs="Times New Roman"/>
          <w:color w:val="000000" w:themeColor="text1"/>
          <w:sz w:val="28"/>
          <w:szCs w:val="28"/>
          <w:lang w:eastAsia="uk-UA"/>
        </w:rPr>
        <w:tab/>
      </w:r>
      <w:r w:rsidR="00BF19D4">
        <w:rPr>
          <w:rFonts w:ascii="Times New Roman" w:eastAsia="Times New Roman" w:hAnsi="Times New Roman" w:cs="Times New Roman"/>
          <w:color w:val="000000" w:themeColor="text1"/>
          <w:sz w:val="28"/>
          <w:szCs w:val="28"/>
          <w:lang w:eastAsia="uk-UA"/>
        </w:rPr>
        <w:tab/>
      </w:r>
      <w:r w:rsidR="00BF19D4">
        <w:rPr>
          <w:rFonts w:ascii="Times New Roman" w:eastAsia="Times New Roman" w:hAnsi="Times New Roman" w:cs="Times New Roman"/>
          <w:color w:val="000000" w:themeColor="text1"/>
          <w:sz w:val="28"/>
          <w:szCs w:val="28"/>
          <w:lang w:eastAsia="uk-UA"/>
        </w:rPr>
        <w:tab/>
      </w:r>
      <w:r w:rsidR="00BF19D4">
        <w:rPr>
          <w:rFonts w:ascii="Times New Roman" w:eastAsia="Times New Roman" w:hAnsi="Times New Roman" w:cs="Times New Roman"/>
          <w:color w:val="000000" w:themeColor="text1"/>
          <w:sz w:val="28"/>
          <w:szCs w:val="28"/>
          <w:lang w:eastAsia="uk-UA"/>
        </w:rPr>
        <w:tab/>
      </w:r>
      <w:r w:rsidR="00BF19D4">
        <w:rPr>
          <w:rFonts w:ascii="Times New Roman" w:eastAsia="Times New Roman" w:hAnsi="Times New Roman" w:cs="Times New Roman"/>
          <w:color w:val="000000" w:themeColor="text1"/>
          <w:sz w:val="28"/>
          <w:szCs w:val="28"/>
          <w:lang w:eastAsia="uk-UA"/>
        </w:rPr>
        <w:tab/>
      </w:r>
      <w:r w:rsidR="00BF19D4">
        <w:rPr>
          <w:rFonts w:ascii="Times New Roman" w:eastAsia="Times New Roman" w:hAnsi="Times New Roman" w:cs="Times New Roman"/>
          <w:color w:val="000000" w:themeColor="text1"/>
          <w:sz w:val="28"/>
          <w:szCs w:val="28"/>
          <w:lang w:eastAsia="uk-UA"/>
        </w:rPr>
        <w:tab/>
      </w:r>
      <w:r w:rsidR="00BF19D4">
        <w:rPr>
          <w:rFonts w:ascii="Times New Roman" w:eastAsia="Times New Roman" w:hAnsi="Times New Roman" w:cs="Times New Roman"/>
          <w:color w:val="000000" w:themeColor="text1"/>
          <w:sz w:val="28"/>
          <w:szCs w:val="28"/>
          <w:lang w:eastAsia="uk-UA"/>
        </w:rPr>
        <w:tab/>
      </w:r>
      <w:r w:rsidR="00BF19D4">
        <w:rPr>
          <w:rFonts w:ascii="Times New Roman" w:eastAsia="Times New Roman" w:hAnsi="Times New Roman" w:cs="Times New Roman"/>
          <w:color w:val="000000" w:themeColor="text1"/>
          <w:sz w:val="28"/>
          <w:szCs w:val="28"/>
          <w:lang w:eastAsia="uk-UA"/>
        </w:rPr>
        <w:tab/>
      </w:r>
      <w:r w:rsidRPr="00927EF2">
        <w:rPr>
          <w:rFonts w:ascii="Times New Roman" w:eastAsia="Times New Roman" w:hAnsi="Times New Roman" w:cs="Times New Roman"/>
          <w:color w:val="000000" w:themeColor="text1"/>
          <w:sz w:val="28"/>
          <w:szCs w:val="28"/>
          <w:lang w:eastAsia="uk-UA"/>
        </w:rPr>
        <w:t>Сергій НАСАЛИК</w:t>
      </w:r>
    </w:p>
    <w:p w:rsidR="00D44721" w:rsidRDefault="00D44721" w:rsidP="005E5ECA">
      <w:pPr>
        <w:shd w:val="clear" w:color="auto" w:fill="FFFFFF"/>
        <w:spacing w:after="150" w:line="240" w:lineRule="auto"/>
        <w:rPr>
          <w:rFonts w:ascii="Times New Roman" w:eastAsia="Times New Roman" w:hAnsi="Times New Roman" w:cs="Times New Roman"/>
          <w:color w:val="444444"/>
          <w:sz w:val="28"/>
          <w:szCs w:val="28"/>
          <w:lang w:eastAsia="uk-UA"/>
        </w:rPr>
      </w:pPr>
    </w:p>
    <w:p w:rsidR="009472E2" w:rsidRDefault="009472E2" w:rsidP="00D44721">
      <w:pPr>
        <w:shd w:val="clear" w:color="auto" w:fill="FFFFFF"/>
        <w:spacing w:after="150" w:line="240" w:lineRule="auto"/>
        <w:jc w:val="center"/>
        <w:rPr>
          <w:rFonts w:ascii="Times New Roman" w:eastAsia="Times New Roman" w:hAnsi="Times New Roman" w:cs="Times New Roman"/>
          <w:b/>
          <w:bCs/>
          <w:color w:val="444444"/>
          <w:sz w:val="28"/>
          <w:szCs w:val="28"/>
          <w:lang w:eastAsia="uk-UA"/>
        </w:rPr>
      </w:pPr>
    </w:p>
    <w:p w:rsidR="009472E2" w:rsidRDefault="009472E2" w:rsidP="00D44721">
      <w:pPr>
        <w:shd w:val="clear" w:color="auto" w:fill="FFFFFF"/>
        <w:spacing w:after="150" w:line="240" w:lineRule="auto"/>
        <w:jc w:val="center"/>
        <w:rPr>
          <w:rFonts w:ascii="Times New Roman" w:eastAsia="Times New Roman" w:hAnsi="Times New Roman" w:cs="Times New Roman"/>
          <w:b/>
          <w:bCs/>
          <w:color w:val="444444"/>
          <w:sz w:val="28"/>
          <w:szCs w:val="28"/>
          <w:lang w:eastAsia="uk-UA"/>
        </w:rPr>
      </w:pPr>
    </w:p>
    <w:p w:rsidR="009472E2" w:rsidRDefault="009472E2" w:rsidP="00D44721">
      <w:pPr>
        <w:shd w:val="clear" w:color="auto" w:fill="FFFFFF"/>
        <w:spacing w:after="150" w:line="240" w:lineRule="auto"/>
        <w:jc w:val="center"/>
        <w:rPr>
          <w:rFonts w:ascii="Times New Roman" w:eastAsia="Times New Roman" w:hAnsi="Times New Roman" w:cs="Times New Roman"/>
          <w:b/>
          <w:bCs/>
          <w:color w:val="444444"/>
          <w:sz w:val="28"/>
          <w:szCs w:val="28"/>
          <w:lang w:eastAsia="uk-UA"/>
        </w:rPr>
      </w:pPr>
    </w:p>
    <w:p w:rsidR="009472E2" w:rsidRDefault="009472E2" w:rsidP="00D44721">
      <w:pPr>
        <w:shd w:val="clear" w:color="auto" w:fill="FFFFFF"/>
        <w:spacing w:after="150" w:line="240" w:lineRule="auto"/>
        <w:jc w:val="center"/>
        <w:rPr>
          <w:rFonts w:ascii="Times New Roman" w:eastAsia="Times New Roman" w:hAnsi="Times New Roman" w:cs="Times New Roman"/>
          <w:b/>
          <w:bCs/>
          <w:color w:val="444444"/>
          <w:sz w:val="28"/>
          <w:szCs w:val="28"/>
          <w:lang w:eastAsia="uk-UA"/>
        </w:rPr>
      </w:pPr>
    </w:p>
    <w:p w:rsidR="009472E2" w:rsidRDefault="009472E2" w:rsidP="00D44721">
      <w:pPr>
        <w:shd w:val="clear" w:color="auto" w:fill="FFFFFF"/>
        <w:spacing w:after="150" w:line="240" w:lineRule="auto"/>
        <w:jc w:val="center"/>
        <w:rPr>
          <w:rFonts w:ascii="Times New Roman" w:eastAsia="Times New Roman" w:hAnsi="Times New Roman" w:cs="Times New Roman"/>
          <w:b/>
          <w:bCs/>
          <w:color w:val="444444"/>
          <w:sz w:val="28"/>
          <w:szCs w:val="28"/>
          <w:lang w:eastAsia="uk-UA"/>
        </w:rPr>
      </w:pPr>
    </w:p>
    <w:p w:rsidR="009472E2" w:rsidRDefault="009472E2" w:rsidP="00D44721">
      <w:pPr>
        <w:shd w:val="clear" w:color="auto" w:fill="FFFFFF"/>
        <w:spacing w:after="150" w:line="240" w:lineRule="auto"/>
        <w:jc w:val="center"/>
        <w:rPr>
          <w:rFonts w:ascii="Times New Roman" w:eastAsia="Times New Roman" w:hAnsi="Times New Roman" w:cs="Times New Roman"/>
          <w:b/>
          <w:bCs/>
          <w:color w:val="444444"/>
          <w:sz w:val="28"/>
          <w:szCs w:val="28"/>
          <w:lang w:eastAsia="uk-UA"/>
        </w:rPr>
      </w:pPr>
    </w:p>
    <w:p w:rsidR="009472E2" w:rsidRDefault="009472E2" w:rsidP="00D44721">
      <w:pPr>
        <w:shd w:val="clear" w:color="auto" w:fill="FFFFFF"/>
        <w:spacing w:after="150" w:line="240" w:lineRule="auto"/>
        <w:jc w:val="center"/>
        <w:rPr>
          <w:rFonts w:ascii="Times New Roman" w:eastAsia="Times New Roman" w:hAnsi="Times New Roman" w:cs="Times New Roman"/>
          <w:b/>
          <w:bCs/>
          <w:color w:val="444444"/>
          <w:sz w:val="28"/>
          <w:szCs w:val="28"/>
          <w:lang w:eastAsia="uk-UA"/>
        </w:rPr>
      </w:pPr>
    </w:p>
    <w:p w:rsidR="009472E2" w:rsidRDefault="009472E2" w:rsidP="00D44721">
      <w:pPr>
        <w:shd w:val="clear" w:color="auto" w:fill="FFFFFF"/>
        <w:spacing w:after="150" w:line="240" w:lineRule="auto"/>
        <w:jc w:val="center"/>
        <w:rPr>
          <w:rFonts w:ascii="Times New Roman" w:eastAsia="Times New Roman" w:hAnsi="Times New Roman" w:cs="Times New Roman"/>
          <w:b/>
          <w:bCs/>
          <w:color w:val="444444"/>
          <w:sz w:val="28"/>
          <w:szCs w:val="28"/>
          <w:lang w:eastAsia="uk-UA"/>
        </w:rPr>
      </w:pPr>
    </w:p>
    <w:p w:rsidR="009472E2" w:rsidRDefault="009472E2" w:rsidP="00D44721">
      <w:pPr>
        <w:shd w:val="clear" w:color="auto" w:fill="FFFFFF"/>
        <w:spacing w:after="150" w:line="240" w:lineRule="auto"/>
        <w:jc w:val="center"/>
        <w:rPr>
          <w:rFonts w:ascii="Times New Roman" w:eastAsia="Times New Roman" w:hAnsi="Times New Roman" w:cs="Times New Roman"/>
          <w:b/>
          <w:bCs/>
          <w:color w:val="444444"/>
          <w:sz w:val="28"/>
          <w:szCs w:val="28"/>
          <w:lang w:eastAsia="uk-UA"/>
        </w:rPr>
      </w:pPr>
    </w:p>
    <w:p w:rsidR="009472E2" w:rsidRDefault="009472E2" w:rsidP="00D44721">
      <w:pPr>
        <w:shd w:val="clear" w:color="auto" w:fill="FFFFFF"/>
        <w:spacing w:after="150" w:line="240" w:lineRule="auto"/>
        <w:jc w:val="center"/>
        <w:rPr>
          <w:rFonts w:ascii="Times New Roman" w:eastAsia="Times New Roman" w:hAnsi="Times New Roman" w:cs="Times New Roman"/>
          <w:b/>
          <w:bCs/>
          <w:color w:val="444444"/>
          <w:sz w:val="28"/>
          <w:szCs w:val="28"/>
          <w:lang w:eastAsia="uk-UA"/>
        </w:rPr>
      </w:pPr>
    </w:p>
    <w:p w:rsidR="009472E2" w:rsidRDefault="009472E2" w:rsidP="00D44721">
      <w:pPr>
        <w:shd w:val="clear" w:color="auto" w:fill="FFFFFF"/>
        <w:spacing w:after="150" w:line="240" w:lineRule="auto"/>
        <w:jc w:val="center"/>
        <w:rPr>
          <w:rFonts w:ascii="Times New Roman" w:eastAsia="Times New Roman" w:hAnsi="Times New Roman" w:cs="Times New Roman"/>
          <w:b/>
          <w:bCs/>
          <w:color w:val="444444"/>
          <w:sz w:val="28"/>
          <w:szCs w:val="28"/>
          <w:lang w:eastAsia="uk-UA"/>
        </w:rPr>
      </w:pPr>
    </w:p>
    <w:p w:rsidR="009472E2" w:rsidRDefault="009472E2" w:rsidP="00D44721">
      <w:pPr>
        <w:shd w:val="clear" w:color="auto" w:fill="FFFFFF"/>
        <w:spacing w:after="150" w:line="240" w:lineRule="auto"/>
        <w:jc w:val="center"/>
        <w:rPr>
          <w:rFonts w:ascii="Times New Roman" w:eastAsia="Times New Roman" w:hAnsi="Times New Roman" w:cs="Times New Roman"/>
          <w:b/>
          <w:bCs/>
          <w:color w:val="444444"/>
          <w:sz w:val="28"/>
          <w:szCs w:val="28"/>
          <w:lang w:eastAsia="uk-UA"/>
        </w:rPr>
      </w:pPr>
    </w:p>
    <w:p w:rsidR="009472E2" w:rsidRDefault="009472E2" w:rsidP="00D44721">
      <w:pPr>
        <w:shd w:val="clear" w:color="auto" w:fill="FFFFFF"/>
        <w:spacing w:after="150" w:line="240" w:lineRule="auto"/>
        <w:jc w:val="center"/>
        <w:rPr>
          <w:rFonts w:ascii="Times New Roman" w:eastAsia="Times New Roman" w:hAnsi="Times New Roman" w:cs="Times New Roman"/>
          <w:b/>
          <w:bCs/>
          <w:color w:val="444444"/>
          <w:sz w:val="28"/>
          <w:szCs w:val="28"/>
          <w:lang w:eastAsia="uk-UA"/>
        </w:rPr>
      </w:pPr>
    </w:p>
    <w:p w:rsidR="009472E2" w:rsidRDefault="009472E2" w:rsidP="00D44721">
      <w:pPr>
        <w:shd w:val="clear" w:color="auto" w:fill="FFFFFF"/>
        <w:spacing w:after="150" w:line="240" w:lineRule="auto"/>
        <w:jc w:val="center"/>
        <w:rPr>
          <w:rFonts w:ascii="Times New Roman" w:eastAsia="Times New Roman" w:hAnsi="Times New Roman" w:cs="Times New Roman"/>
          <w:b/>
          <w:bCs/>
          <w:color w:val="444444"/>
          <w:sz w:val="28"/>
          <w:szCs w:val="28"/>
          <w:lang w:eastAsia="uk-UA"/>
        </w:rPr>
      </w:pPr>
    </w:p>
    <w:p w:rsidR="009472E2" w:rsidRDefault="009472E2" w:rsidP="00D44721">
      <w:pPr>
        <w:shd w:val="clear" w:color="auto" w:fill="FFFFFF"/>
        <w:spacing w:after="150" w:line="240" w:lineRule="auto"/>
        <w:jc w:val="center"/>
        <w:rPr>
          <w:rFonts w:ascii="Times New Roman" w:eastAsia="Times New Roman" w:hAnsi="Times New Roman" w:cs="Times New Roman"/>
          <w:b/>
          <w:bCs/>
          <w:color w:val="444444"/>
          <w:sz w:val="28"/>
          <w:szCs w:val="28"/>
          <w:lang w:eastAsia="uk-UA"/>
        </w:rPr>
      </w:pPr>
    </w:p>
    <w:p w:rsidR="009472E2" w:rsidRDefault="009472E2" w:rsidP="00D44721">
      <w:pPr>
        <w:shd w:val="clear" w:color="auto" w:fill="FFFFFF"/>
        <w:spacing w:after="150" w:line="240" w:lineRule="auto"/>
        <w:jc w:val="center"/>
        <w:rPr>
          <w:rFonts w:ascii="Times New Roman" w:eastAsia="Times New Roman" w:hAnsi="Times New Roman" w:cs="Times New Roman"/>
          <w:b/>
          <w:bCs/>
          <w:color w:val="444444"/>
          <w:sz w:val="28"/>
          <w:szCs w:val="28"/>
          <w:lang w:eastAsia="uk-UA"/>
        </w:rPr>
      </w:pPr>
    </w:p>
    <w:p w:rsidR="009472E2" w:rsidRDefault="009472E2" w:rsidP="00D44721">
      <w:pPr>
        <w:shd w:val="clear" w:color="auto" w:fill="FFFFFF"/>
        <w:spacing w:after="150" w:line="240" w:lineRule="auto"/>
        <w:jc w:val="center"/>
        <w:rPr>
          <w:rFonts w:ascii="Times New Roman" w:eastAsia="Times New Roman" w:hAnsi="Times New Roman" w:cs="Times New Roman"/>
          <w:b/>
          <w:bCs/>
          <w:color w:val="444444"/>
          <w:sz w:val="28"/>
          <w:szCs w:val="28"/>
          <w:lang w:eastAsia="uk-UA"/>
        </w:rPr>
      </w:pPr>
    </w:p>
    <w:p w:rsidR="009472E2" w:rsidRDefault="009472E2" w:rsidP="00D44721">
      <w:pPr>
        <w:shd w:val="clear" w:color="auto" w:fill="FFFFFF"/>
        <w:spacing w:after="150" w:line="240" w:lineRule="auto"/>
        <w:jc w:val="center"/>
        <w:rPr>
          <w:rFonts w:ascii="Times New Roman" w:eastAsia="Times New Roman" w:hAnsi="Times New Roman" w:cs="Times New Roman"/>
          <w:b/>
          <w:bCs/>
          <w:color w:val="444444"/>
          <w:sz w:val="28"/>
          <w:szCs w:val="28"/>
          <w:lang w:eastAsia="uk-UA"/>
        </w:rPr>
      </w:pPr>
    </w:p>
    <w:p w:rsidR="00892280" w:rsidRDefault="00892280" w:rsidP="00D44721">
      <w:pPr>
        <w:shd w:val="clear" w:color="auto" w:fill="FFFFFF"/>
        <w:spacing w:after="150" w:line="240" w:lineRule="auto"/>
        <w:jc w:val="center"/>
        <w:rPr>
          <w:rFonts w:ascii="Times New Roman" w:eastAsia="Times New Roman" w:hAnsi="Times New Roman" w:cs="Times New Roman"/>
          <w:b/>
          <w:bCs/>
          <w:color w:val="444444"/>
          <w:sz w:val="28"/>
          <w:szCs w:val="28"/>
          <w:lang w:eastAsia="uk-UA"/>
        </w:rPr>
      </w:pPr>
    </w:p>
    <w:p w:rsidR="00892280" w:rsidRDefault="00892280" w:rsidP="00D44721">
      <w:pPr>
        <w:shd w:val="clear" w:color="auto" w:fill="FFFFFF"/>
        <w:spacing w:after="150" w:line="240" w:lineRule="auto"/>
        <w:jc w:val="center"/>
        <w:rPr>
          <w:rFonts w:ascii="Times New Roman" w:eastAsia="Times New Roman" w:hAnsi="Times New Roman" w:cs="Times New Roman"/>
          <w:b/>
          <w:bCs/>
          <w:color w:val="444444"/>
          <w:sz w:val="28"/>
          <w:szCs w:val="28"/>
          <w:lang w:eastAsia="uk-UA"/>
        </w:rPr>
      </w:pPr>
      <w:bookmarkStart w:id="0" w:name="_GoBack"/>
      <w:bookmarkEnd w:id="0"/>
    </w:p>
    <w:p w:rsidR="009472E2" w:rsidRDefault="009472E2" w:rsidP="00D44721">
      <w:pPr>
        <w:shd w:val="clear" w:color="auto" w:fill="FFFFFF"/>
        <w:spacing w:after="150" w:line="240" w:lineRule="auto"/>
        <w:jc w:val="center"/>
        <w:rPr>
          <w:rFonts w:ascii="Times New Roman" w:eastAsia="Times New Roman" w:hAnsi="Times New Roman" w:cs="Times New Roman"/>
          <w:b/>
          <w:bCs/>
          <w:color w:val="444444"/>
          <w:sz w:val="28"/>
          <w:szCs w:val="28"/>
          <w:lang w:eastAsia="uk-UA"/>
        </w:rPr>
      </w:pPr>
    </w:p>
    <w:p w:rsidR="00BF19D4" w:rsidRPr="005A0B8B" w:rsidRDefault="00BF19D4" w:rsidP="00892280">
      <w:pPr>
        <w:spacing w:after="0" w:line="240" w:lineRule="auto"/>
        <w:ind w:left="5664" w:firstLine="6"/>
        <w:jc w:val="both"/>
        <w:rPr>
          <w:rFonts w:ascii="Times New Roman" w:hAnsi="Times New Roman" w:cs="Times New Roman"/>
          <w:sz w:val="28"/>
          <w:szCs w:val="28"/>
          <w:lang w:val="ru-RU"/>
        </w:rPr>
      </w:pPr>
      <w:r w:rsidRPr="005A0B8B">
        <w:rPr>
          <w:rFonts w:ascii="Times New Roman" w:hAnsi="Times New Roman" w:cs="Times New Roman"/>
          <w:sz w:val="28"/>
          <w:szCs w:val="28"/>
          <w:lang w:val="ru-RU"/>
        </w:rPr>
        <w:t>Додаток 1</w:t>
      </w:r>
    </w:p>
    <w:p w:rsidR="00BF19D4" w:rsidRPr="005A0B8B" w:rsidRDefault="00892280" w:rsidP="00892280">
      <w:pPr>
        <w:spacing w:after="0" w:line="240" w:lineRule="auto"/>
        <w:ind w:left="4248"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BF19D4">
        <w:rPr>
          <w:rFonts w:ascii="Times New Roman" w:hAnsi="Times New Roman" w:cs="Times New Roman"/>
          <w:sz w:val="28"/>
          <w:szCs w:val="28"/>
          <w:lang w:val="ru-RU"/>
        </w:rPr>
        <w:t>до рішення 37</w:t>
      </w:r>
      <w:r w:rsidR="00BF19D4" w:rsidRPr="005A0B8B">
        <w:rPr>
          <w:rFonts w:ascii="Times New Roman" w:hAnsi="Times New Roman" w:cs="Times New Roman"/>
          <w:sz w:val="28"/>
          <w:szCs w:val="28"/>
          <w:lang w:val="ru-RU"/>
        </w:rPr>
        <w:t xml:space="preserve"> сесії</w:t>
      </w:r>
    </w:p>
    <w:p w:rsidR="00BF19D4" w:rsidRPr="005A0B8B" w:rsidRDefault="00892280" w:rsidP="00892280">
      <w:pPr>
        <w:spacing w:after="0" w:line="240" w:lineRule="auto"/>
        <w:ind w:left="4248"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BF19D4" w:rsidRPr="005A0B8B">
        <w:rPr>
          <w:rFonts w:ascii="Times New Roman" w:hAnsi="Times New Roman" w:cs="Times New Roman"/>
          <w:sz w:val="28"/>
          <w:szCs w:val="28"/>
          <w:lang w:val="ru-RU"/>
        </w:rPr>
        <w:t xml:space="preserve">Рогатинської міської ради </w:t>
      </w:r>
    </w:p>
    <w:p w:rsidR="00BF19D4" w:rsidRPr="005A0B8B" w:rsidRDefault="00892280" w:rsidP="00892280">
      <w:pPr>
        <w:spacing w:after="0" w:line="240" w:lineRule="auto"/>
        <w:ind w:left="4248"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BF19D4" w:rsidRPr="005A0B8B">
        <w:rPr>
          <w:rFonts w:ascii="Times New Roman" w:hAnsi="Times New Roman" w:cs="Times New Roman"/>
          <w:sz w:val="28"/>
          <w:szCs w:val="28"/>
          <w:lang w:val="ru-RU"/>
        </w:rPr>
        <w:t>від 25</w:t>
      </w:r>
      <w:r>
        <w:rPr>
          <w:rFonts w:ascii="Times New Roman" w:hAnsi="Times New Roman" w:cs="Times New Roman"/>
          <w:sz w:val="28"/>
          <w:szCs w:val="28"/>
          <w:lang w:val="ru-RU"/>
        </w:rPr>
        <w:t xml:space="preserve"> травня </w:t>
      </w:r>
      <w:r w:rsidR="00BF19D4">
        <w:rPr>
          <w:rFonts w:ascii="Times New Roman" w:hAnsi="Times New Roman" w:cs="Times New Roman"/>
          <w:sz w:val="28"/>
          <w:szCs w:val="28"/>
          <w:lang w:val="ru-RU"/>
        </w:rPr>
        <w:t>2023</w:t>
      </w:r>
      <w:r w:rsidR="00BF19D4" w:rsidRPr="005A0B8B">
        <w:rPr>
          <w:rFonts w:ascii="Times New Roman" w:hAnsi="Times New Roman" w:cs="Times New Roman"/>
          <w:sz w:val="28"/>
          <w:szCs w:val="28"/>
          <w:lang w:val="ru-RU"/>
        </w:rPr>
        <w:t xml:space="preserve"> р</w:t>
      </w:r>
      <w:r>
        <w:rPr>
          <w:rFonts w:ascii="Times New Roman" w:hAnsi="Times New Roman" w:cs="Times New Roman"/>
          <w:sz w:val="28"/>
          <w:szCs w:val="28"/>
          <w:lang w:val="ru-RU"/>
        </w:rPr>
        <w:t>оку</w:t>
      </w:r>
      <w:r w:rsidR="00BF19D4" w:rsidRPr="005A0B8B">
        <w:rPr>
          <w:rFonts w:ascii="Times New Roman" w:hAnsi="Times New Roman" w:cs="Times New Roman"/>
          <w:sz w:val="28"/>
          <w:szCs w:val="28"/>
          <w:lang w:val="ru-RU"/>
        </w:rPr>
        <w:t xml:space="preserve"> №  </w:t>
      </w:r>
      <w:r>
        <w:rPr>
          <w:rFonts w:ascii="Times New Roman" w:hAnsi="Times New Roman" w:cs="Times New Roman"/>
          <w:sz w:val="28"/>
          <w:szCs w:val="28"/>
          <w:lang w:val="ru-RU"/>
        </w:rPr>
        <w:t>6387</w:t>
      </w:r>
    </w:p>
    <w:p w:rsidR="009472E2" w:rsidRDefault="009472E2" w:rsidP="00D44721">
      <w:pPr>
        <w:shd w:val="clear" w:color="auto" w:fill="FFFFFF"/>
        <w:spacing w:after="150" w:line="240" w:lineRule="auto"/>
        <w:jc w:val="center"/>
        <w:rPr>
          <w:rFonts w:ascii="Times New Roman" w:eastAsia="Times New Roman" w:hAnsi="Times New Roman" w:cs="Times New Roman"/>
          <w:b/>
          <w:bCs/>
          <w:color w:val="444444"/>
          <w:sz w:val="28"/>
          <w:szCs w:val="28"/>
          <w:lang w:eastAsia="uk-UA"/>
        </w:rPr>
      </w:pPr>
    </w:p>
    <w:p w:rsidR="009472E2" w:rsidRPr="009472E2" w:rsidRDefault="009472E2" w:rsidP="00BF19D4">
      <w:pPr>
        <w:shd w:val="clear" w:color="auto" w:fill="FFFFFF"/>
        <w:spacing w:after="150" w:line="240" w:lineRule="auto"/>
        <w:rPr>
          <w:rFonts w:ascii="Times New Roman" w:eastAsia="Times New Roman" w:hAnsi="Times New Roman" w:cs="Times New Roman"/>
          <w:bCs/>
          <w:color w:val="000000" w:themeColor="text1"/>
          <w:lang w:eastAsia="uk-UA"/>
        </w:rPr>
      </w:pPr>
    </w:p>
    <w:p w:rsidR="00D44721" w:rsidRPr="00BF19D4" w:rsidRDefault="00D44721" w:rsidP="009472E2">
      <w:pPr>
        <w:shd w:val="clear" w:color="auto" w:fill="FFFFFF"/>
        <w:spacing w:after="0" w:line="240" w:lineRule="auto"/>
        <w:jc w:val="center"/>
        <w:rPr>
          <w:rFonts w:ascii="Times New Roman" w:eastAsia="Times New Roman" w:hAnsi="Times New Roman" w:cs="Times New Roman"/>
          <w:b/>
          <w:color w:val="000000" w:themeColor="text1"/>
          <w:sz w:val="28"/>
          <w:szCs w:val="28"/>
          <w:lang w:eastAsia="uk-UA"/>
        </w:rPr>
      </w:pPr>
      <w:r w:rsidRPr="00BF19D4">
        <w:rPr>
          <w:rFonts w:ascii="Times New Roman" w:eastAsia="Times New Roman" w:hAnsi="Times New Roman" w:cs="Times New Roman"/>
          <w:b/>
          <w:bCs/>
          <w:color w:val="000000" w:themeColor="text1"/>
          <w:sz w:val="28"/>
          <w:szCs w:val="28"/>
          <w:lang w:eastAsia="uk-UA"/>
        </w:rPr>
        <w:t>Програма</w:t>
      </w:r>
    </w:p>
    <w:p w:rsidR="00D44721" w:rsidRPr="00BF19D4" w:rsidRDefault="009472E2" w:rsidP="009472E2">
      <w:pPr>
        <w:shd w:val="clear" w:color="auto" w:fill="FFFFFF"/>
        <w:spacing w:after="0" w:line="240" w:lineRule="auto"/>
        <w:jc w:val="center"/>
        <w:rPr>
          <w:rFonts w:ascii="Times New Roman" w:eastAsia="Times New Roman" w:hAnsi="Times New Roman" w:cs="Times New Roman"/>
          <w:b/>
          <w:color w:val="000000" w:themeColor="text1"/>
          <w:sz w:val="28"/>
          <w:szCs w:val="28"/>
          <w:lang w:eastAsia="uk-UA"/>
        </w:rPr>
      </w:pPr>
      <w:r w:rsidRPr="00BF19D4">
        <w:rPr>
          <w:rFonts w:ascii="Times New Roman" w:eastAsia="Times New Roman" w:hAnsi="Times New Roman" w:cs="Times New Roman"/>
          <w:b/>
          <w:bCs/>
          <w:color w:val="000000" w:themeColor="text1"/>
          <w:sz w:val="28"/>
          <w:szCs w:val="28"/>
          <w:lang w:eastAsia="uk-UA"/>
        </w:rPr>
        <w:t>р</w:t>
      </w:r>
      <w:r w:rsidR="00D44721" w:rsidRPr="00BF19D4">
        <w:rPr>
          <w:rFonts w:ascii="Times New Roman" w:eastAsia="Times New Roman" w:hAnsi="Times New Roman" w:cs="Times New Roman"/>
          <w:b/>
          <w:bCs/>
          <w:color w:val="000000" w:themeColor="text1"/>
          <w:sz w:val="28"/>
          <w:szCs w:val="28"/>
          <w:lang w:eastAsia="uk-UA"/>
        </w:rPr>
        <w:t>озвитку містобудівної діяльності та архітектури Рогати</w:t>
      </w:r>
      <w:r w:rsidR="00DF1767" w:rsidRPr="00BF19D4">
        <w:rPr>
          <w:rFonts w:ascii="Times New Roman" w:eastAsia="Times New Roman" w:hAnsi="Times New Roman" w:cs="Times New Roman"/>
          <w:b/>
          <w:bCs/>
          <w:color w:val="000000" w:themeColor="text1"/>
          <w:sz w:val="28"/>
          <w:szCs w:val="28"/>
          <w:lang w:eastAsia="uk-UA"/>
        </w:rPr>
        <w:t xml:space="preserve">нської міської </w:t>
      </w:r>
      <w:r w:rsidR="00C85154">
        <w:rPr>
          <w:rFonts w:ascii="Times New Roman" w:eastAsia="Times New Roman" w:hAnsi="Times New Roman" w:cs="Times New Roman"/>
          <w:b/>
          <w:bCs/>
          <w:color w:val="000000" w:themeColor="text1"/>
          <w:sz w:val="28"/>
          <w:szCs w:val="28"/>
          <w:lang w:eastAsia="uk-UA"/>
        </w:rPr>
        <w:t>територіальної громади</w:t>
      </w:r>
      <w:r w:rsidR="00DF1767" w:rsidRPr="00BF19D4">
        <w:rPr>
          <w:rFonts w:ascii="Times New Roman" w:eastAsia="Times New Roman" w:hAnsi="Times New Roman" w:cs="Times New Roman"/>
          <w:b/>
          <w:bCs/>
          <w:color w:val="000000" w:themeColor="text1"/>
          <w:sz w:val="28"/>
          <w:szCs w:val="28"/>
          <w:lang w:eastAsia="uk-UA"/>
        </w:rPr>
        <w:t xml:space="preserve"> на 2023-2028</w:t>
      </w:r>
      <w:r w:rsidR="00D44721" w:rsidRPr="00BF19D4">
        <w:rPr>
          <w:rFonts w:ascii="Times New Roman" w:eastAsia="Times New Roman" w:hAnsi="Times New Roman" w:cs="Times New Roman"/>
          <w:b/>
          <w:bCs/>
          <w:color w:val="000000" w:themeColor="text1"/>
          <w:sz w:val="28"/>
          <w:szCs w:val="28"/>
          <w:lang w:eastAsia="uk-UA"/>
        </w:rPr>
        <w:t xml:space="preserve"> роки</w:t>
      </w:r>
    </w:p>
    <w:p w:rsidR="00D44721" w:rsidRPr="00BF19D4" w:rsidRDefault="00D44721" w:rsidP="00D44721">
      <w:pPr>
        <w:shd w:val="clear" w:color="auto" w:fill="FFFFFF"/>
        <w:spacing w:after="150" w:line="240" w:lineRule="auto"/>
        <w:rPr>
          <w:rFonts w:ascii="Times New Roman" w:eastAsia="Times New Roman" w:hAnsi="Times New Roman" w:cs="Times New Roman"/>
          <w:color w:val="000000" w:themeColor="text1"/>
          <w:sz w:val="28"/>
          <w:szCs w:val="28"/>
          <w:lang w:eastAsia="uk-UA"/>
        </w:rPr>
      </w:pPr>
      <w:r w:rsidRPr="00BF19D4">
        <w:rPr>
          <w:rFonts w:ascii="Times New Roman" w:eastAsia="Times New Roman" w:hAnsi="Times New Roman" w:cs="Times New Roman"/>
          <w:bCs/>
          <w:color w:val="000000" w:themeColor="text1"/>
          <w:sz w:val="28"/>
          <w:szCs w:val="28"/>
          <w:lang w:eastAsia="uk-UA"/>
        </w:rPr>
        <w:t> </w:t>
      </w:r>
    </w:p>
    <w:p w:rsidR="00D44721" w:rsidRPr="00BF19D4" w:rsidRDefault="00D44721" w:rsidP="00BF19D4">
      <w:pPr>
        <w:shd w:val="clear" w:color="auto" w:fill="FFFFFF"/>
        <w:spacing w:after="150" w:line="240" w:lineRule="auto"/>
        <w:jc w:val="center"/>
        <w:rPr>
          <w:rFonts w:ascii="Times New Roman" w:eastAsia="Times New Roman" w:hAnsi="Times New Roman" w:cs="Times New Roman"/>
          <w:i/>
          <w:color w:val="000000" w:themeColor="text1"/>
          <w:sz w:val="28"/>
          <w:szCs w:val="28"/>
          <w:lang w:eastAsia="uk-UA"/>
        </w:rPr>
      </w:pPr>
      <w:r w:rsidRPr="00BF19D4">
        <w:rPr>
          <w:rFonts w:ascii="Times New Roman" w:eastAsia="Times New Roman" w:hAnsi="Times New Roman" w:cs="Times New Roman"/>
          <w:i/>
          <w:color w:val="000000" w:themeColor="text1"/>
          <w:sz w:val="28"/>
          <w:szCs w:val="28"/>
          <w:lang w:eastAsia="uk-UA"/>
        </w:rPr>
        <w:t>ЗМІСТ ПРОГРАМИ</w:t>
      </w:r>
    </w:p>
    <w:p w:rsidR="00D44721" w:rsidRPr="00BF19D4" w:rsidRDefault="005F2316" w:rsidP="005F2316">
      <w:pPr>
        <w:pStyle w:val="a5"/>
        <w:numPr>
          <w:ilvl w:val="0"/>
          <w:numId w:val="7"/>
        </w:numPr>
        <w:shd w:val="clear" w:color="auto" w:fill="FFFFFF"/>
        <w:spacing w:after="150" w:line="240" w:lineRule="auto"/>
        <w:rPr>
          <w:rFonts w:ascii="Times New Roman" w:eastAsia="Times New Roman" w:hAnsi="Times New Roman" w:cs="Times New Roman"/>
          <w:bCs/>
          <w:color w:val="000000" w:themeColor="text1"/>
          <w:sz w:val="28"/>
          <w:szCs w:val="28"/>
          <w:lang w:val="en-US" w:eastAsia="uk-UA"/>
        </w:rPr>
      </w:pPr>
      <w:r w:rsidRPr="00BF19D4">
        <w:rPr>
          <w:rFonts w:ascii="Times New Roman" w:eastAsia="Times New Roman" w:hAnsi="Times New Roman" w:cs="Times New Roman"/>
          <w:bCs/>
          <w:color w:val="000000" w:themeColor="text1"/>
          <w:sz w:val="28"/>
          <w:szCs w:val="28"/>
          <w:lang w:eastAsia="uk-UA"/>
        </w:rPr>
        <w:t>Вступ</w:t>
      </w:r>
    </w:p>
    <w:p w:rsidR="005F2316" w:rsidRPr="00BF19D4" w:rsidRDefault="005F2316" w:rsidP="00D66D12">
      <w:pPr>
        <w:shd w:val="clear" w:color="auto" w:fill="FFFFFF"/>
        <w:spacing w:before="100" w:beforeAutospacing="1" w:after="100" w:afterAutospacing="1" w:line="240" w:lineRule="auto"/>
        <w:ind w:left="75"/>
        <w:jc w:val="both"/>
        <w:rPr>
          <w:rFonts w:ascii="Times New Roman" w:eastAsia="Times New Roman" w:hAnsi="Times New Roman" w:cs="Times New Roman"/>
          <w:bCs/>
          <w:color w:val="000000" w:themeColor="text1"/>
          <w:sz w:val="28"/>
          <w:szCs w:val="28"/>
          <w:lang w:eastAsia="uk-UA"/>
        </w:rPr>
      </w:pPr>
      <w:r w:rsidRPr="00BF19D4">
        <w:rPr>
          <w:rFonts w:ascii="Times New Roman" w:eastAsia="Times New Roman" w:hAnsi="Times New Roman" w:cs="Times New Roman"/>
          <w:bCs/>
          <w:color w:val="000000" w:themeColor="text1"/>
          <w:sz w:val="28"/>
          <w:szCs w:val="28"/>
          <w:lang w:val="ru-RU" w:eastAsia="uk-UA"/>
        </w:rPr>
        <w:t>2</w:t>
      </w:r>
      <w:r w:rsidRPr="00BF19D4">
        <w:rPr>
          <w:rFonts w:ascii="Times New Roman" w:eastAsia="Times New Roman" w:hAnsi="Times New Roman" w:cs="Times New Roman"/>
          <w:bCs/>
          <w:color w:val="000000" w:themeColor="text1"/>
          <w:sz w:val="28"/>
          <w:szCs w:val="28"/>
          <w:lang w:eastAsia="uk-UA"/>
        </w:rPr>
        <w:t>.   Загальні положення</w:t>
      </w:r>
    </w:p>
    <w:p w:rsidR="005F2316" w:rsidRPr="00BF19D4" w:rsidRDefault="00D66D12" w:rsidP="005F2316">
      <w:pPr>
        <w:pStyle w:val="Heading10"/>
        <w:keepNext/>
        <w:keepLines/>
        <w:jc w:val="both"/>
        <w:rPr>
          <w:b w:val="0"/>
          <w:color w:val="000000" w:themeColor="text1"/>
          <w:sz w:val="28"/>
          <w:szCs w:val="28"/>
        </w:rPr>
      </w:pPr>
      <w:r w:rsidRPr="00BF19D4">
        <w:rPr>
          <w:b w:val="0"/>
          <w:color w:val="000000" w:themeColor="text1"/>
          <w:sz w:val="28"/>
          <w:szCs w:val="28"/>
          <w:lang w:eastAsia="uk-UA" w:bidi="uk-UA"/>
        </w:rPr>
        <w:t>3</w:t>
      </w:r>
      <w:r w:rsidR="005F2316" w:rsidRPr="00BF19D4">
        <w:rPr>
          <w:b w:val="0"/>
          <w:color w:val="000000" w:themeColor="text1"/>
          <w:sz w:val="28"/>
          <w:szCs w:val="28"/>
          <w:lang w:eastAsia="uk-UA" w:bidi="uk-UA"/>
        </w:rPr>
        <w:t xml:space="preserve">. </w:t>
      </w:r>
      <w:r w:rsidRPr="00BF19D4">
        <w:rPr>
          <w:b w:val="0"/>
          <w:color w:val="000000" w:themeColor="text1"/>
          <w:sz w:val="28"/>
          <w:szCs w:val="28"/>
          <w:lang w:eastAsia="uk-UA" w:bidi="uk-UA"/>
        </w:rPr>
        <w:t xml:space="preserve">  </w:t>
      </w:r>
      <w:r w:rsidR="005F2316" w:rsidRPr="00BF19D4">
        <w:rPr>
          <w:b w:val="0"/>
          <w:color w:val="000000" w:themeColor="text1"/>
          <w:sz w:val="28"/>
          <w:szCs w:val="28"/>
          <w:lang w:eastAsia="uk-UA" w:bidi="uk-UA"/>
        </w:rPr>
        <w:t>Визначення проблеми, на розв’язання якої спрямована Програма</w:t>
      </w:r>
    </w:p>
    <w:p w:rsidR="00D66D12" w:rsidRPr="00BF19D4" w:rsidRDefault="00D66D12" w:rsidP="005F2316">
      <w:pPr>
        <w:pStyle w:val="Heading10"/>
        <w:keepNext/>
        <w:keepLines/>
        <w:jc w:val="both"/>
        <w:rPr>
          <w:b w:val="0"/>
          <w:color w:val="000000" w:themeColor="text1"/>
          <w:sz w:val="28"/>
          <w:szCs w:val="28"/>
          <w:lang w:eastAsia="uk-UA" w:bidi="uk-UA"/>
        </w:rPr>
      </w:pPr>
    </w:p>
    <w:p w:rsidR="005F2316" w:rsidRPr="00BF19D4" w:rsidRDefault="005F2316" w:rsidP="005F2316">
      <w:pPr>
        <w:pStyle w:val="Heading10"/>
        <w:keepNext/>
        <w:keepLines/>
        <w:jc w:val="both"/>
        <w:rPr>
          <w:b w:val="0"/>
          <w:color w:val="000000" w:themeColor="text1"/>
          <w:sz w:val="28"/>
          <w:szCs w:val="28"/>
          <w:lang w:eastAsia="uk-UA" w:bidi="uk-UA"/>
        </w:rPr>
      </w:pPr>
      <w:r w:rsidRPr="00BF19D4">
        <w:rPr>
          <w:b w:val="0"/>
          <w:color w:val="000000" w:themeColor="text1"/>
          <w:sz w:val="28"/>
          <w:szCs w:val="28"/>
          <w:lang w:eastAsia="uk-UA" w:bidi="uk-UA"/>
        </w:rPr>
        <w:t>4.</w:t>
      </w:r>
      <w:r w:rsidR="00D66D12" w:rsidRPr="00BF19D4">
        <w:rPr>
          <w:b w:val="0"/>
          <w:color w:val="000000" w:themeColor="text1"/>
          <w:sz w:val="28"/>
          <w:szCs w:val="28"/>
          <w:lang w:eastAsia="uk-UA" w:bidi="uk-UA"/>
        </w:rPr>
        <w:t xml:space="preserve">   </w:t>
      </w:r>
      <w:r w:rsidRPr="00BF19D4">
        <w:rPr>
          <w:b w:val="0"/>
          <w:color w:val="000000" w:themeColor="text1"/>
          <w:sz w:val="28"/>
          <w:szCs w:val="28"/>
          <w:lang w:eastAsia="uk-UA" w:bidi="uk-UA"/>
        </w:rPr>
        <w:t>Визначення мети Програми</w:t>
      </w:r>
    </w:p>
    <w:p w:rsidR="00D66D12" w:rsidRPr="00BF19D4" w:rsidRDefault="00D66D12" w:rsidP="00D66D12">
      <w:pPr>
        <w:pStyle w:val="Heading10"/>
        <w:keepNext/>
        <w:keepLines/>
        <w:spacing w:line="230" w:lineRule="auto"/>
        <w:jc w:val="both"/>
        <w:rPr>
          <w:b w:val="0"/>
          <w:color w:val="000000" w:themeColor="text1"/>
          <w:sz w:val="28"/>
          <w:szCs w:val="28"/>
          <w:lang w:eastAsia="uk-UA" w:bidi="uk-UA"/>
        </w:rPr>
      </w:pPr>
    </w:p>
    <w:p w:rsidR="00D66D12" w:rsidRPr="00BF19D4" w:rsidRDefault="00D66D12" w:rsidP="00D66D12">
      <w:pPr>
        <w:pStyle w:val="Heading10"/>
        <w:keepNext/>
        <w:keepLines/>
        <w:spacing w:line="230" w:lineRule="auto"/>
        <w:jc w:val="both"/>
        <w:rPr>
          <w:b w:val="0"/>
          <w:color w:val="000000" w:themeColor="text1"/>
          <w:sz w:val="28"/>
          <w:szCs w:val="28"/>
          <w:lang w:eastAsia="uk-UA" w:bidi="uk-UA"/>
        </w:rPr>
      </w:pPr>
      <w:r w:rsidRPr="00BF19D4">
        <w:rPr>
          <w:b w:val="0"/>
          <w:color w:val="000000" w:themeColor="text1"/>
          <w:sz w:val="28"/>
          <w:szCs w:val="28"/>
          <w:lang w:eastAsia="uk-UA" w:bidi="uk-UA"/>
        </w:rPr>
        <w:t>5.   Перелік завдань і заходів Програми та результативні показники</w:t>
      </w:r>
    </w:p>
    <w:p w:rsidR="00D66D12" w:rsidRPr="00BF19D4" w:rsidRDefault="00D66D12" w:rsidP="00D66D12">
      <w:pPr>
        <w:pStyle w:val="Tablecaption0"/>
        <w:jc w:val="both"/>
        <w:rPr>
          <w:b w:val="0"/>
          <w:color w:val="000000" w:themeColor="text1"/>
          <w:sz w:val="28"/>
          <w:szCs w:val="28"/>
          <w:u w:val="none"/>
          <w:lang w:eastAsia="uk-UA" w:bidi="uk-UA"/>
        </w:rPr>
      </w:pPr>
    </w:p>
    <w:p w:rsidR="00D66D12" w:rsidRPr="00BF19D4" w:rsidRDefault="00D66D12" w:rsidP="00D66D12">
      <w:pPr>
        <w:pStyle w:val="Tablecaption0"/>
        <w:jc w:val="both"/>
        <w:rPr>
          <w:b w:val="0"/>
          <w:color w:val="000000" w:themeColor="text1"/>
          <w:sz w:val="28"/>
          <w:szCs w:val="28"/>
          <w:u w:val="none"/>
        </w:rPr>
      </w:pPr>
      <w:r w:rsidRPr="00BF19D4">
        <w:rPr>
          <w:b w:val="0"/>
          <w:color w:val="000000" w:themeColor="text1"/>
          <w:sz w:val="28"/>
          <w:szCs w:val="28"/>
          <w:u w:val="none"/>
          <w:lang w:eastAsia="uk-UA" w:bidi="uk-UA"/>
        </w:rPr>
        <w:t>6.   Напрями діяльності та заходи Програми</w:t>
      </w:r>
    </w:p>
    <w:p w:rsidR="00D66D12" w:rsidRPr="00BF19D4" w:rsidRDefault="00D66D12" w:rsidP="00D66D12">
      <w:pPr>
        <w:shd w:val="clear" w:color="auto" w:fill="FFFFFF"/>
        <w:spacing w:before="100" w:beforeAutospacing="1" w:after="100" w:afterAutospacing="1" w:line="240" w:lineRule="auto"/>
        <w:jc w:val="both"/>
        <w:rPr>
          <w:rFonts w:ascii="Times New Roman" w:eastAsia="Times New Roman" w:hAnsi="Times New Roman" w:cs="Times New Roman"/>
          <w:bCs/>
          <w:color w:val="000000" w:themeColor="text1"/>
          <w:sz w:val="28"/>
          <w:szCs w:val="28"/>
          <w:lang w:eastAsia="uk-UA"/>
        </w:rPr>
      </w:pPr>
      <w:r w:rsidRPr="00BF19D4">
        <w:rPr>
          <w:rFonts w:ascii="Times New Roman" w:eastAsia="Times New Roman" w:hAnsi="Times New Roman" w:cs="Times New Roman"/>
          <w:color w:val="000000" w:themeColor="text1"/>
          <w:sz w:val="28"/>
          <w:szCs w:val="28"/>
          <w:lang w:eastAsia="uk-UA"/>
        </w:rPr>
        <w:t>7.</w:t>
      </w:r>
      <w:r w:rsidRPr="00BF19D4">
        <w:rPr>
          <w:rFonts w:ascii="Times New Roman" w:eastAsia="Times New Roman" w:hAnsi="Times New Roman" w:cs="Times New Roman"/>
          <w:bCs/>
          <w:color w:val="000000" w:themeColor="text1"/>
          <w:sz w:val="28"/>
          <w:szCs w:val="28"/>
          <w:lang w:eastAsia="uk-UA"/>
        </w:rPr>
        <w:t xml:space="preserve"> Термін реалізації Програми</w:t>
      </w:r>
    </w:p>
    <w:p w:rsidR="00D66D12" w:rsidRPr="00BF19D4" w:rsidRDefault="00D66D12" w:rsidP="00D66D12">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uk-UA"/>
        </w:rPr>
      </w:pPr>
      <w:r w:rsidRPr="00BF19D4">
        <w:rPr>
          <w:rFonts w:ascii="Times New Roman" w:eastAsia="Times New Roman" w:hAnsi="Times New Roman" w:cs="Times New Roman"/>
          <w:bCs/>
          <w:color w:val="000000" w:themeColor="text1"/>
          <w:sz w:val="28"/>
          <w:szCs w:val="28"/>
          <w:lang w:eastAsia="uk-UA"/>
        </w:rPr>
        <w:t>8.   Фінансове забезпечення Програми</w:t>
      </w:r>
    </w:p>
    <w:p w:rsidR="005F2316" w:rsidRPr="00BF19D4" w:rsidRDefault="00D66D12" w:rsidP="00D66D12">
      <w:pPr>
        <w:shd w:val="clear" w:color="auto" w:fill="FFFFFF"/>
        <w:spacing w:after="150" w:line="240" w:lineRule="auto"/>
        <w:rPr>
          <w:rFonts w:ascii="Times New Roman" w:eastAsia="Times New Roman" w:hAnsi="Times New Roman" w:cs="Times New Roman"/>
          <w:color w:val="000000" w:themeColor="text1"/>
          <w:sz w:val="28"/>
          <w:szCs w:val="28"/>
          <w:lang w:eastAsia="uk-UA"/>
        </w:rPr>
      </w:pPr>
      <w:r w:rsidRPr="00BF19D4">
        <w:rPr>
          <w:rFonts w:ascii="Times New Roman" w:eastAsia="Times New Roman" w:hAnsi="Times New Roman" w:cs="Times New Roman"/>
          <w:bCs/>
          <w:color w:val="000000" w:themeColor="text1"/>
          <w:sz w:val="28"/>
          <w:szCs w:val="28"/>
          <w:lang w:eastAsia="uk-UA"/>
        </w:rPr>
        <w:t>9.  Очікувана ефективність виконання Програми</w:t>
      </w:r>
    </w:p>
    <w:p w:rsidR="00D44721" w:rsidRPr="00BF19D4" w:rsidRDefault="00D44721" w:rsidP="00D44721">
      <w:pPr>
        <w:shd w:val="clear" w:color="auto" w:fill="FFFFFF"/>
        <w:spacing w:after="150" w:line="240" w:lineRule="auto"/>
        <w:rPr>
          <w:rFonts w:ascii="Times New Roman" w:eastAsia="Times New Roman" w:hAnsi="Times New Roman" w:cs="Times New Roman"/>
          <w:color w:val="000000" w:themeColor="text1"/>
          <w:sz w:val="28"/>
          <w:szCs w:val="28"/>
          <w:lang w:eastAsia="uk-UA"/>
        </w:rPr>
      </w:pPr>
      <w:r w:rsidRPr="00BF19D4">
        <w:rPr>
          <w:rFonts w:ascii="Times New Roman" w:eastAsia="Times New Roman" w:hAnsi="Times New Roman" w:cs="Times New Roman"/>
          <w:bCs/>
          <w:color w:val="000000" w:themeColor="text1"/>
          <w:sz w:val="28"/>
          <w:szCs w:val="28"/>
          <w:lang w:eastAsia="uk-UA"/>
        </w:rPr>
        <w:t> </w:t>
      </w:r>
    </w:p>
    <w:p w:rsidR="00D44721" w:rsidRPr="00BF19D4" w:rsidRDefault="00D44721" w:rsidP="00D44721">
      <w:pPr>
        <w:shd w:val="clear" w:color="auto" w:fill="FFFFFF"/>
        <w:spacing w:after="150" w:line="240" w:lineRule="auto"/>
        <w:rPr>
          <w:rFonts w:ascii="Times New Roman" w:eastAsia="Times New Roman" w:hAnsi="Times New Roman" w:cs="Times New Roman"/>
          <w:color w:val="000000" w:themeColor="text1"/>
          <w:sz w:val="28"/>
          <w:szCs w:val="28"/>
          <w:lang w:eastAsia="uk-UA"/>
        </w:rPr>
      </w:pPr>
      <w:r w:rsidRPr="00BF19D4">
        <w:rPr>
          <w:rFonts w:ascii="Times New Roman" w:eastAsia="Times New Roman" w:hAnsi="Times New Roman" w:cs="Times New Roman"/>
          <w:bCs/>
          <w:color w:val="000000" w:themeColor="text1"/>
          <w:sz w:val="28"/>
          <w:szCs w:val="28"/>
          <w:lang w:eastAsia="uk-UA"/>
        </w:rPr>
        <w:t> </w:t>
      </w:r>
    </w:p>
    <w:p w:rsidR="00D44721" w:rsidRPr="00BF19D4" w:rsidRDefault="00D44721" w:rsidP="00D44721">
      <w:pPr>
        <w:shd w:val="clear" w:color="auto" w:fill="FFFFFF"/>
        <w:spacing w:after="150" w:line="240" w:lineRule="auto"/>
        <w:rPr>
          <w:rFonts w:ascii="Times New Roman" w:eastAsia="Times New Roman" w:hAnsi="Times New Roman" w:cs="Times New Roman"/>
          <w:color w:val="000000" w:themeColor="text1"/>
          <w:sz w:val="28"/>
          <w:szCs w:val="28"/>
          <w:lang w:eastAsia="uk-UA"/>
        </w:rPr>
      </w:pPr>
      <w:r w:rsidRPr="00BF19D4">
        <w:rPr>
          <w:rFonts w:ascii="Times New Roman" w:eastAsia="Times New Roman" w:hAnsi="Times New Roman" w:cs="Times New Roman"/>
          <w:bCs/>
          <w:color w:val="000000" w:themeColor="text1"/>
          <w:sz w:val="28"/>
          <w:szCs w:val="28"/>
          <w:lang w:eastAsia="uk-UA"/>
        </w:rPr>
        <w:t> </w:t>
      </w:r>
    </w:p>
    <w:p w:rsidR="00D44721" w:rsidRPr="00BF19D4" w:rsidRDefault="00D44721" w:rsidP="00D44721">
      <w:pPr>
        <w:shd w:val="clear" w:color="auto" w:fill="FFFFFF"/>
        <w:spacing w:after="150" w:line="240" w:lineRule="auto"/>
        <w:rPr>
          <w:rFonts w:ascii="Times New Roman" w:eastAsia="Times New Roman" w:hAnsi="Times New Roman" w:cs="Times New Roman"/>
          <w:color w:val="000000" w:themeColor="text1"/>
          <w:sz w:val="28"/>
          <w:szCs w:val="28"/>
          <w:lang w:eastAsia="uk-UA"/>
        </w:rPr>
      </w:pPr>
      <w:r w:rsidRPr="00BF19D4">
        <w:rPr>
          <w:rFonts w:ascii="Times New Roman" w:eastAsia="Times New Roman" w:hAnsi="Times New Roman" w:cs="Times New Roman"/>
          <w:bCs/>
          <w:color w:val="000000" w:themeColor="text1"/>
          <w:sz w:val="28"/>
          <w:szCs w:val="28"/>
          <w:lang w:eastAsia="uk-UA"/>
        </w:rPr>
        <w:t> </w:t>
      </w:r>
    </w:p>
    <w:p w:rsidR="00D44721" w:rsidRPr="00DF1767" w:rsidRDefault="00D44721" w:rsidP="00D44721">
      <w:pPr>
        <w:shd w:val="clear" w:color="auto" w:fill="FFFFFF"/>
        <w:spacing w:after="150" w:line="240" w:lineRule="auto"/>
        <w:rPr>
          <w:rFonts w:ascii="Times New Roman" w:eastAsia="Times New Roman" w:hAnsi="Times New Roman" w:cs="Times New Roman"/>
          <w:color w:val="444444"/>
          <w:sz w:val="28"/>
          <w:szCs w:val="28"/>
          <w:lang w:eastAsia="uk-UA"/>
        </w:rPr>
      </w:pPr>
      <w:r w:rsidRPr="00DF1767">
        <w:rPr>
          <w:rFonts w:ascii="Times New Roman" w:eastAsia="Times New Roman" w:hAnsi="Times New Roman" w:cs="Times New Roman"/>
          <w:b/>
          <w:bCs/>
          <w:color w:val="444444"/>
          <w:sz w:val="28"/>
          <w:szCs w:val="28"/>
          <w:lang w:eastAsia="uk-UA"/>
        </w:rPr>
        <w:t> </w:t>
      </w:r>
    </w:p>
    <w:p w:rsidR="00D44721" w:rsidRPr="00DF1767" w:rsidRDefault="00D44721" w:rsidP="00D44721">
      <w:pPr>
        <w:shd w:val="clear" w:color="auto" w:fill="FFFFFF"/>
        <w:spacing w:after="150" w:line="240" w:lineRule="auto"/>
        <w:rPr>
          <w:rFonts w:ascii="Times New Roman" w:eastAsia="Times New Roman" w:hAnsi="Times New Roman" w:cs="Times New Roman"/>
          <w:color w:val="444444"/>
          <w:sz w:val="28"/>
          <w:szCs w:val="28"/>
          <w:lang w:eastAsia="uk-UA"/>
        </w:rPr>
      </w:pPr>
      <w:r w:rsidRPr="00DF1767">
        <w:rPr>
          <w:rFonts w:ascii="Times New Roman" w:eastAsia="Times New Roman" w:hAnsi="Times New Roman" w:cs="Times New Roman"/>
          <w:b/>
          <w:bCs/>
          <w:color w:val="444444"/>
          <w:sz w:val="28"/>
          <w:szCs w:val="28"/>
          <w:lang w:eastAsia="uk-UA"/>
        </w:rPr>
        <w:t> </w:t>
      </w:r>
    </w:p>
    <w:p w:rsidR="00D44721" w:rsidRPr="00DF1767" w:rsidRDefault="00D44721" w:rsidP="00D44721">
      <w:pPr>
        <w:shd w:val="clear" w:color="auto" w:fill="FFFFFF"/>
        <w:spacing w:after="150" w:line="240" w:lineRule="auto"/>
        <w:rPr>
          <w:rFonts w:ascii="Times New Roman" w:eastAsia="Times New Roman" w:hAnsi="Times New Roman" w:cs="Times New Roman"/>
          <w:color w:val="444444"/>
          <w:sz w:val="28"/>
          <w:szCs w:val="28"/>
          <w:lang w:eastAsia="uk-UA"/>
        </w:rPr>
      </w:pPr>
      <w:r w:rsidRPr="00DF1767">
        <w:rPr>
          <w:rFonts w:ascii="Times New Roman" w:eastAsia="Times New Roman" w:hAnsi="Times New Roman" w:cs="Times New Roman"/>
          <w:b/>
          <w:bCs/>
          <w:color w:val="444444"/>
          <w:sz w:val="28"/>
          <w:szCs w:val="28"/>
          <w:lang w:eastAsia="uk-UA"/>
        </w:rPr>
        <w:t> </w:t>
      </w:r>
    </w:p>
    <w:p w:rsidR="00D44721" w:rsidRPr="00DF1767" w:rsidRDefault="00D44721" w:rsidP="00D44721">
      <w:pPr>
        <w:shd w:val="clear" w:color="auto" w:fill="FFFFFF"/>
        <w:spacing w:after="150" w:line="240" w:lineRule="auto"/>
        <w:rPr>
          <w:rFonts w:ascii="Times New Roman" w:eastAsia="Times New Roman" w:hAnsi="Times New Roman" w:cs="Times New Roman"/>
          <w:color w:val="444444"/>
          <w:sz w:val="28"/>
          <w:szCs w:val="28"/>
          <w:lang w:eastAsia="uk-UA"/>
        </w:rPr>
      </w:pPr>
      <w:r w:rsidRPr="00DF1767">
        <w:rPr>
          <w:rFonts w:ascii="Times New Roman" w:eastAsia="Times New Roman" w:hAnsi="Times New Roman" w:cs="Times New Roman"/>
          <w:b/>
          <w:bCs/>
          <w:color w:val="444444"/>
          <w:sz w:val="28"/>
          <w:szCs w:val="28"/>
          <w:lang w:eastAsia="uk-UA"/>
        </w:rPr>
        <w:t> </w:t>
      </w:r>
    </w:p>
    <w:p w:rsidR="00D44721" w:rsidRPr="00DF1767" w:rsidRDefault="00D44721" w:rsidP="00D44721">
      <w:pPr>
        <w:shd w:val="clear" w:color="auto" w:fill="FFFFFF"/>
        <w:spacing w:after="150" w:line="240" w:lineRule="auto"/>
        <w:rPr>
          <w:rFonts w:ascii="Times New Roman" w:eastAsia="Times New Roman" w:hAnsi="Times New Roman" w:cs="Times New Roman"/>
          <w:color w:val="444444"/>
          <w:sz w:val="28"/>
          <w:szCs w:val="28"/>
          <w:lang w:eastAsia="uk-UA"/>
        </w:rPr>
      </w:pPr>
      <w:r w:rsidRPr="00DF1767">
        <w:rPr>
          <w:rFonts w:ascii="Times New Roman" w:eastAsia="Times New Roman" w:hAnsi="Times New Roman" w:cs="Times New Roman"/>
          <w:b/>
          <w:bCs/>
          <w:color w:val="444444"/>
          <w:sz w:val="28"/>
          <w:szCs w:val="28"/>
          <w:lang w:eastAsia="uk-UA"/>
        </w:rPr>
        <w:t> </w:t>
      </w:r>
    </w:p>
    <w:p w:rsidR="00D44721" w:rsidRPr="00DF1767" w:rsidRDefault="00D44721" w:rsidP="00D95BA0">
      <w:pPr>
        <w:shd w:val="clear" w:color="auto" w:fill="FFFFFF"/>
        <w:spacing w:after="150" w:line="240" w:lineRule="auto"/>
        <w:jc w:val="center"/>
        <w:rPr>
          <w:rFonts w:ascii="Times New Roman" w:eastAsia="Times New Roman" w:hAnsi="Times New Roman" w:cs="Times New Roman"/>
          <w:b/>
          <w:bCs/>
          <w:color w:val="444444"/>
          <w:sz w:val="28"/>
          <w:szCs w:val="28"/>
          <w:lang w:eastAsia="uk-UA"/>
        </w:rPr>
      </w:pPr>
      <w:r w:rsidRPr="00DF1767">
        <w:rPr>
          <w:rFonts w:ascii="Times New Roman" w:eastAsia="Times New Roman" w:hAnsi="Times New Roman" w:cs="Times New Roman"/>
          <w:b/>
          <w:bCs/>
          <w:color w:val="444444"/>
          <w:sz w:val="28"/>
          <w:szCs w:val="28"/>
          <w:lang w:eastAsia="uk-UA"/>
        </w:rPr>
        <w:t>      </w:t>
      </w:r>
    </w:p>
    <w:p w:rsidR="00D44721" w:rsidRPr="00BF19D4" w:rsidRDefault="00D44721" w:rsidP="00BF19D4">
      <w:pPr>
        <w:shd w:val="clear" w:color="auto" w:fill="FFFFFF"/>
        <w:spacing w:after="0" w:line="240" w:lineRule="auto"/>
        <w:jc w:val="center"/>
        <w:rPr>
          <w:rFonts w:ascii="Times New Roman" w:eastAsia="Times New Roman" w:hAnsi="Times New Roman" w:cs="Times New Roman"/>
          <w:color w:val="000000" w:themeColor="text1"/>
          <w:sz w:val="28"/>
          <w:szCs w:val="28"/>
          <w:lang w:eastAsia="uk-UA"/>
        </w:rPr>
      </w:pPr>
      <w:r w:rsidRPr="00BF19D4">
        <w:rPr>
          <w:rFonts w:ascii="Times New Roman" w:eastAsia="Times New Roman" w:hAnsi="Times New Roman" w:cs="Times New Roman"/>
          <w:b/>
          <w:bCs/>
          <w:color w:val="000000" w:themeColor="text1"/>
          <w:sz w:val="28"/>
          <w:szCs w:val="28"/>
          <w:lang w:eastAsia="uk-UA"/>
        </w:rPr>
        <w:t xml:space="preserve"> </w:t>
      </w:r>
      <w:r w:rsidRPr="00BF19D4">
        <w:rPr>
          <w:rFonts w:ascii="Times New Roman" w:eastAsia="Times New Roman" w:hAnsi="Times New Roman" w:cs="Times New Roman"/>
          <w:bCs/>
          <w:color w:val="000000" w:themeColor="text1"/>
          <w:sz w:val="28"/>
          <w:szCs w:val="28"/>
          <w:lang w:eastAsia="uk-UA"/>
        </w:rPr>
        <w:t>ПАСПОРТ</w:t>
      </w:r>
    </w:p>
    <w:p w:rsidR="00D44721" w:rsidRPr="00BF19D4" w:rsidRDefault="00D44721" w:rsidP="00BF19D4">
      <w:pPr>
        <w:shd w:val="clear" w:color="auto" w:fill="FFFFFF"/>
        <w:spacing w:after="0" w:line="240" w:lineRule="auto"/>
        <w:jc w:val="center"/>
        <w:rPr>
          <w:rFonts w:ascii="Times New Roman" w:eastAsia="Times New Roman" w:hAnsi="Times New Roman" w:cs="Times New Roman"/>
          <w:color w:val="000000" w:themeColor="text1"/>
          <w:sz w:val="28"/>
          <w:szCs w:val="28"/>
          <w:lang w:eastAsia="uk-UA"/>
        </w:rPr>
      </w:pPr>
      <w:r w:rsidRPr="00BF19D4">
        <w:rPr>
          <w:rFonts w:ascii="Times New Roman" w:eastAsia="Times New Roman" w:hAnsi="Times New Roman" w:cs="Times New Roman"/>
          <w:bCs/>
          <w:color w:val="000000" w:themeColor="text1"/>
          <w:sz w:val="28"/>
          <w:szCs w:val="28"/>
          <w:lang w:eastAsia="uk-UA"/>
        </w:rPr>
        <w:t>Програми  розвитку містобудівної діяльності та архітектури Рогати</w:t>
      </w:r>
      <w:r w:rsidR="00B66F54" w:rsidRPr="00BF19D4">
        <w:rPr>
          <w:rFonts w:ascii="Times New Roman" w:eastAsia="Times New Roman" w:hAnsi="Times New Roman" w:cs="Times New Roman"/>
          <w:bCs/>
          <w:color w:val="000000" w:themeColor="text1"/>
          <w:sz w:val="28"/>
          <w:szCs w:val="28"/>
          <w:lang w:eastAsia="uk-UA"/>
        </w:rPr>
        <w:t xml:space="preserve">нської міської </w:t>
      </w:r>
      <w:r w:rsidR="00C85154">
        <w:rPr>
          <w:rFonts w:ascii="Times New Roman" w:eastAsia="Times New Roman" w:hAnsi="Times New Roman" w:cs="Times New Roman"/>
          <w:bCs/>
          <w:color w:val="000000" w:themeColor="text1"/>
          <w:sz w:val="28"/>
          <w:szCs w:val="28"/>
          <w:lang w:eastAsia="uk-UA"/>
        </w:rPr>
        <w:t>територіальної громади</w:t>
      </w:r>
      <w:r w:rsidR="00B66F54" w:rsidRPr="00BF19D4">
        <w:rPr>
          <w:rFonts w:ascii="Times New Roman" w:eastAsia="Times New Roman" w:hAnsi="Times New Roman" w:cs="Times New Roman"/>
          <w:bCs/>
          <w:color w:val="000000" w:themeColor="text1"/>
          <w:sz w:val="28"/>
          <w:szCs w:val="28"/>
          <w:lang w:eastAsia="uk-UA"/>
        </w:rPr>
        <w:t xml:space="preserve"> на 2023-2028</w:t>
      </w:r>
      <w:r w:rsidRPr="00BF19D4">
        <w:rPr>
          <w:rFonts w:ascii="Times New Roman" w:eastAsia="Times New Roman" w:hAnsi="Times New Roman" w:cs="Times New Roman"/>
          <w:bCs/>
          <w:color w:val="000000" w:themeColor="text1"/>
          <w:sz w:val="28"/>
          <w:szCs w:val="28"/>
          <w:lang w:eastAsia="uk-UA"/>
        </w:rPr>
        <w:t xml:space="preserve"> роки</w:t>
      </w:r>
    </w:p>
    <w:tbl>
      <w:tblPr>
        <w:tblW w:w="9315"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409"/>
        <w:gridCol w:w="5906"/>
      </w:tblGrid>
      <w:tr w:rsidR="00BF19D4" w:rsidRPr="00BF19D4" w:rsidTr="00BF19D4">
        <w:tc>
          <w:tcPr>
            <w:tcW w:w="3409" w:type="dxa"/>
            <w:shd w:val="clear" w:color="auto" w:fill="auto"/>
            <w:tcMar>
              <w:top w:w="150" w:type="dxa"/>
              <w:left w:w="150" w:type="dxa"/>
              <w:bottom w:w="150" w:type="dxa"/>
              <w:right w:w="150" w:type="dxa"/>
            </w:tcMar>
            <w:vAlign w:val="center"/>
            <w:hideMark/>
          </w:tcPr>
          <w:p w:rsidR="00BF19D4" w:rsidRPr="00BF19D4" w:rsidRDefault="00BF19D4" w:rsidP="00BF19D4">
            <w:pPr>
              <w:spacing w:after="0" w:line="240" w:lineRule="auto"/>
              <w:rPr>
                <w:rFonts w:ascii="Times New Roman" w:eastAsia="Times New Roman" w:hAnsi="Times New Roman" w:cs="Times New Roman"/>
                <w:color w:val="000000" w:themeColor="text1"/>
                <w:sz w:val="28"/>
                <w:szCs w:val="28"/>
                <w:lang w:eastAsia="uk-UA"/>
              </w:rPr>
            </w:pPr>
            <w:r w:rsidRPr="00BF19D4">
              <w:rPr>
                <w:rFonts w:ascii="Times New Roman" w:eastAsia="Times New Roman" w:hAnsi="Times New Roman" w:cs="Times New Roman"/>
                <w:color w:val="000000" w:themeColor="text1"/>
                <w:sz w:val="28"/>
                <w:szCs w:val="28"/>
                <w:lang w:eastAsia="uk-UA"/>
              </w:rPr>
              <w:t>Ініціатор розроблення Програми</w:t>
            </w:r>
          </w:p>
        </w:tc>
        <w:tc>
          <w:tcPr>
            <w:tcW w:w="5906" w:type="dxa"/>
            <w:shd w:val="clear" w:color="auto" w:fill="auto"/>
            <w:tcMar>
              <w:top w:w="150" w:type="dxa"/>
              <w:left w:w="150" w:type="dxa"/>
              <w:bottom w:w="150" w:type="dxa"/>
              <w:right w:w="150" w:type="dxa"/>
            </w:tcMar>
            <w:vAlign w:val="center"/>
            <w:hideMark/>
          </w:tcPr>
          <w:p w:rsidR="00BF19D4" w:rsidRPr="00BF19D4" w:rsidRDefault="00BF19D4" w:rsidP="00BF19D4">
            <w:pPr>
              <w:spacing w:after="0" w:line="240" w:lineRule="auto"/>
              <w:rPr>
                <w:rFonts w:ascii="Times New Roman" w:eastAsia="Times New Roman" w:hAnsi="Times New Roman" w:cs="Times New Roman"/>
                <w:color w:val="000000" w:themeColor="text1"/>
                <w:sz w:val="28"/>
                <w:szCs w:val="28"/>
                <w:lang w:eastAsia="uk-UA"/>
              </w:rPr>
            </w:pPr>
            <w:r w:rsidRPr="00BF19D4">
              <w:rPr>
                <w:rFonts w:ascii="Times New Roman" w:eastAsia="Times New Roman" w:hAnsi="Times New Roman" w:cs="Times New Roman"/>
                <w:color w:val="000000" w:themeColor="text1"/>
                <w:sz w:val="28"/>
                <w:szCs w:val="28"/>
                <w:lang w:eastAsia="uk-UA"/>
              </w:rPr>
              <w:t>Рогатинська міська рада</w:t>
            </w:r>
          </w:p>
        </w:tc>
      </w:tr>
      <w:tr w:rsidR="00BF19D4" w:rsidRPr="00BF19D4" w:rsidTr="00BF19D4">
        <w:tc>
          <w:tcPr>
            <w:tcW w:w="3409" w:type="dxa"/>
            <w:shd w:val="clear" w:color="auto" w:fill="auto"/>
            <w:tcMar>
              <w:top w:w="150" w:type="dxa"/>
              <w:left w:w="150" w:type="dxa"/>
              <w:bottom w:w="150" w:type="dxa"/>
              <w:right w:w="150" w:type="dxa"/>
            </w:tcMar>
            <w:vAlign w:val="center"/>
          </w:tcPr>
          <w:p w:rsidR="00BF19D4" w:rsidRPr="00BF19D4" w:rsidRDefault="00BF19D4" w:rsidP="00BF19D4">
            <w:pPr>
              <w:spacing w:after="0" w:line="240" w:lineRule="auto"/>
              <w:rPr>
                <w:rFonts w:ascii="Times New Roman" w:eastAsia="Times New Roman" w:hAnsi="Times New Roman" w:cs="Times New Roman"/>
                <w:color w:val="000000" w:themeColor="text1"/>
                <w:sz w:val="28"/>
                <w:szCs w:val="28"/>
                <w:lang w:eastAsia="uk-UA"/>
              </w:rPr>
            </w:pPr>
            <w:r w:rsidRPr="00BF19D4">
              <w:rPr>
                <w:rFonts w:ascii="Times New Roman" w:eastAsia="Times New Roman" w:hAnsi="Times New Roman" w:cs="Times New Roman"/>
                <w:color w:val="000000" w:themeColor="text1"/>
                <w:sz w:val="28"/>
                <w:szCs w:val="28"/>
                <w:lang w:eastAsia="uk-UA"/>
              </w:rPr>
              <w:t>Дата,номер і назва розпорядчого документа органу виконавчої влади про розроблення Програми</w:t>
            </w:r>
          </w:p>
        </w:tc>
        <w:tc>
          <w:tcPr>
            <w:tcW w:w="5906" w:type="dxa"/>
            <w:shd w:val="clear" w:color="auto" w:fill="auto"/>
            <w:tcMar>
              <w:top w:w="150" w:type="dxa"/>
              <w:left w:w="150" w:type="dxa"/>
              <w:bottom w:w="150" w:type="dxa"/>
              <w:right w:w="150" w:type="dxa"/>
            </w:tcMar>
            <w:vAlign w:val="center"/>
          </w:tcPr>
          <w:p w:rsidR="00BF19D4" w:rsidRPr="00BF19D4" w:rsidRDefault="00BF19D4" w:rsidP="00BF19D4">
            <w:pPr>
              <w:spacing w:after="0" w:line="240" w:lineRule="auto"/>
              <w:rPr>
                <w:rFonts w:ascii="Times New Roman" w:eastAsia="Times New Roman" w:hAnsi="Times New Roman" w:cs="Times New Roman"/>
                <w:color w:val="000000" w:themeColor="text1"/>
                <w:sz w:val="28"/>
                <w:szCs w:val="28"/>
                <w:lang w:eastAsia="uk-UA"/>
              </w:rPr>
            </w:pPr>
            <w:r w:rsidRPr="00BF19D4">
              <w:rPr>
                <w:rFonts w:ascii="Times New Roman" w:eastAsia="Times New Roman" w:hAnsi="Times New Roman" w:cs="Times New Roman"/>
                <w:color w:val="000000" w:themeColor="text1"/>
                <w:sz w:val="28"/>
                <w:szCs w:val="28"/>
                <w:lang w:eastAsia="uk-UA"/>
              </w:rPr>
              <w:t>Закон України «Про регулювання містобудівної діяльності», пункт 7 протоколу № 12 засідання Кабінету Міністрів України від 13.02.2013 «Про стан реалізації Закону України «Про регулювання містобудівної діяльності»</w:t>
            </w:r>
          </w:p>
        </w:tc>
      </w:tr>
      <w:tr w:rsidR="00BF19D4" w:rsidRPr="00BF19D4" w:rsidTr="00BF19D4">
        <w:tc>
          <w:tcPr>
            <w:tcW w:w="3409" w:type="dxa"/>
            <w:shd w:val="clear" w:color="auto" w:fill="auto"/>
            <w:tcMar>
              <w:top w:w="150" w:type="dxa"/>
              <w:left w:w="150" w:type="dxa"/>
              <w:bottom w:w="150" w:type="dxa"/>
              <w:right w:w="150" w:type="dxa"/>
            </w:tcMar>
            <w:vAlign w:val="center"/>
          </w:tcPr>
          <w:p w:rsidR="00BF19D4" w:rsidRPr="00BF19D4" w:rsidRDefault="00BF19D4" w:rsidP="00BF19D4">
            <w:pPr>
              <w:spacing w:after="0" w:line="240" w:lineRule="auto"/>
              <w:rPr>
                <w:rFonts w:ascii="Times New Roman" w:eastAsia="Times New Roman" w:hAnsi="Times New Roman" w:cs="Times New Roman"/>
                <w:color w:val="000000" w:themeColor="text1"/>
                <w:sz w:val="28"/>
                <w:szCs w:val="28"/>
                <w:lang w:eastAsia="uk-UA"/>
              </w:rPr>
            </w:pPr>
            <w:r w:rsidRPr="00BF19D4">
              <w:rPr>
                <w:rFonts w:ascii="Times New Roman" w:eastAsia="Times New Roman" w:hAnsi="Times New Roman" w:cs="Times New Roman"/>
                <w:color w:val="000000" w:themeColor="text1"/>
                <w:sz w:val="28"/>
                <w:szCs w:val="28"/>
                <w:lang w:eastAsia="uk-UA"/>
              </w:rPr>
              <w:t>Розробник Програми</w:t>
            </w:r>
          </w:p>
        </w:tc>
        <w:tc>
          <w:tcPr>
            <w:tcW w:w="5906" w:type="dxa"/>
            <w:shd w:val="clear" w:color="auto" w:fill="auto"/>
            <w:tcMar>
              <w:top w:w="150" w:type="dxa"/>
              <w:left w:w="150" w:type="dxa"/>
              <w:bottom w:w="150" w:type="dxa"/>
              <w:right w:w="150" w:type="dxa"/>
            </w:tcMar>
            <w:vAlign w:val="center"/>
          </w:tcPr>
          <w:p w:rsidR="00BF19D4" w:rsidRPr="00BF19D4" w:rsidRDefault="00BF19D4" w:rsidP="00BF19D4">
            <w:pPr>
              <w:spacing w:after="0" w:line="240" w:lineRule="auto"/>
              <w:rPr>
                <w:rFonts w:ascii="Times New Roman" w:eastAsia="Times New Roman" w:hAnsi="Times New Roman" w:cs="Times New Roman"/>
                <w:color w:val="000000" w:themeColor="text1"/>
                <w:sz w:val="28"/>
                <w:szCs w:val="28"/>
                <w:lang w:eastAsia="uk-UA"/>
              </w:rPr>
            </w:pPr>
            <w:r w:rsidRPr="00BF19D4">
              <w:rPr>
                <w:rFonts w:ascii="Times New Roman" w:eastAsia="Times New Roman" w:hAnsi="Times New Roman" w:cs="Times New Roman"/>
                <w:color w:val="000000" w:themeColor="text1"/>
                <w:sz w:val="28"/>
                <w:szCs w:val="28"/>
                <w:lang w:eastAsia="uk-UA"/>
              </w:rPr>
              <w:t>Відділ містобудування та архітектури Рогатинської міської ради</w:t>
            </w:r>
          </w:p>
        </w:tc>
      </w:tr>
      <w:tr w:rsidR="00BF19D4" w:rsidRPr="00BF19D4" w:rsidTr="00BF19D4">
        <w:tc>
          <w:tcPr>
            <w:tcW w:w="3409" w:type="dxa"/>
            <w:shd w:val="clear" w:color="auto" w:fill="auto"/>
            <w:tcMar>
              <w:top w:w="150" w:type="dxa"/>
              <w:left w:w="150" w:type="dxa"/>
              <w:bottom w:w="150" w:type="dxa"/>
              <w:right w:w="150" w:type="dxa"/>
            </w:tcMar>
            <w:vAlign w:val="center"/>
          </w:tcPr>
          <w:p w:rsidR="00BF19D4" w:rsidRPr="00BF19D4" w:rsidRDefault="00BF19D4" w:rsidP="00BF19D4">
            <w:pPr>
              <w:spacing w:after="0" w:line="240" w:lineRule="auto"/>
              <w:rPr>
                <w:rFonts w:ascii="Times New Roman" w:eastAsia="Times New Roman" w:hAnsi="Times New Roman" w:cs="Times New Roman"/>
                <w:color w:val="000000" w:themeColor="text1"/>
                <w:sz w:val="28"/>
                <w:szCs w:val="28"/>
                <w:lang w:eastAsia="uk-UA"/>
              </w:rPr>
            </w:pPr>
            <w:r w:rsidRPr="00BF19D4">
              <w:rPr>
                <w:rFonts w:ascii="Times New Roman" w:eastAsia="Times New Roman" w:hAnsi="Times New Roman" w:cs="Times New Roman"/>
                <w:color w:val="000000" w:themeColor="text1"/>
                <w:sz w:val="28"/>
                <w:szCs w:val="28"/>
                <w:lang w:eastAsia="uk-UA"/>
              </w:rPr>
              <w:t>Відповідальний виконавець  Програми</w:t>
            </w:r>
          </w:p>
        </w:tc>
        <w:tc>
          <w:tcPr>
            <w:tcW w:w="5906" w:type="dxa"/>
            <w:shd w:val="clear" w:color="auto" w:fill="auto"/>
            <w:tcMar>
              <w:top w:w="150" w:type="dxa"/>
              <w:left w:w="150" w:type="dxa"/>
              <w:bottom w:w="150" w:type="dxa"/>
              <w:right w:w="150" w:type="dxa"/>
            </w:tcMar>
            <w:vAlign w:val="center"/>
          </w:tcPr>
          <w:p w:rsidR="00BF19D4" w:rsidRPr="00BF19D4" w:rsidRDefault="00BF19D4" w:rsidP="00BF19D4">
            <w:pPr>
              <w:spacing w:after="0" w:line="240" w:lineRule="auto"/>
              <w:rPr>
                <w:rFonts w:ascii="Times New Roman" w:eastAsia="Times New Roman" w:hAnsi="Times New Roman" w:cs="Times New Roman"/>
                <w:color w:val="000000" w:themeColor="text1"/>
                <w:sz w:val="28"/>
                <w:szCs w:val="28"/>
                <w:lang w:eastAsia="uk-UA"/>
              </w:rPr>
            </w:pPr>
            <w:r w:rsidRPr="00BF19D4">
              <w:rPr>
                <w:rFonts w:ascii="Times New Roman" w:eastAsia="Times New Roman" w:hAnsi="Times New Roman" w:cs="Times New Roman"/>
                <w:color w:val="000000" w:themeColor="text1"/>
                <w:sz w:val="28"/>
                <w:szCs w:val="28"/>
                <w:lang w:eastAsia="uk-UA"/>
              </w:rPr>
              <w:t>Виконавчий комітет міської ради</w:t>
            </w:r>
          </w:p>
        </w:tc>
      </w:tr>
      <w:tr w:rsidR="00BF19D4" w:rsidRPr="00BF19D4" w:rsidTr="00BF19D4">
        <w:tc>
          <w:tcPr>
            <w:tcW w:w="3409" w:type="dxa"/>
            <w:shd w:val="clear" w:color="auto" w:fill="auto"/>
            <w:tcMar>
              <w:top w:w="150" w:type="dxa"/>
              <w:left w:w="150" w:type="dxa"/>
              <w:bottom w:w="150" w:type="dxa"/>
              <w:right w:w="150" w:type="dxa"/>
            </w:tcMar>
            <w:vAlign w:val="center"/>
          </w:tcPr>
          <w:p w:rsidR="00BF19D4" w:rsidRPr="00BF19D4" w:rsidRDefault="00BF19D4" w:rsidP="00BF19D4">
            <w:pPr>
              <w:spacing w:after="0" w:line="240" w:lineRule="auto"/>
              <w:rPr>
                <w:rFonts w:ascii="Times New Roman" w:eastAsia="Times New Roman" w:hAnsi="Times New Roman" w:cs="Times New Roman"/>
                <w:color w:val="000000" w:themeColor="text1"/>
                <w:sz w:val="28"/>
                <w:szCs w:val="28"/>
                <w:lang w:eastAsia="uk-UA"/>
              </w:rPr>
            </w:pPr>
            <w:r w:rsidRPr="00BF19D4">
              <w:rPr>
                <w:rFonts w:ascii="Times New Roman" w:eastAsia="Times New Roman" w:hAnsi="Times New Roman" w:cs="Times New Roman"/>
                <w:color w:val="000000" w:themeColor="text1"/>
                <w:sz w:val="28"/>
                <w:szCs w:val="28"/>
                <w:lang w:eastAsia="uk-UA"/>
              </w:rPr>
              <w:t>Термін реалізації Програми</w:t>
            </w:r>
          </w:p>
        </w:tc>
        <w:tc>
          <w:tcPr>
            <w:tcW w:w="5906" w:type="dxa"/>
            <w:shd w:val="clear" w:color="auto" w:fill="auto"/>
            <w:tcMar>
              <w:top w:w="150" w:type="dxa"/>
              <w:left w:w="150" w:type="dxa"/>
              <w:bottom w:w="150" w:type="dxa"/>
              <w:right w:w="150" w:type="dxa"/>
            </w:tcMar>
            <w:vAlign w:val="center"/>
          </w:tcPr>
          <w:p w:rsidR="00BF19D4" w:rsidRPr="00BF19D4" w:rsidRDefault="00BF19D4" w:rsidP="00BF19D4">
            <w:pPr>
              <w:spacing w:after="0" w:line="240" w:lineRule="auto"/>
              <w:rPr>
                <w:rFonts w:ascii="Times New Roman" w:eastAsia="Times New Roman" w:hAnsi="Times New Roman" w:cs="Times New Roman"/>
                <w:color w:val="000000" w:themeColor="text1"/>
                <w:sz w:val="28"/>
                <w:szCs w:val="28"/>
                <w:lang w:eastAsia="uk-UA"/>
              </w:rPr>
            </w:pPr>
            <w:r w:rsidRPr="00BF19D4">
              <w:rPr>
                <w:rFonts w:ascii="Times New Roman" w:eastAsia="Times New Roman" w:hAnsi="Times New Roman" w:cs="Times New Roman"/>
                <w:color w:val="000000" w:themeColor="text1"/>
                <w:sz w:val="28"/>
                <w:szCs w:val="28"/>
                <w:lang w:eastAsia="uk-UA"/>
              </w:rPr>
              <w:t>2023 – 2028 р.р.</w:t>
            </w:r>
          </w:p>
          <w:p w:rsidR="00BF19D4" w:rsidRPr="00BF19D4" w:rsidRDefault="00BF19D4" w:rsidP="00BF19D4">
            <w:pPr>
              <w:spacing w:after="0" w:line="240" w:lineRule="auto"/>
              <w:rPr>
                <w:rFonts w:ascii="Times New Roman" w:eastAsia="Times New Roman" w:hAnsi="Times New Roman" w:cs="Times New Roman"/>
                <w:color w:val="000000" w:themeColor="text1"/>
                <w:sz w:val="28"/>
                <w:szCs w:val="28"/>
                <w:lang w:eastAsia="uk-UA"/>
              </w:rPr>
            </w:pPr>
          </w:p>
        </w:tc>
      </w:tr>
      <w:tr w:rsidR="00BF19D4" w:rsidRPr="00BF19D4" w:rsidTr="00BF19D4">
        <w:tc>
          <w:tcPr>
            <w:tcW w:w="3409" w:type="dxa"/>
            <w:shd w:val="clear" w:color="auto" w:fill="auto"/>
            <w:tcMar>
              <w:top w:w="150" w:type="dxa"/>
              <w:left w:w="150" w:type="dxa"/>
              <w:bottom w:w="150" w:type="dxa"/>
              <w:right w:w="150" w:type="dxa"/>
            </w:tcMar>
            <w:vAlign w:val="center"/>
          </w:tcPr>
          <w:p w:rsidR="00BF19D4" w:rsidRPr="00BF19D4" w:rsidRDefault="00BF19D4" w:rsidP="00BF19D4">
            <w:pPr>
              <w:spacing w:after="0" w:line="240" w:lineRule="auto"/>
              <w:rPr>
                <w:rFonts w:ascii="Times New Roman" w:eastAsia="Times New Roman" w:hAnsi="Times New Roman" w:cs="Times New Roman"/>
                <w:color w:val="000000" w:themeColor="text1"/>
                <w:sz w:val="28"/>
                <w:szCs w:val="28"/>
                <w:lang w:eastAsia="uk-UA"/>
              </w:rPr>
            </w:pPr>
            <w:r w:rsidRPr="00BF19D4">
              <w:rPr>
                <w:rFonts w:ascii="Times New Roman" w:eastAsia="Times New Roman" w:hAnsi="Times New Roman" w:cs="Times New Roman"/>
                <w:color w:val="000000" w:themeColor="text1"/>
                <w:sz w:val="28"/>
                <w:szCs w:val="28"/>
                <w:lang w:eastAsia="uk-UA"/>
              </w:rPr>
              <w:t>Етапи виконання Програми</w:t>
            </w:r>
          </w:p>
        </w:tc>
        <w:tc>
          <w:tcPr>
            <w:tcW w:w="5906" w:type="dxa"/>
            <w:shd w:val="clear" w:color="auto" w:fill="auto"/>
            <w:tcMar>
              <w:top w:w="150" w:type="dxa"/>
              <w:left w:w="150" w:type="dxa"/>
              <w:bottom w:w="150" w:type="dxa"/>
              <w:right w:w="150" w:type="dxa"/>
            </w:tcMar>
            <w:vAlign w:val="center"/>
          </w:tcPr>
          <w:p w:rsidR="00BF19D4" w:rsidRPr="00BF19D4" w:rsidRDefault="00BF19D4" w:rsidP="00BF19D4">
            <w:pPr>
              <w:spacing w:after="0" w:line="240" w:lineRule="auto"/>
              <w:rPr>
                <w:rFonts w:ascii="Times New Roman" w:eastAsia="Times New Roman" w:hAnsi="Times New Roman" w:cs="Times New Roman"/>
                <w:color w:val="000000" w:themeColor="text1"/>
                <w:sz w:val="28"/>
                <w:szCs w:val="28"/>
                <w:lang w:eastAsia="uk-UA"/>
              </w:rPr>
            </w:pPr>
            <w:r w:rsidRPr="00BF19D4">
              <w:rPr>
                <w:rFonts w:ascii="Times New Roman" w:eastAsia="Times New Roman" w:hAnsi="Times New Roman" w:cs="Times New Roman"/>
                <w:color w:val="000000" w:themeColor="text1"/>
                <w:sz w:val="28"/>
                <w:szCs w:val="28"/>
                <w:lang w:eastAsia="uk-UA"/>
              </w:rPr>
              <w:t>2023 рік – І-й етап</w:t>
            </w:r>
          </w:p>
          <w:p w:rsidR="00BF19D4" w:rsidRPr="00BF19D4" w:rsidRDefault="00BF19D4" w:rsidP="00BF19D4">
            <w:pPr>
              <w:spacing w:after="0" w:line="240" w:lineRule="auto"/>
              <w:rPr>
                <w:rFonts w:ascii="Times New Roman" w:eastAsia="Times New Roman" w:hAnsi="Times New Roman" w:cs="Times New Roman"/>
                <w:color w:val="000000" w:themeColor="text1"/>
                <w:sz w:val="28"/>
                <w:szCs w:val="28"/>
                <w:lang w:eastAsia="uk-UA"/>
              </w:rPr>
            </w:pPr>
            <w:r w:rsidRPr="00BF19D4">
              <w:rPr>
                <w:rFonts w:ascii="Times New Roman" w:eastAsia="Times New Roman" w:hAnsi="Times New Roman" w:cs="Times New Roman"/>
                <w:color w:val="000000" w:themeColor="text1"/>
                <w:sz w:val="28"/>
                <w:szCs w:val="28"/>
                <w:lang w:eastAsia="uk-UA"/>
              </w:rPr>
              <w:t>2024 рік – ІІ-й етап</w:t>
            </w:r>
          </w:p>
          <w:p w:rsidR="00BF19D4" w:rsidRPr="00BF19D4" w:rsidRDefault="00BF19D4" w:rsidP="00BF19D4">
            <w:pPr>
              <w:spacing w:after="0" w:line="240" w:lineRule="auto"/>
              <w:rPr>
                <w:rFonts w:ascii="Times New Roman" w:eastAsia="Times New Roman" w:hAnsi="Times New Roman" w:cs="Times New Roman"/>
                <w:color w:val="000000" w:themeColor="text1"/>
                <w:sz w:val="28"/>
                <w:szCs w:val="28"/>
                <w:lang w:eastAsia="uk-UA"/>
              </w:rPr>
            </w:pPr>
            <w:r w:rsidRPr="00BF19D4">
              <w:rPr>
                <w:rFonts w:ascii="Times New Roman" w:eastAsia="Times New Roman" w:hAnsi="Times New Roman" w:cs="Times New Roman"/>
                <w:color w:val="000000" w:themeColor="text1"/>
                <w:sz w:val="28"/>
                <w:szCs w:val="28"/>
                <w:lang w:eastAsia="uk-UA"/>
              </w:rPr>
              <w:t>2025 рік – ІІІ-й етап</w:t>
            </w:r>
          </w:p>
          <w:p w:rsidR="00BF19D4" w:rsidRPr="00BF19D4" w:rsidRDefault="00BF19D4" w:rsidP="00BF19D4">
            <w:pPr>
              <w:spacing w:after="0" w:line="240" w:lineRule="auto"/>
              <w:rPr>
                <w:rFonts w:ascii="Times New Roman" w:eastAsia="Times New Roman" w:hAnsi="Times New Roman" w:cs="Times New Roman"/>
                <w:color w:val="000000" w:themeColor="text1"/>
                <w:sz w:val="28"/>
                <w:szCs w:val="28"/>
                <w:lang w:eastAsia="uk-UA"/>
              </w:rPr>
            </w:pPr>
            <w:r w:rsidRPr="00BF19D4">
              <w:rPr>
                <w:rFonts w:ascii="Times New Roman" w:eastAsia="Times New Roman" w:hAnsi="Times New Roman" w:cs="Times New Roman"/>
                <w:color w:val="000000" w:themeColor="text1"/>
                <w:sz w:val="28"/>
                <w:szCs w:val="28"/>
                <w:lang w:eastAsia="uk-UA"/>
              </w:rPr>
              <w:t>2026 рік –І</w:t>
            </w:r>
            <w:r w:rsidRPr="00BF19D4">
              <w:rPr>
                <w:rFonts w:ascii="Times New Roman" w:eastAsia="Times New Roman" w:hAnsi="Times New Roman" w:cs="Times New Roman"/>
                <w:color w:val="000000" w:themeColor="text1"/>
                <w:sz w:val="28"/>
                <w:szCs w:val="28"/>
                <w:lang w:val="en-US" w:eastAsia="uk-UA"/>
              </w:rPr>
              <w:t>V</w:t>
            </w:r>
            <w:r w:rsidRPr="00BF19D4">
              <w:rPr>
                <w:rFonts w:ascii="Times New Roman" w:eastAsia="Times New Roman" w:hAnsi="Times New Roman" w:cs="Times New Roman"/>
                <w:color w:val="000000" w:themeColor="text1"/>
                <w:sz w:val="28"/>
                <w:szCs w:val="28"/>
                <w:lang w:eastAsia="uk-UA"/>
              </w:rPr>
              <w:t>-й етап</w:t>
            </w:r>
          </w:p>
          <w:p w:rsidR="00BF19D4" w:rsidRPr="00BF19D4" w:rsidRDefault="00BF19D4" w:rsidP="00BF19D4">
            <w:pPr>
              <w:spacing w:after="0" w:line="240" w:lineRule="auto"/>
              <w:rPr>
                <w:rFonts w:ascii="Times New Roman" w:eastAsia="Times New Roman" w:hAnsi="Times New Roman" w:cs="Times New Roman"/>
                <w:color w:val="000000" w:themeColor="text1"/>
                <w:sz w:val="28"/>
                <w:szCs w:val="28"/>
                <w:lang w:eastAsia="uk-UA"/>
              </w:rPr>
            </w:pPr>
            <w:r w:rsidRPr="00BF19D4">
              <w:rPr>
                <w:rFonts w:ascii="Times New Roman" w:eastAsia="Times New Roman" w:hAnsi="Times New Roman" w:cs="Times New Roman"/>
                <w:color w:val="000000" w:themeColor="text1"/>
                <w:sz w:val="28"/>
                <w:szCs w:val="28"/>
                <w:lang w:eastAsia="uk-UA"/>
              </w:rPr>
              <w:t>2027 рік –</w:t>
            </w:r>
            <w:r w:rsidRPr="00BF19D4">
              <w:rPr>
                <w:rFonts w:ascii="Times New Roman" w:eastAsia="Times New Roman" w:hAnsi="Times New Roman" w:cs="Times New Roman"/>
                <w:color w:val="000000" w:themeColor="text1"/>
                <w:sz w:val="28"/>
                <w:szCs w:val="28"/>
                <w:lang w:val="en-US" w:eastAsia="uk-UA"/>
              </w:rPr>
              <w:t>V</w:t>
            </w:r>
            <w:r w:rsidRPr="00BF19D4">
              <w:rPr>
                <w:rFonts w:ascii="Times New Roman" w:eastAsia="Times New Roman" w:hAnsi="Times New Roman" w:cs="Times New Roman"/>
                <w:color w:val="000000" w:themeColor="text1"/>
                <w:sz w:val="28"/>
                <w:szCs w:val="28"/>
                <w:lang w:eastAsia="uk-UA"/>
              </w:rPr>
              <w:t>-й етап</w:t>
            </w:r>
          </w:p>
          <w:p w:rsidR="00BF19D4" w:rsidRPr="00BF19D4" w:rsidRDefault="00BF19D4" w:rsidP="00BF19D4">
            <w:pPr>
              <w:spacing w:after="0" w:line="240" w:lineRule="auto"/>
              <w:rPr>
                <w:rFonts w:ascii="Times New Roman" w:eastAsia="Times New Roman" w:hAnsi="Times New Roman" w:cs="Times New Roman"/>
                <w:color w:val="000000" w:themeColor="text1"/>
                <w:sz w:val="28"/>
                <w:szCs w:val="28"/>
                <w:lang w:eastAsia="uk-UA"/>
              </w:rPr>
            </w:pPr>
            <w:r w:rsidRPr="00BF19D4">
              <w:rPr>
                <w:rFonts w:ascii="Times New Roman" w:eastAsia="Times New Roman" w:hAnsi="Times New Roman" w:cs="Times New Roman"/>
                <w:color w:val="000000" w:themeColor="text1"/>
                <w:sz w:val="28"/>
                <w:szCs w:val="28"/>
                <w:lang w:eastAsia="uk-UA"/>
              </w:rPr>
              <w:t>2028 рік –</w:t>
            </w:r>
            <w:r w:rsidRPr="00BF19D4">
              <w:rPr>
                <w:rFonts w:ascii="Times New Roman" w:eastAsia="Times New Roman" w:hAnsi="Times New Roman" w:cs="Times New Roman"/>
                <w:color w:val="000000" w:themeColor="text1"/>
                <w:sz w:val="28"/>
                <w:szCs w:val="28"/>
                <w:lang w:val="en-US" w:eastAsia="uk-UA"/>
              </w:rPr>
              <w:t>V</w:t>
            </w:r>
            <w:r w:rsidRPr="00BF19D4">
              <w:rPr>
                <w:rFonts w:ascii="Times New Roman" w:eastAsia="Times New Roman" w:hAnsi="Times New Roman" w:cs="Times New Roman"/>
                <w:color w:val="000000" w:themeColor="text1"/>
                <w:sz w:val="28"/>
                <w:szCs w:val="28"/>
                <w:lang w:eastAsia="uk-UA"/>
              </w:rPr>
              <w:t>І-й етап</w:t>
            </w:r>
          </w:p>
        </w:tc>
      </w:tr>
      <w:tr w:rsidR="00BF19D4" w:rsidRPr="00BF19D4" w:rsidTr="00BF19D4">
        <w:tc>
          <w:tcPr>
            <w:tcW w:w="3409" w:type="dxa"/>
            <w:shd w:val="clear" w:color="auto" w:fill="auto"/>
            <w:tcMar>
              <w:top w:w="150" w:type="dxa"/>
              <w:left w:w="150" w:type="dxa"/>
              <w:bottom w:w="150" w:type="dxa"/>
              <w:right w:w="150" w:type="dxa"/>
            </w:tcMar>
            <w:vAlign w:val="center"/>
          </w:tcPr>
          <w:p w:rsidR="00BF19D4" w:rsidRPr="00BF19D4" w:rsidRDefault="00BF19D4" w:rsidP="00BF19D4">
            <w:pPr>
              <w:spacing w:after="0" w:line="240" w:lineRule="auto"/>
              <w:rPr>
                <w:rFonts w:ascii="Times New Roman" w:eastAsia="Times New Roman" w:hAnsi="Times New Roman" w:cs="Times New Roman"/>
                <w:color w:val="000000" w:themeColor="text1"/>
                <w:sz w:val="28"/>
                <w:szCs w:val="28"/>
                <w:lang w:eastAsia="uk-UA"/>
              </w:rPr>
            </w:pPr>
            <w:r w:rsidRPr="00BF19D4">
              <w:rPr>
                <w:rFonts w:ascii="Times New Roman" w:eastAsia="Times New Roman" w:hAnsi="Times New Roman" w:cs="Times New Roman"/>
                <w:color w:val="000000" w:themeColor="text1"/>
                <w:sz w:val="28"/>
                <w:szCs w:val="28"/>
                <w:lang w:eastAsia="uk-UA"/>
              </w:rPr>
              <w:t>Перелік бюджетів, які беруть участь у виконанні Програми</w:t>
            </w:r>
          </w:p>
        </w:tc>
        <w:tc>
          <w:tcPr>
            <w:tcW w:w="5906" w:type="dxa"/>
            <w:shd w:val="clear" w:color="auto" w:fill="auto"/>
            <w:tcMar>
              <w:top w:w="150" w:type="dxa"/>
              <w:left w:w="150" w:type="dxa"/>
              <w:bottom w:w="150" w:type="dxa"/>
              <w:right w:w="150" w:type="dxa"/>
            </w:tcMar>
            <w:vAlign w:val="center"/>
          </w:tcPr>
          <w:p w:rsidR="00BF19D4" w:rsidRPr="00BF19D4" w:rsidRDefault="00BF19D4" w:rsidP="00BF19D4">
            <w:pPr>
              <w:spacing w:after="0" w:line="240" w:lineRule="auto"/>
              <w:rPr>
                <w:rFonts w:ascii="Times New Roman" w:eastAsia="Times New Roman" w:hAnsi="Times New Roman" w:cs="Times New Roman"/>
                <w:color w:val="000000" w:themeColor="text1"/>
                <w:sz w:val="28"/>
                <w:szCs w:val="28"/>
                <w:lang w:eastAsia="uk-UA"/>
              </w:rPr>
            </w:pPr>
            <w:r w:rsidRPr="00BF19D4">
              <w:rPr>
                <w:rFonts w:ascii="Times New Roman" w:eastAsia="Times New Roman" w:hAnsi="Times New Roman" w:cs="Times New Roman"/>
                <w:color w:val="000000" w:themeColor="text1"/>
                <w:sz w:val="28"/>
                <w:szCs w:val="28"/>
                <w:lang w:eastAsia="uk-UA"/>
              </w:rPr>
              <w:t>Бюджет Рогатинської міської територіальної громади (далі – ТГ), залучені кошти</w:t>
            </w:r>
          </w:p>
        </w:tc>
      </w:tr>
      <w:tr w:rsidR="00BF19D4" w:rsidRPr="00BF19D4" w:rsidTr="00BF19D4">
        <w:tc>
          <w:tcPr>
            <w:tcW w:w="3409" w:type="dxa"/>
            <w:shd w:val="clear" w:color="auto" w:fill="auto"/>
            <w:tcMar>
              <w:top w:w="150" w:type="dxa"/>
              <w:left w:w="150" w:type="dxa"/>
              <w:bottom w:w="150" w:type="dxa"/>
              <w:right w:w="150" w:type="dxa"/>
            </w:tcMar>
            <w:vAlign w:val="center"/>
          </w:tcPr>
          <w:p w:rsidR="00BF19D4" w:rsidRPr="00BF19D4" w:rsidRDefault="00BF19D4" w:rsidP="00BF19D4">
            <w:pPr>
              <w:spacing w:after="0" w:line="240" w:lineRule="auto"/>
              <w:rPr>
                <w:rFonts w:ascii="Times New Roman" w:eastAsia="Times New Roman" w:hAnsi="Times New Roman" w:cs="Times New Roman"/>
                <w:color w:val="000000" w:themeColor="text1"/>
                <w:sz w:val="28"/>
                <w:szCs w:val="28"/>
                <w:lang w:eastAsia="uk-UA"/>
              </w:rPr>
            </w:pPr>
            <w:r w:rsidRPr="00BF19D4">
              <w:rPr>
                <w:rFonts w:ascii="Times New Roman" w:eastAsia="Times New Roman" w:hAnsi="Times New Roman" w:cs="Times New Roman"/>
                <w:color w:val="000000" w:themeColor="text1"/>
                <w:sz w:val="28"/>
                <w:szCs w:val="28"/>
                <w:lang w:eastAsia="uk-UA"/>
              </w:rPr>
              <w:t>Загальний обсяг фінансових ресурсів, необхідних для реалізації Програми, всього у тому числі:</w:t>
            </w:r>
          </w:p>
        </w:tc>
        <w:tc>
          <w:tcPr>
            <w:tcW w:w="5906" w:type="dxa"/>
            <w:shd w:val="clear" w:color="auto" w:fill="auto"/>
            <w:tcMar>
              <w:top w:w="150" w:type="dxa"/>
              <w:left w:w="150" w:type="dxa"/>
              <w:bottom w:w="150" w:type="dxa"/>
              <w:right w:w="150" w:type="dxa"/>
            </w:tcMar>
            <w:vAlign w:val="center"/>
          </w:tcPr>
          <w:p w:rsidR="00BF19D4" w:rsidRPr="00BF19D4" w:rsidRDefault="00BF19D4" w:rsidP="00BF19D4">
            <w:pPr>
              <w:spacing w:after="0" w:line="240" w:lineRule="auto"/>
              <w:rPr>
                <w:rFonts w:ascii="Times New Roman" w:eastAsia="Times New Roman" w:hAnsi="Times New Roman" w:cs="Times New Roman"/>
                <w:color w:val="000000" w:themeColor="text1"/>
                <w:sz w:val="28"/>
                <w:szCs w:val="28"/>
                <w:lang w:eastAsia="uk-UA"/>
              </w:rPr>
            </w:pPr>
            <w:r w:rsidRPr="00BF19D4">
              <w:rPr>
                <w:rFonts w:ascii="Times New Roman" w:eastAsia="Times New Roman" w:hAnsi="Times New Roman" w:cs="Times New Roman"/>
                <w:color w:val="000000" w:themeColor="text1"/>
                <w:sz w:val="28"/>
                <w:szCs w:val="28"/>
                <w:lang w:eastAsia="uk-UA"/>
              </w:rPr>
              <w:t xml:space="preserve">Відповідно </w:t>
            </w:r>
            <w:r w:rsidR="00485151">
              <w:rPr>
                <w:rFonts w:ascii="Times New Roman" w:eastAsia="Times New Roman" w:hAnsi="Times New Roman" w:cs="Times New Roman"/>
                <w:color w:val="000000" w:themeColor="text1"/>
                <w:sz w:val="28"/>
                <w:szCs w:val="28"/>
                <w:lang w:eastAsia="uk-UA"/>
              </w:rPr>
              <w:t xml:space="preserve">до </w:t>
            </w:r>
            <w:r w:rsidRPr="00BF19D4">
              <w:rPr>
                <w:rFonts w:ascii="Times New Roman" w:eastAsia="Times New Roman" w:hAnsi="Times New Roman" w:cs="Times New Roman"/>
                <w:color w:val="000000" w:themeColor="text1"/>
                <w:sz w:val="28"/>
                <w:szCs w:val="28"/>
                <w:lang w:eastAsia="uk-UA"/>
              </w:rPr>
              <w:t>бюджетних призначень</w:t>
            </w:r>
          </w:p>
        </w:tc>
      </w:tr>
    </w:tbl>
    <w:p w:rsidR="00D44721" w:rsidRPr="00BF19D4" w:rsidRDefault="00D44721" w:rsidP="00BF19D4">
      <w:pPr>
        <w:shd w:val="clear" w:color="auto" w:fill="FFFFFF"/>
        <w:spacing w:after="0" w:line="240" w:lineRule="auto"/>
        <w:rPr>
          <w:rFonts w:ascii="Times New Roman" w:eastAsia="Times New Roman" w:hAnsi="Times New Roman" w:cs="Times New Roman"/>
          <w:color w:val="000000" w:themeColor="text1"/>
          <w:sz w:val="28"/>
          <w:szCs w:val="28"/>
          <w:lang w:eastAsia="uk-UA"/>
        </w:rPr>
      </w:pPr>
    </w:p>
    <w:p w:rsidR="00BF19D4" w:rsidRDefault="00D44721" w:rsidP="00BF19D4">
      <w:pPr>
        <w:shd w:val="clear" w:color="auto" w:fill="FFFFFF"/>
        <w:spacing w:after="0" w:line="240" w:lineRule="auto"/>
        <w:rPr>
          <w:rFonts w:ascii="Times New Roman" w:eastAsia="Times New Roman" w:hAnsi="Times New Roman" w:cs="Times New Roman"/>
          <w:b/>
          <w:bCs/>
          <w:color w:val="000000" w:themeColor="text1"/>
          <w:sz w:val="28"/>
          <w:szCs w:val="28"/>
          <w:lang w:eastAsia="uk-UA"/>
        </w:rPr>
      </w:pPr>
      <w:r w:rsidRPr="00BF19D4">
        <w:rPr>
          <w:rFonts w:ascii="Times New Roman" w:eastAsia="Times New Roman" w:hAnsi="Times New Roman" w:cs="Times New Roman"/>
          <w:b/>
          <w:bCs/>
          <w:color w:val="000000" w:themeColor="text1"/>
          <w:sz w:val="28"/>
          <w:szCs w:val="28"/>
          <w:lang w:eastAsia="uk-UA"/>
        </w:rPr>
        <w:t xml:space="preserve">                            </w:t>
      </w:r>
    </w:p>
    <w:p w:rsidR="00BF19D4" w:rsidRDefault="00BF19D4" w:rsidP="00BF19D4">
      <w:pPr>
        <w:shd w:val="clear" w:color="auto" w:fill="FFFFFF"/>
        <w:spacing w:after="0" w:line="240" w:lineRule="auto"/>
        <w:rPr>
          <w:rFonts w:ascii="Times New Roman" w:eastAsia="Times New Roman" w:hAnsi="Times New Roman" w:cs="Times New Roman"/>
          <w:b/>
          <w:bCs/>
          <w:color w:val="000000" w:themeColor="text1"/>
          <w:sz w:val="28"/>
          <w:szCs w:val="28"/>
          <w:lang w:eastAsia="uk-UA"/>
        </w:rPr>
      </w:pPr>
    </w:p>
    <w:p w:rsidR="00D95BA0" w:rsidRDefault="00D95BA0" w:rsidP="00BF19D4">
      <w:pPr>
        <w:shd w:val="clear" w:color="auto" w:fill="FFFFFF"/>
        <w:spacing w:after="0" w:line="240" w:lineRule="auto"/>
        <w:rPr>
          <w:rFonts w:ascii="Times New Roman" w:eastAsia="Times New Roman" w:hAnsi="Times New Roman" w:cs="Times New Roman"/>
          <w:b/>
          <w:bCs/>
          <w:color w:val="000000" w:themeColor="text1"/>
          <w:sz w:val="28"/>
          <w:szCs w:val="28"/>
          <w:lang w:eastAsia="uk-UA"/>
        </w:rPr>
      </w:pPr>
    </w:p>
    <w:p w:rsidR="00D95BA0" w:rsidRDefault="00D95BA0" w:rsidP="00BF19D4">
      <w:pPr>
        <w:shd w:val="clear" w:color="auto" w:fill="FFFFFF"/>
        <w:spacing w:after="0" w:line="240" w:lineRule="auto"/>
        <w:rPr>
          <w:rFonts w:ascii="Times New Roman" w:eastAsia="Times New Roman" w:hAnsi="Times New Roman" w:cs="Times New Roman"/>
          <w:b/>
          <w:bCs/>
          <w:color w:val="000000" w:themeColor="text1"/>
          <w:sz w:val="28"/>
          <w:szCs w:val="28"/>
          <w:lang w:eastAsia="uk-UA"/>
        </w:rPr>
      </w:pPr>
    </w:p>
    <w:p w:rsidR="00BF19D4" w:rsidRDefault="00BF19D4" w:rsidP="00BF19D4">
      <w:pPr>
        <w:shd w:val="clear" w:color="auto" w:fill="FFFFFF"/>
        <w:spacing w:after="0" w:line="240" w:lineRule="auto"/>
        <w:rPr>
          <w:rFonts w:ascii="Times New Roman" w:eastAsia="Times New Roman" w:hAnsi="Times New Roman" w:cs="Times New Roman"/>
          <w:b/>
          <w:bCs/>
          <w:color w:val="000000" w:themeColor="text1"/>
          <w:sz w:val="28"/>
          <w:szCs w:val="28"/>
          <w:lang w:eastAsia="uk-UA"/>
        </w:rPr>
      </w:pPr>
    </w:p>
    <w:p w:rsidR="00D44721" w:rsidRPr="00BF19D4" w:rsidRDefault="00D44721" w:rsidP="00BF19D4">
      <w:pPr>
        <w:shd w:val="clear" w:color="auto" w:fill="FFFFFF"/>
        <w:spacing w:after="0" w:line="240" w:lineRule="auto"/>
        <w:jc w:val="center"/>
        <w:rPr>
          <w:rFonts w:ascii="Times New Roman" w:eastAsia="Times New Roman" w:hAnsi="Times New Roman" w:cs="Times New Roman"/>
          <w:b/>
          <w:color w:val="000000" w:themeColor="text1"/>
          <w:sz w:val="28"/>
          <w:szCs w:val="28"/>
          <w:lang w:eastAsia="uk-UA"/>
        </w:rPr>
      </w:pPr>
      <w:r w:rsidRPr="00BF19D4">
        <w:rPr>
          <w:rFonts w:ascii="Times New Roman" w:eastAsia="Times New Roman" w:hAnsi="Times New Roman" w:cs="Times New Roman"/>
          <w:b/>
          <w:bCs/>
          <w:color w:val="000000" w:themeColor="text1"/>
          <w:sz w:val="28"/>
          <w:szCs w:val="28"/>
          <w:lang w:eastAsia="uk-UA"/>
        </w:rPr>
        <w:t>1.    Вступ</w:t>
      </w:r>
    </w:p>
    <w:p w:rsidR="00D44721" w:rsidRPr="00BF19D4" w:rsidRDefault="00D44721" w:rsidP="00BF19D4">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sidRPr="00BF19D4">
        <w:rPr>
          <w:rFonts w:ascii="Times New Roman" w:eastAsia="Times New Roman" w:hAnsi="Times New Roman" w:cs="Times New Roman"/>
          <w:color w:val="000000" w:themeColor="text1"/>
          <w:sz w:val="28"/>
          <w:szCs w:val="28"/>
          <w:lang w:eastAsia="uk-UA"/>
        </w:rPr>
        <w:t xml:space="preserve">Програма розвитку містобудівної та архітектурної діяльності Рогатинської  </w:t>
      </w:r>
      <w:r w:rsidR="0097058D" w:rsidRPr="00BF19D4">
        <w:rPr>
          <w:rFonts w:ascii="Times New Roman" w:eastAsia="Times New Roman" w:hAnsi="Times New Roman" w:cs="Times New Roman"/>
          <w:color w:val="000000" w:themeColor="text1"/>
          <w:sz w:val="28"/>
          <w:szCs w:val="28"/>
          <w:lang w:eastAsia="uk-UA"/>
        </w:rPr>
        <w:t xml:space="preserve"> міської </w:t>
      </w:r>
      <w:r w:rsidRPr="00BF19D4">
        <w:rPr>
          <w:rFonts w:ascii="Times New Roman" w:eastAsia="Times New Roman" w:hAnsi="Times New Roman" w:cs="Times New Roman"/>
          <w:color w:val="000000" w:themeColor="text1"/>
          <w:sz w:val="28"/>
          <w:szCs w:val="28"/>
          <w:lang w:eastAsia="uk-UA"/>
        </w:rPr>
        <w:t>територіальної громади на 2023</w:t>
      </w:r>
      <w:r w:rsidR="00DF1767" w:rsidRPr="00BF19D4">
        <w:rPr>
          <w:rFonts w:ascii="Times New Roman" w:eastAsia="Times New Roman" w:hAnsi="Times New Roman" w:cs="Times New Roman"/>
          <w:bCs/>
          <w:color w:val="000000" w:themeColor="text1"/>
          <w:sz w:val="28"/>
          <w:szCs w:val="28"/>
          <w:lang w:eastAsia="uk-UA"/>
        </w:rPr>
        <w:t>-2028 роки</w:t>
      </w:r>
      <w:r w:rsidRPr="00BF19D4">
        <w:rPr>
          <w:rFonts w:ascii="Times New Roman" w:eastAsia="Times New Roman" w:hAnsi="Times New Roman" w:cs="Times New Roman"/>
          <w:color w:val="000000" w:themeColor="text1"/>
          <w:sz w:val="28"/>
          <w:szCs w:val="28"/>
          <w:lang w:eastAsia="uk-UA"/>
        </w:rPr>
        <w:t xml:space="preserve"> (далі – Програма) передбачає </w:t>
      </w:r>
      <w:r w:rsidR="000C07A9" w:rsidRPr="00BF19D4">
        <w:rPr>
          <w:rFonts w:ascii="Times New Roman" w:eastAsia="Times New Roman" w:hAnsi="Times New Roman" w:cs="Times New Roman"/>
          <w:color w:val="000000" w:themeColor="text1"/>
          <w:sz w:val="28"/>
          <w:szCs w:val="28"/>
          <w:lang w:eastAsia="uk-UA"/>
        </w:rPr>
        <w:t xml:space="preserve">комплекс заходів з метою </w:t>
      </w:r>
      <w:r w:rsidRPr="00BF19D4">
        <w:rPr>
          <w:rFonts w:ascii="Times New Roman" w:eastAsia="Times New Roman" w:hAnsi="Times New Roman" w:cs="Times New Roman"/>
          <w:color w:val="000000" w:themeColor="text1"/>
          <w:sz w:val="28"/>
          <w:szCs w:val="28"/>
          <w:lang w:eastAsia="uk-UA"/>
        </w:rPr>
        <w:t>виконання вимог Законів України «Про основи містобудування», «Про регулювання містобудівної діяльності», «Про стратегічну екологічну оцінку», «Про внесення змін до деяких законодавчих актів України щодо планування використання земель».</w:t>
      </w:r>
    </w:p>
    <w:p w:rsidR="00D44721" w:rsidRPr="00BF19D4" w:rsidRDefault="00D44721" w:rsidP="00BF19D4">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sidRPr="00BF19D4">
        <w:rPr>
          <w:rFonts w:ascii="Times New Roman" w:eastAsia="Times New Roman" w:hAnsi="Times New Roman" w:cs="Times New Roman"/>
          <w:color w:val="000000" w:themeColor="text1"/>
          <w:sz w:val="28"/>
          <w:szCs w:val="28"/>
          <w:lang w:eastAsia="uk-UA"/>
        </w:rPr>
        <w:t>Відповідно до Закону України “Про регулювання містобудівної діяльності” планування територій на місцевому рівні здійснюється шляхом розроблення та затвердження генеральних планів населених пунктів, планів зонування територій і детальних планів території.</w:t>
      </w:r>
    </w:p>
    <w:p w:rsidR="00D44721" w:rsidRPr="00BF19D4" w:rsidRDefault="00D44721" w:rsidP="00BF19D4">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sidRPr="00BF19D4">
        <w:rPr>
          <w:rFonts w:ascii="Times New Roman" w:eastAsia="Times New Roman" w:hAnsi="Times New Roman" w:cs="Times New Roman"/>
          <w:color w:val="000000" w:themeColor="text1"/>
          <w:sz w:val="28"/>
          <w:szCs w:val="28"/>
          <w:lang w:eastAsia="uk-UA"/>
        </w:rPr>
        <w:t>Відповідно до статті 5 Закону України “Про регулювання містобудівної діяльності” програми розвитку регіонів та населених пунктів, програми господарського, соціального та культурного розвитку повинні узгоджуватися з містобудівною документацією відповідного рівня.</w:t>
      </w:r>
    </w:p>
    <w:p w:rsidR="00D44721" w:rsidRPr="00BF19D4" w:rsidRDefault="00D44721" w:rsidP="00BF19D4">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sidRPr="00BF19D4">
        <w:rPr>
          <w:rFonts w:ascii="Times New Roman" w:eastAsia="Times New Roman" w:hAnsi="Times New Roman" w:cs="Times New Roman"/>
          <w:color w:val="000000" w:themeColor="text1"/>
          <w:sz w:val="28"/>
          <w:szCs w:val="28"/>
          <w:lang w:eastAsia="uk-UA"/>
        </w:rPr>
        <w:t>Закон України «Про внесення змін до деяких законодавчих актів України щодо планування використання земель» запроваджує інтеграцію землевпорядної та містобудівної документації та передбачає виготовлення громадами Комплексного плану просторового розвитку території територіальної грома</w:t>
      </w:r>
      <w:r w:rsidR="00CC15A2" w:rsidRPr="00BF19D4">
        <w:rPr>
          <w:rFonts w:ascii="Times New Roman" w:eastAsia="Times New Roman" w:hAnsi="Times New Roman" w:cs="Times New Roman"/>
          <w:color w:val="000000" w:themeColor="text1"/>
          <w:sz w:val="28"/>
          <w:szCs w:val="28"/>
          <w:lang w:eastAsia="uk-UA"/>
        </w:rPr>
        <w:t xml:space="preserve">ди. </w:t>
      </w:r>
    </w:p>
    <w:p w:rsidR="00D44721" w:rsidRPr="00BF19D4" w:rsidRDefault="00CC15A2" w:rsidP="00BF19D4">
      <w:pPr>
        <w:shd w:val="clear" w:color="auto" w:fill="FFFFFF"/>
        <w:spacing w:after="0" w:line="240" w:lineRule="auto"/>
        <w:ind w:firstLine="284"/>
        <w:jc w:val="both"/>
        <w:rPr>
          <w:rFonts w:ascii="Times New Roman" w:eastAsia="Times New Roman" w:hAnsi="Times New Roman" w:cs="Times New Roman"/>
          <w:color w:val="000000" w:themeColor="text1"/>
          <w:sz w:val="28"/>
          <w:szCs w:val="28"/>
          <w:lang w:eastAsia="uk-UA"/>
        </w:rPr>
      </w:pPr>
      <w:r w:rsidRPr="00BF19D4">
        <w:rPr>
          <w:rFonts w:ascii="Times New Roman" w:eastAsia="Times New Roman" w:hAnsi="Times New Roman" w:cs="Times New Roman"/>
          <w:color w:val="000000" w:themeColor="text1"/>
          <w:sz w:val="28"/>
          <w:szCs w:val="28"/>
          <w:lang w:eastAsia="uk-UA"/>
        </w:rPr>
        <w:t xml:space="preserve">    </w:t>
      </w:r>
      <w:r w:rsidR="00D44721" w:rsidRPr="00BF19D4">
        <w:rPr>
          <w:rFonts w:ascii="Times New Roman" w:eastAsia="Times New Roman" w:hAnsi="Times New Roman" w:cs="Times New Roman"/>
          <w:color w:val="000000" w:themeColor="text1"/>
          <w:sz w:val="28"/>
          <w:szCs w:val="28"/>
          <w:lang w:eastAsia="uk-UA"/>
        </w:rPr>
        <w:t>Програму складено на підставі та відповідно до Законів України:</w:t>
      </w:r>
    </w:p>
    <w:p w:rsidR="00D44721" w:rsidRPr="00BF19D4" w:rsidRDefault="00D44721" w:rsidP="00BF19D4">
      <w:p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r w:rsidRPr="00BF19D4">
        <w:rPr>
          <w:rFonts w:ascii="Times New Roman" w:eastAsia="Times New Roman" w:hAnsi="Times New Roman" w:cs="Times New Roman"/>
          <w:color w:val="000000" w:themeColor="text1"/>
          <w:sz w:val="28"/>
          <w:szCs w:val="28"/>
          <w:lang w:eastAsia="uk-UA"/>
        </w:rPr>
        <w:t>– «Про місцеве самоврядування</w:t>
      </w:r>
      <w:r w:rsidR="00CC15A2" w:rsidRPr="00BF19D4">
        <w:rPr>
          <w:rFonts w:ascii="Times New Roman" w:eastAsia="Times New Roman" w:hAnsi="Times New Roman" w:cs="Times New Roman"/>
          <w:color w:val="000000" w:themeColor="text1"/>
          <w:sz w:val="28"/>
          <w:szCs w:val="28"/>
          <w:lang w:eastAsia="uk-UA"/>
        </w:rPr>
        <w:t xml:space="preserve"> в Україні</w:t>
      </w:r>
      <w:r w:rsidRPr="00BF19D4">
        <w:rPr>
          <w:rFonts w:ascii="Times New Roman" w:eastAsia="Times New Roman" w:hAnsi="Times New Roman" w:cs="Times New Roman"/>
          <w:color w:val="000000" w:themeColor="text1"/>
          <w:sz w:val="28"/>
          <w:szCs w:val="28"/>
          <w:lang w:eastAsia="uk-UA"/>
        </w:rPr>
        <w:t>»,</w:t>
      </w:r>
    </w:p>
    <w:p w:rsidR="00D44721" w:rsidRPr="00BF19D4" w:rsidRDefault="00D44721" w:rsidP="00BF19D4">
      <w:p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r w:rsidRPr="00BF19D4">
        <w:rPr>
          <w:rFonts w:ascii="Times New Roman" w:eastAsia="Times New Roman" w:hAnsi="Times New Roman" w:cs="Times New Roman"/>
          <w:color w:val="000000" w:themeColor="text1"/>
          <w:sz w:val="28"/>
          <w:szCs w:val="28"/>
          <w:lang w:eastAsia="uk-UA"/>
        </w:rPr>
        <w:t>– «Про регулювання містобудівної діяльності»,</w:t>
      </w:r>
    </w:p>
    <w:p w:rsidR="00D44721" w:rsidRPr="00BF19D4" w:rsidRDefault="00D44721" w:rsidP="00BF19D4">
      <w:p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r w:rsidRPr="00BF19D4">
        <w:rPr>
          <w:rFonts w:ascii="Times New Roman" w:eastAsia="Times New Roman" w:hAnsi="Times New Roman" w:cs="Times New Roman"/>
          <w:color w:val="000000" w:themeColor="text1"/>
          <w:sz w:val="28"/>
          <w:szCs w:val="28"/>
          <w:lang w:eastAsia="uk-UA"/>
        </w:rPr>
        <w:t>– «Про Генеральну схему планування території України»,</w:t>
      </w:r>
    </w:p>
    <w:p w:rsidR="00D44721" w:rsidRPr="00BF19D4" w:rsidRDefault="00D44721" w:rsidP="00BF19D4">
      <w:p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r w:rsidRPr="00BF19D4">
        <w:rPr>
          <w:rFonts w:ascii="Times New Roman" w:eastAsia="Times New Roman" w:hAnsi="Times New Roman" w:cs="Times New Roman"/>
          <w:color w:val="000000" w:themeColor="text1"/>
          <w:sz w:val="28"/>
          <w:szCs w:val="28"/>
          <w:lang w:eastAsia="uk-UA"/>
        </w:rPr>
        <w:t>– «Про основи містобудування»,</w:t>
      </w:r>
    </w:p>
    <w:p w:rsidR="00D44721" w:rsidRPr="00BF19D4" w:rsidRDefault="00D44721" w:rsidP="00BF19D4">
      <w:p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r w:rsidRPr="00BF19D4">
        <w:rPr>
          <w:rFonts w:ascii="Times New Roman" w:eastAsia="Times New Roman" w:hAnsi="Times New Roman" w:cs="Times New Roman"/>
          <w:color w:val="000000" w:themeColor="text1"/>
          <w:sz w:val="28"/>
          <w:szCs w:val="28"/>
          <w:lang w:eastAsia="uk-UA"/>
        </w:rPr>
        <w:t>– «Про архітектурну діяльність»,</w:t>
      </w:r>
    </w:p>
    <w:p w:rsidR="00D44721" w:rsidRPr="00BF19D4" w:rsidRDefault="00D44721" w:rsidP="00BF19D4">
      <w:p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r w:rsidRPr="00BF19D4">
        <w:rPr>
          <w:rFonts w:ascii="Times New Roman" w:eastAsia="Times New Roman" w:hAnsi="Times New Roman" w:cs="Times New Roman"/>
          <w:color w:val="000000" w:themeColor="text1"/>
          <w:sz w:val="28"/>
          <w:szCs w:val="28"/>
          <w:lang w:eastAsia="uk-UA"/>
        </w:rPr>
        <w:t>– «Про стратегічну екологічну оцінку»,</w:t>
      </w:r>
    </w:p>
    <w:p w:rsidR="00D44721" w:rsidRPr="00BF19D4" w:rsidRDefault="00D44721" w:rsidP="00BF19D4">
      <w:p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r w:rsidRPr="00BF19D4">
        <w:rPr>
          <w:rFonts w:ascii="Times New Roman" w:eastAsia="Times New Roman" w:hAnsi="Times New Roman" w:cs="Times New Roman"/>
          <w:color w:val="000000" w:themeColor="text1"/>
          <w:sz w:val="28"/>
          <w:szCs w:val="28"/>
          <w:lang w:eastAsia="uk-UA"/>
        </w:rPr>
        <w:t>– «Про внесення змін до деяких законодавчих актів України щодо планування використання земель»,</w:t>
      </w:r>
    </w:p>
    <w:p w:rsidR="00D44721" w:rsidRPr="00BF19D4" w:rsidRDefault="00D44721" w:rsidP="00BF19D4">
      <w:p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r w:rsidRPr="00BF19D4">
        <w:rPr>
          <w:rFonts w:ascii="Times New Roman" w:eastAsia="Times New Roman" w:hAnsi="Times New Roman" w:cs="Times New Roman"/>
          <w:color w:val="000000" w:themeColor="text1"/>
          <w:sz w:val="28"/>
          <w:szCs w:val="28"/>
          <w:lang w:eastAsia="uk-UA"/>
        </w:rPr>
        <w:t>– ДБН В.1.2-4-2006 «Інженерно-технічні заходи цивільного захисту (цивільної оборони)»,</w:t>
      </w:r>
    </w:p>
    <w:p w:rsidR="00D44721" w:rsidRPr="00BF19D4" w:rsidRDefault="00D44721" w:rsidP="00BF19D4">
      <w:p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r w:rsidRPr="00BF19D4">
        <w:rPr>
          <w:rFonts w:ascii="Times New Roman" w:eastAsia="Times New Roman" w:hAnsi="Times New Roman" w:cs="Times New Roman"/>
          <w:color w:val="000000" w:themeColor="text1"/>
          <w:sz w:val="28"/>
          <w:szCs w:val="28"/>
          <w:lang w:eastAsia="uk-UA"/>
        </w:rPr>
        <w:t>– ДБН Б.1.1-5:2007 «Склад, зміст, порядок розроблення, погодження та затвердження, розділу інженерно-технічних заходів цивільного захисту (цивільної оборони) у містобудівній документації».</w:t>
      </w:r>
    </w:p>
    <w:p w:rsidR="00D44721" w:rsidRPr="00BF19D4" w:rsidRDefault="00D44721" w:rsidP="00BF19D4">
      <w:p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r w:rsidRPr="00BF19D4">
        <w:rPr>
          <w:rFonts w:ascii="Times New Roman" w:eastAsia="Times New Roman" w:hAnsi="Times New Roman" w:cs="Times New Roman"/>
          <w:color w:val="000000" w:themeColor="text1"/>
          <w:sz w:val="28"/>
          <w:szCs w:val="28"/>
          <w:lang w:eastAsia="uk-UA"/>
        </w:rPr>
        <w:t> </w:t>
      </w:r>
    </w:p>
    <w:p w:rsidR="00D44721" w:rsidRPr="00BF19D4" w:rsidRDefault="00D44721" w:rsidP="00BF19D4">
      <w:pPr>
        <w:shd w:val="clear" w:color="auto" w:fill="FFFFFF"/>
        <w:spacing w:after="0" w:line="240" w:lineRule="auto"/>
        <w:jc w:val="center"/>
        <w:rPr>
          <w:rFonts w:ascii="Times New Roman" w:eastAsia="Times New Roman" w:hAnsi="Times New Roman" w:cs="Times New Roman"/>
          <w:b/>
          <w:bCs/>
          <w:color w:val="000000" w:themeColor="text1"/>
          <w:sz w:val="28"/>
          <w:szCs w:val="28"/>
          <w:lang w:eastAsia="uk-UA"/>
        </w:rPr>
      </w:pPr>
      <w:r w:rsidRPr="00BF19D4">
        <w:rPr>
          <w:rFonts w:ascii="Times New Roman" w:eastAsia="Times New Roman" w:hAnsi="Times New Roman" w:cs="Times New Roman"/>
          <w:b/>
          <w:bCs/>
          <w:color w:val="000000" w:themeColor="text1"/>
          <w:sz w:val="28"/>
          <w:szCs w:val="28"/>
          <w:lang w:eastAsia="uk-UA"/>
        </w:rPr>
        <w:t>2.   Загальні положення</w:t>
      </w:r>
    </w:p>
    <w:p w:rsidR="00D44721" w:rsidRPr="00BF19D4" w:rsidRDefault="00D44721" w:rsidP="00BF19D4">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sidRPr="00BF19D4">
        <w:rPr>
          <w:rFonts w:ascii="Times New Roman" w:eastAsia="Times New Roman" w:hAnsi="Times New Roman" w:cs="Times New Roman"/>
          <w:color w:val="000000" w:themeColor="text1"/>
          <w:sz w:val="28"/>
          <w:szCs w:val="28"/>
          <w:lang w:eastAsia="uk-UA"/>
        </w:rPr>
        <w:t>У цій Програмі наведені  терміни вживаються у такому значенні:</w:t>
      </w:r>
    </w:p>
    <w:p w:rsidR="00D44721" w:rsidRPr="00BF19D4" w:rsidRDefault="00D44721" w:rsidP="00BF19D4">
      <w:p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r w:rsidRPr="00BF19D4">
        <w:rPr>
          <w:rFonts w:ascii="Times New Roman" w:eastAsia="Times New Roman" w:hAnsi="Times New Roman" w:cs="Times New Roman"/>
          <w:color w:val="000000" w:themeColor="text1"/>
          <w:sz w:val="28"/>
          <w:szCs w:val="28"/>
          <w:lang w:eastAsia="uk-UA"/>
        </w:rPr>
        <w:t>1) </w:t>
      </w:r>
      <w:r w:rsidRPr="00BF19D4">
        <w:rPr>
          <w:rFonts w:ascii="Times New Roman" w:eastAsia="Times New Roman" w:hAnsi="Times New Roman" w:cs="Times New Roman"/>
          <w:bCs/>
          <w:color w:val="000000" w:themeColor="text1"/>
          <w:sz w:val="28"/>
          <w:szCs w:val="28"/>
          <w:lang w:eastAsia="uk-UA"/>
        </w:rPr>
        <w:t>містобудівна документація</w:t>
      </w:r>
      <w:r w:rsidRPr="00BF19D4">
        <w:rPr>
          <w:rFonts w:ascii="Times New Roman" w:eastAsia="Times New Roman" w:hAnsi="Times New Roman" w:cs="Times New Roman"/>
          <w:color w:val="000000" w:themeColor="text1"/>
          <w:sz w:val="28"/>
          <w:szCs w:val="28"/>
          <w:lang w:eastAsia="uk-UA"/>
        </w:rPr>
        <w:t> – затверджені текстові та графічні матеріали з питань регулювання планування, забудови та іншого використання територій;</w:t>
      </w:r>
    </w:p>
    <w:p w:rsidR="00D44721" w:rsidRPr="00BF19D4" w:rsidRDefault="00D44721" w:rsidP="00BF19D4">
      <w:p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r w:rsidRPr="00BF19D4">
        <w:rPr>
          <w:rFonts w:ascii="Times New Roman" w:eastAsia="Times New Roman" w:hAnsi="Times New Roman" w:cs="Times New Roman"/>
          <w:color w:val="000000" w:themeColor="text1"/>
          <w:sz w:val="28"/>
          <w:szCs w:val="28"/>
          <w:lang w:eastAsia="uk-UA"/>
        </w:rPr>
        <w:t>2) </w:t>
      </w:r>
      <w:r w:rsidRPr="00BF19D4">
        <w:rPr>
          <w:rFonts w:ascii="Times New Roman" w:eastAsia="Times New Roman" w:hAnsi="Times New Roman" w:cs="Times New Roman"/>
          <w:bCs/>
          <w:color w:val="000000" w:themeColor="text1"/>
          <w:sz w:val="28"/>
          <w:szCs w:val="28"/>
          <w:lang w:eastAsia="uk-UA"/>
        </w:rPr>
        <w:t>генеральний план населеного пункту</w:t>
      </w:r>
      <w:r w:rsidRPr="00BF19D4">
        <w:rPr>
          <w:rFonts w:ascii="Times New Roman" w:eastAsia="Times New Roman" w:hAnsi="Times New Roman" w:cs="Times New Roman"/>
          <w:color w:val="000000" w:themeColor="text1"/>
          <w:sz w:val="28"/>
          <w:szCs w:val="28"/>
          <w:lang w:eastAsia="uk-UA"/>
        </w:rPr>
        <w:t> – містобудівна документація, що визначає принципові вирішення розвитку, планування, забудови та іншого використання території населеного пункту;</w:t>
      </w:r>
    </w:p>
    <w:p w:rsidR="00D44721" w:rsidRPr="00BF19D4" w:rsidRDefault="00D44721" w:rsidP="00BF19D4">
      <w:p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r w:rsidRPr="00BF19D4">
        <w:rPr>
          <w:rFonts w:ascii="Times New Roman" w:eastAsia="Times New Roman" w:hAnsi="Times New Roman" w:cs="Times New Roman"/>
          <w:color w:val="000000" w:themeColor="text1"/>
          <w:sz w:val="28"/>
          <w:szCs w:val="28"/>
          <w:lang w:eastAsia="uk-UA"/>
        </w:rPr>
        <w:t>3) </w:t>
      </w:r>
      <w:r w:rsidRPr="00BF19D4">
        <w:rPr>
          <w:rFonts w:ascii="Times New Roman" w:eastAsia="Times New Roman" w:hAnsi="Times New Roman" w:cs="Times New Roman"/>
          <w:bCs/>
          <w:color w:val="000000" w:themeColor="text1"/>
          <w:sz w:val="28"/>
          <w:szCs w:val="28"/>
          <w:lang w:eastAsia="uk-UA"/>
        </w:rPr>
        <w:t>схема планування території</w:t>
      </w:r>
      <w:r w:rsidRPr="00BF19D4">
        <w:rPr>
          <w:rFonts w:ascii="Times New Roman" w:eastAsia="Times New Roman" w:hAnsi="Times New Roman" w:cs="Times New Roman"/>
          <w:color w:val="000000" w:themeColor="text1"/>
          <w:sz w:val="28"/>
          <w:szCs w:val="28"/>
          <w:lang w:eastAsia="uk-UA"/>
        </w:rPr>
        <w:t> – містобудівна документація, що визначає планувальну організацію та розвиток території;</w:t>
      </w:r>
    </w:p>
    <w:p w:rsidR="00D44721" w:rsidRPr="00BF19D4" w:rsidRDefault="00D44721" w:rsidP="00BF19D4">
      <w:p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r w:rsidRPr="00BF19D4">
        <w:rPr>
          <w:rFonts w:ascii="Times New Roman" w:eastAsia="Times New Roman" w:hAnsi="Times New Roman" w:cs="Times New Roman"/>
          <w:color w:val="000000" w:themeColor="text1"/>
          <w:sz w:val="28"/>
          <w:szCs w:val="28"/>
          <w:lang w:eastAsia="uk-UA"/>
        </w:rPr>
        <w:t>4) </w:t>
      </w:r>
      <w:r w:rsidRPr="00BF19D4">
        <w:rPr>
          <w:rFonts w:ascii="Times New Roman" w:eastAsia="Times New Roman" w:hAnsi="Times New Roman" w:cs="Times New Roman"/>
          <w:bCs/>
          <w:color w:val="000000" w:themeColor="text1"/>
          <w:sz w:val="28"/>
          <w:szCs w:val="28"/>
          <w:lang w:eastAsia="uk-UA"/>
        </w:rPr>
        <w:t>план зонування території (зонінг)</w:t>
      </w:r>
      <w:r w:rsidRPr="00BF19D4">
        <w:rPr>
          <w:rFonts w:ascii="Times New Roman" w:eastAsia="Times New Roman" w:hAnsi="Times New Roman" w:cs="Times New Roman"/>
          <w:color w:val="000000" w:themeColor="text1"/>
          <w:sz w:val="28"/>
          <w:szCs w:val="28"/>
          <w:lang w:eastAsia="uk-UA"/>
        </w:rPr>
        <w:t> – містобудівна документація, що визначає умови та обмеження використання території для містобудівних потреб у межах визначених зон.</w:t>
      </w:r>
    </w:p>
    <w:p w:rsidR="00D44721" w:rsidRPr="00BF19D4" w:rsidRDefault="00D44721" w:rsidP="00BF19D4">
      <w:p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r w:rsidRPr="00BF19D4">
        <w:rPr>
          <w:rFonts w:ascii="Times New Roman" w:eastAsia="Times New Roman" w:hAnsi="Times New Roman" w:cs="Times New Roman"/>
          <w:color w:val="000000" w:themeColor="text1"/>
          <w:sz w:val="28"/>
          <w:szCs w:val="28"/>
          <w:lang w:eastAsia="uk-UA"/>
        </w:rPr>
        <w:t>5) </w:t>
      </w:r>
      <w:r w:rsidRPr="00BF19D4">
        <w:rPr>
          <w:rFonts w:ascii="Times New Roman" w:eastAsia="Times New Roman" w:hAnsi="Times New Roman" w:cs="Times New Roman"/>
          <w:bCs/>
          <w:color w:val="000000" w:themeColor="text1"/>
          <w:sz w:val="28"/>
          <w:szCs w:val="28"/>
          <w:lang w:eastAsia="uk-UA"/>
        </w:rPr>
        <w:t>комплексний план просторового розвитку території територіальної громади</w:t>
      </w:r>
      <w:r w:rsidRPr="00BF19D4">
        <w:rPr>
          <w:rFonts w:ascii="Times New Roman" w:eastAsia="Times New Roman" w:hAnsi="Times New Roman" w:cs="Times New Roman"/>
          <w:color w:val="000000" w:themeColor="text1"/>
          <w:sz w:val="28"/>
          <w:szCs w:val="28"/>
          <w:lang w:eastAsia="uk-UA"/>
        </w:rPr>
        <w:t> </w:t>
      </w:r>
      <w:r w:rsidRPr="00BF19D4">
        <w:rPr>
          <w:rFonts w:ascii="Times New Roman" w:eastAsia="Times New Roman" w:hAnsi="Times New Roman" w:cs="Times New Roman"/>
          <w:color w:val="000000" w:themeColor="text1"/>
          <w:sz w:val="28"/>
          <w:szCs w:val="28"/>
          <w:lang w:eastAsia="uk-UA"/>
        </w:rPr>
        <w:softHyphen/>
        <w:t>– одночасно містобудівна документація на місцевому рівні та документація із землеустрою.</w:t>
      </w:r>
    </w:p>
    <w:p w:rsidR="00D44721" w:rsidRPr="00BF19D4" w:rsidRDefault="00D44721" w:rsidP="00BF19D4">
      <w:p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r w:rsidRPr="00BF19D4">
        <w:rPr>
          <w:rFonts w:ascii="Times New Roman" w:eastAsia="Times New Roman" w:hAnsi="Times New Roman" w:cs="Times New Roman"/>
          <w:color w:val="000000" w:themeColor="text1"/>
          <w:sz w:val="28"/>
          <w:szCs w:val="28"/>
          <w:lang w:eastAsia="uk-UA"/>
        </w:rPr>
        <w:t>6) </w:t>
      </w:r>
      <w:r w:rsidRPr="00BF19D4">
        <w:rPr>
          <w:rFonts w:ascii="Times New Roman" w:eastAsia="Times New Roman" w:hAnsi="Times New Roman" w:cs="Times New Roman"/>
          <w:bCs/>
          <w:color w:val="000000" w:themeColor="text1"/>
          <w:sz w:val="28"/>
          <w:szCs w:val="28"/>
          <w:lang w:eastAsia="uk-UA"/>
        </w:rPr>
        <w:t>стратегічна екологічна оцінка (СЕО)</w:t>
      </w:r>
      <w:r w:rsidRPr="00BF19D4">
        <w:rPr>
          <w:rFonts w:ascii="Times New Roman" w:eastAsia="Times New Roman" w:hAnsi="Times New Roman" w:cs="Times New Roman"/>
          <w:color w:val="000000" w:themeColor="text1"/>
          <w:sz w:val="28"/>
          <w:szCs w:val="28"/>
          <w:lang w:eastAsia="uk-UA"/>
        </w:rPr>
        <w:t> – це процедура визначення, опису та аналізу наслідків для довкілля та здоров’я населення від реалізації державних програм планування та розвитку.</w:t>
      </w:r>
    </w:p>
    <w:p w:rsidR="00D44721" w:rsidRPr="00BF19D4" w:rsidRDefault="00D44721" w:rsidP="00BF19D4">
      <w:p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r w:rsidRPr="00BF19D4">
        <w:rPr>
          <w:rFonts w:ascii="Times New Roman" w:eastAsia="Times New Roman" w:hAnsi="Times New Roman" w:cs="Times New Roman"/>
          <w:color w:val="000000" w:themeColor="text1"/>
          <w:sz w:val="28"/>
          <w:szCs w:val="28"/>
          <w:lang w:eastAsia="uk-UA"/>
        </w:rPr>
        <w:t xml:space="preserve">   </w:t>
      </w:r>
      <w:r w:rsidRPr="00BF19D4">
        <w:rPr>
          <w:rFonts w:ascii="Times New Roman" w:eastAsia="Times New Roman" w:hAnsi="Times New Roman" w:cs="Times New Roman"/>
          <w:i/>
          <w:color w:val="000000" w:themeColor="text1"/>
          <w:sz w:val="28"/>
          <w:szCs w:val="28"/>
          <w:lang w:eastAsia="uk-UA"/>
        </w:rPr>
        <w:t>Генеральний план населеного пункту</w:t>
      </w:r>
      <w:r w:rsidRPr="00BF19D4">
        <w:rPr>
          <w:rFonts w:ascii="Times New Roman" w:eastAsia="Times New Roman" w:hAnsi="Times New Roman" w:cs="Times New Roman"/>
          <w:color w:val="000000" w:themeColor="text1"/>
          <w:sz w:val="28"/>
          <w:szCs w:val="28"/>
          <w:lang w:eastAsia="uk-UA"/>
        </w:rPr>
        <w:t xml:space="preserve"> – основний вид містобудівної документації на місцевому рівні, призначеної для обґрунтування довгострокової стратегії планування та забудови території.</w:t>
      </w:r>
    </w:p>
    <w:p w:rsidR="00D44721" w:rsidRPr="00BF19D4" w:rsidRDefault="00D44721" w:rsidP="00BF19D4">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sidRPr="00BF19D4">
        <w:rPr>
          <w:rFonts w:ascii="Times New Roman" w:eastAsia="Times New Roman" w:hAnsi="Times New Roman" w:cs="Times New Roman"/>
          <w:color w:val="000000" w:themeColor="text1"/>
          <w:sz w:val="28"/>
          <w:szCs w:val="28"/>
          <w:lang w:eastAsia="uk-UA"/>
        </w:rPr>
        <w:t>Генеральний план є комплексним планувальним документом, обов’язковим для виконання. Його положення базуються на аналізі й прогнозуванні демографічних, соціально-економічних, природно-географічних, інженерно-технічних, екологічних, санітарно-гігієнічних, історико-культурних факторів і орієнтовані виключно на вирішення питань планування території населеного пункту.</w:t>
      </w:r>
    </w:p>
    <w:p w:rsidR="00D44721" w:rsidRPr="00BF19D4" w:rsidRDefault="00240278" w:rsidP="00BF19D4">
      <w:p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r w:rsidRPr="00BF19D4">
        <w:rPr>
          <w:rFonts w:ascii="Times New Roman" w:eastAsia="Times New Roman" w:hAnsi="Times New Roman" w:cs="Times New Roman"/>
          <w:color w:val="000000" w:themeColor="text1"/>
          <w:sz w:val="28"/>
          <w:szCs w:val="28"/>
          <w:lang w:eastAsia="uk-UA"/>
        </w:rPr>
        <w:t xml:space="preserve">       </w:t>
      </w:r>
      <w:r w:rsidR="00D44721" w:rsidRPr="00BF19D4">
        <w:rPr>
          <w:rFonts w:ascii="Times New Roman" w:eastAsia="Times New Roman" w:hAnsi="Times New Roman" w:cs="Times New Roman"/>
          <w:color w:val="000000" w:themeColor="text1"/>
          <w:sz w:val="28"/>
          <w:szCs w:val="28"/>
          <w:lang w:eastAsia="uk-UA"/>
        </w:rPr>
        <w:t>Матеріали генерального плану вирішують основні, принципові питання з планування територій i не можуть бути  використані  замість спеціальних проектів, схем та програм розвитку галузей економіки, охорони навколишнього середовища та  здоров’я  населення,  пам’яток iсторiї i культури, інженерного захисту i підготовки території, розвитку систем транспорту, безпеки та органiзацiї  дорожнього  руху, інженерного обладнання, тощо. При складанні зазначеної  документації повинні враховуватися пропозиції вiдповiдних роздiлiв  генерального плану.</w:t>
      </w:r>
    </w:p>
    <w:p w:rsidR="00D44721" w:rsidRPr="00BF19D4" w:rsidRDefault="00D44721" w:rsidP="00BF19D4">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sidRPr="00BF19D4">
        <w:rPr>
          <w:rFonts w:ascii="Times New Roman" w:eastAsia="Times New Roman" w:hAnsi="Times New Roman" w:cs="Times New Roman"/>
          <w:color w:val="000000" w:themeColor="text1"/>
          <w:sz w:val="28"/>
          <w:szCs w:val="28"/>
          <w:lang w:eastAsia="uk-UA"/>
        </w:rPr>
        <w:t>Строк дії генеральних планів населених пунктів не обмежується. Зміни до генеральних планів населених пунктів можуть вноситися не частіше, ніж один раз на п’ять років.</w:t>
      </w:r>
    </w:p>
    <w:p w:rsidR="00D44721" w:rsidRPr="00BF19D4" w:rsidRDefault="00D44721" w:rsidP="00BF19D4">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sidRPr="00BF19D4">
        <w:rPr>
          <w:rFonts w:ascii="Times New Roman" w:eastAsia="Times New Roman" w:hAnsi="Times New Roman" w:cs="Times New Roman"/>
          <w:color w:val="000000" w:themeColor="text1"/>
          <w:sz w:val="28"/>
          <w:szCs w:val="28"/>
          <w:lang w:eastAsia="uk-UA"/>
        </w:rPr>
        <w:t xml:space="preserve">Необхідність розроблення генеральних планів  населених пунктів Рогатинської </w:t>
      </w:r>
      <w:r w:rsidR="00240278" w:rsidRPr="00BF19D4">
        <w:rPr>
          <w:rFonts w:ascii="Times New Roman" w:eastAsia="Times New Roman" w:hAnsi="Times New Roman" w:cs="Times New Roman"/>
          <w:color w:val="000000" w:themeColor="text1"/>
          <w:sz w:val="28"/>
          <w:szCs w:val="28"/>
          <w:lang w:eastAsia="uk-UA"/>
        </w:rPr>
        <w:t xml:space="preserve"> міської </w:t>
      </w:r>
      <w:r w:rsidRPr="00BF19D4">
        <w:rPr>
          <w:rFonts w:ascii="Times New Roman" w:eastAsia="Times New Roman" w:hAnsi="Times New Roman" w:cs="Times New Roman"/>
          <w:color w:val="000000" w:themeColor="text1"/>
          <w:sz w:val="28"/>
          <w:szCs w:val="28"/>
          <w:lang w:eastAsia="uk-UA"/>
        </w:rPr>
        <w:t>територіальної громади виникла у зв’язку з тим, що відповідно до п. 3 ст. 24 ЗУ «Про регулювання містобудівної діяльності», який набрав чинності з 01.01.2015 р., у разі відсутності плану зонування або детального плану територ</w:t>
      </w:r>
      <w:r w:rsidR="00BF19D4">
        <w:rPr>
          <w:rFonts w:ascii="Times New Roman" w:eastAsia="Times New Roman" w:hAnsi="Times New Roman" w:cs="Times New Roman"/>
          <w:color w:val="000000" w:themeColor="text1"/>
          <w:sz w:val="28"/>
          <w:szCs w:val="28"/>
          <w:lang w:eastAsia="uk-UA"/>
        </w:rPr>
        <w:t xml:space="preserve">ії,   затвердженого відповідно до вимог цього Закону, передача (надання) </w:t>
      </w:r>
      <w:r w:rsidRPr="00BF19D4">
        <w:rPr>
          <w:rFonts w:ascii="Times New Roman" w:eastAsia="Times New Roman" w:hAnsi="Times New Roman" w:cs="Times New Roman"/>
          <w:color w:val="000000" w:themeColor="text1"/>
          <w:sz w:val="28"/>
          <w:szCs w:val="28"/>
          <w:lang w:eastAsia="uk-UA"/>
        </w:rPr>
        <w:t>земел</w:t>
      </w:r>
      <w:r w:rsidR="00BF19D4">
        <w:rPr>
          <w:rFonts w:ascii="Times New Roman" w:eastAsia="Times New Roman" w:hAnsi="Times New Roman" w:cs="Times New Roman"/>
          <w:color w:val="000000" w:themeColor="text1"/>
          <w:sz w:val="28"/>
          <w:szCs w:val="28"/>
          <w:lang w:eastAsia="uk-UA"/>
        </w:rPr>
        <w:t xml:space="preserve">ьних ділянок із земель державної або комунальної власності у власність чи </w:t>
      </w:r>
      <w:r w:rsidRPr="00BF19D4">
        <w:rPr>
          <w:rFonts w:ascii="Times New Roman" w:eastAsia="Times New Roman" w:hAnsi="Times New Roman" w:cs="Times New Roman"/>
          <w:color w:val="000000" w:themeColor="text1"/>
          <w:sz w:val="28"/>
          <w:szCs w:val="28"/>
          <w:lang w:eastAsia="uk-UA"/>
        </w:rPr>
        <w:t>користування фізичним та юридичним особам для містобудівних потреб забороняється.</w:t>
      </w:r>
    </w:p>
    <w:p w:rsidR="00D44721" w:rsidRPr="00BF19D4" w:rsidRDefault="00D44721" w:rsidP="00D95BA0">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sidRPr="00BF19D4">
        <w:rPr>
          <w:rFonts w:ascii="Times New Roman" w:eastAsia="Times New Roman" w:hAnsi="Times New Roman" w:cs="Times New Roman"/>
          <w:color w:val="000000" w:themeColor="text1"/>
          <w:sz w:val="28"/>
          <w:szCs w:val="28"/>
          <w:lang w:eastAsia="uk-UA"/>
        </w:rPr>
        <w:t>Відповідно до ст. 17 Закону України «Про регулювання містобудівної діяльності» у скл</w:t>
      </w:r>
      <w:r w:rsidR="00BF19D4">
        <w:rPr>
          <w:rFonts w:ascii="Times New Roman" w:eastAsia="Times New Roman" w:hAnsi="Times New Roman" w:cs="Times New Roman"/>
          <w:color w:val="000000" w:themeColor="text1"/>
          <w:sz w:val="28"/>
          <w:szCs w:val="28"/>
          <w:lang w:eastAsia="uk-UA"/>
        </w:rPr>
        <w:t xml:space="preserve">аді </w:t>
      </w:r>
      <w:r w:rsidR="00D95BA0">
        <w:rPr>
          <w:rFonts w:ascii="Times New Roman" w:eastAsia="Times New Roman" w:hAnsi="Times New Roman" w:cs="Times New Roman"/>
          <w:color w:val="000000" w:themeColor="text1"/>
          <w:sz w:val="28"/>
          <w:szCs w:val="28"/>
          <w:lang w:eastAsia="uk-UA"/>
        </w:rPr>
        <w:t xml:space="preserve">генерального </w:t>
      </w:r>
      <w:r w:rsidR="00BF19D4">
        <w:rPr>
          <w:rFonts w:ascii="Times New Roman" w:eastAsia="Times New Roman" w:hAnsi="Times New Roman" w:cs="Times New Roman"/>
          <w:color w:val="000000" w:themeColor="text1"/>
          <w:sz w:val="28"/>
          <w:szCs w:val="28"/>
          <w:lang w:eastAsia="uk-UA"/>
        </w:rPr>
        <w:t>плану населеного</w:t>
      </w:r>
      <w:r w:rsidRPr="00BF19D4">
        <w:rPr>
          <w:rFonts w:ascii="Times New Roman" w:eastAsia="Times New Roman" w:hAnsi="Times New Roman" w:cs="Times New Roman"/>
          <w:color w:val="000000" w:themeColor="text1"/>
          <w:sz w:val="28"/>
          <w:szCs w:val="28"/>
          <w:lang w:eastAsia="uk-UA"/>
        </w:rPr>
        <w:t xml:space="preserve"> пункту може </w:t>
      </w:r>
      <w:r w:rsidR="00BF19D4">
        <w:rPr>
          <w:rFonts w:ascii="Times New Roman" w:eastAsia="Times New Roman" w:hAnsi="Times New Roman" w:cs="Times New Roman"/>
          <w:color w:val="000000" w:themeColor="text1"/>
          <w:sz w:val="28"/>
          <w:szCs w:val="28"/>
          <w:lang w:eastAsia="uk-UA"/>
        </w:rPr>
        <w:t>розроблятися план зонування території</w:t>
      </w:r>
      <w:r w:rsidRPr="00BF19D4">
        <w:rPr>
          <w:rFonts w:ascii="Times New Roman" w:eastAsia="Times New Roman" w:hAnsi="Times New Roman" w:cs="Times New Roman"/>
          <w:color w:val="000000" w:themeColor="text1"/>
          <w:sz w:val="28"/>
          <w:szCs w:val="28"/>
          <w:lang w:eastAsia="uk-UA"/>
        </w:rPr>
        <w:t xml:space="preserve"> цього </w:t>
      </w:r>
      <w:r w:rsidR="00BF19D4">
        <w:rPr>
          <w:rFonts w:ascii="Times New Roman" w:eastAsia="Times New Roman" w:hAnsi="Times New Roman" w:cs="Times New Roman"/>
          <w:color w:val="000000" w:themeColor="text1"/>
          <w:sz w:val="28"/>
          <w:szCs w:val="28"/>
          <w:lang w:eastAsia="uk-UA"/>
        </w:rPr>
        <w:t>населеного пункту для населених пунктів з чисельністю</w:t>
      </w:r>
      <w:r w:rsidRPr="00BF19D4">
        <w:rPr>
          <w:rFonts w:ascii="Times New Roman" w:eastAsia="Times New Roman" w:hAnsi="Times New Roman" w:cs="Times New Roman"/>
          <w:color w:val="000000" w:themeColor="text1"/>
          <w:sz w:val="28"/>
          <w:szCs w:val="28"/>
          <w:lang w:eastAsia="uk-UA"/>
        </w:rPr>
        <w:t xml:space="preserve"> населення до 50 тисяч осіб</w:t>
      </w:r>
      <w:r w:rsidR="00BF19D4">
        <w:rPr>
          <w:rFonts w:ascii="Times New Roman" w:eastAsia="Times New Roman" w:hAnsi="Times New Roman" w:cs="Times New Roman"/>
          <w:color w:val="000000" w:themeColor="text1"/>
          <w:sz w:val="28"/>
          <w:szCs w:val="28"/>
          <w:lang w:eastAsia="uk-UA"/>
        </w:rPr>
        <w:t>. Отже, генеральні плани можуть поєднуватися з</w:t>
      </w:r>
      <w:r w:rsidRPr="00BF19D4">
        <w:rPr>
          <w:rFonts w:ascii="Times New Roman" w:eastAsia="Times New Roman" w:hAnsi="Times New Roman" w:cs="Times New Roman"/>
          <w:color w:val="000000" w:themeColor="text1"/>
          <w:sz w:val="28"/>
          <w:szCs w:val="28"/>
          <w:lang w:eastAsia="uk-UA"/>
        </w:rPr>
        <w:t xml:space="preserve"> планами зонування території таких населених пунктів.</w:t>
      </w:r>
    </w:p>
    <w:p w:rsidR="00D44721" w:rsidRPr="00BF19D4" w:rsidRDefault="00D44721" w:rsidP="00BF19D4">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sidRPr="00BF19D4">
        <w:rPr>
          <w:rFonts w:ascii="Times New Roman" w:eastAsia="Times New Roman" w:hAnsi="Times New Roman" w:cs="Times New Roman"/>
          <w:color w:val="000000" w:themeColor="text1"/>
          <w:sz w:val="28"/>
          <w:szCs w:val="28"/>
          <w:lang w:eastAsia="uk-UA"/>
        </w:rPr>
        <w:t>Плани зонування розробляються з метою визначення умов та обмежень використання територій для містобудівних потреб у межах визначених зон, створення сприятливих умов для життєдіяльності людини, забезпечення захисту територій від надзвичайних ситуацій техногенного та природного характеру, запобігання надмірній концентрації населення і об’єктів виробництва, зниження рівня забруднення навколишнього природного середовища, охорони та використання територій з особливим статусом у тому числі ландшафтів, об’єктів історико-культурної спадщини, а також земель сільськогосподарського призначення і лісів.</w:t>
      </w:r>
    </w:p>
    <w:p w:rsidR="00D44721" w:rsidRPr="00BF19D4" w:rsidRDefault="00D44721" w:rsidP="00BF19D4">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sidRPr="00BF19D4">
        <w:rPr>
          <w:rFonts w:ascii="Times New Roman" w:eastAsia="Times New Roman" w:hAnsi="Times New Roman" w:cs="Times New Roman"/>
          <w:color w:val="000000" w:themeColor="text1"/>
          <w:sz w:val="28"/>
          <w:szCs w:val="28"/>
          <w:lang w:eastAsia="uk-UA"/>
        </w:rPr>
        <w:t>Згідно з вимогами Закону України «Про регулювання містобудівної діяльності»  містобудівна документація розробляється на паперових і електронних носіях на оновленій картографічній основі в цифровій формі як набори профільних геопросторових даних у державній геодезичній системі координат УСК-2000 і єдиній системі класифікації та кодування об’єктів будівництва для формування баз даних містобудівного кадастру з урахуванням даних державного земельного кадастру.</w:t>
      </w:r>
    </w:p>
    <w:p w:rsidR="00D44721" w:rsidRPr="00BF19D4" w:rsidRDefault="00D44721" w:rsidP="00BF19D4">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sidRPr="00BF19D4">
        <w:rPr>
          <w:rFonts w:ascii="Times New Roman" w:eastAsia="Times New Roman" w:hAnsi="Times New Roman" w:cs="Times New Roman"/>
          <w:color w:val="000000" w:themeColor="text1"/>
          <w:sz w:val="28"/>
          <w:szCs w:val="28"/>
          <w:lang w:eastAsia="uk-UA"/>
        </w:rPr>
        <w:t>Планування територій на місцевому рівні забезп</w:t>
      </w:r>
      <w:r w:rsidR="00240278" w:rsidRPr="00BF19D4">
        <w:rPr>
          <w:rFonts w:ascii="Times New Roman" w:eastAsia="Times New Roman" w:hAnsi="Times New Roman" w:cs="Times New Roman"/>
          <w:color w:val="000000" w:themeColor="text1"/>
          <w:sz w:val="28"/>
          <w:szCs w:val="28"/>
          <w:lang w:eastAsia="uk-UA"/>
        </w:rPr>
        <w:t xml:space="preserve">ечується відповідними місцевими </w:t>
      </w:r>
      <w:r w:rsidRPr="00BF19D4">
        <w:rPr>
          <w:rFonts w:ascii="Times New Roman" w:eastAsia="Times New Roman" w:hAnsi="Times New Roman" w:cs="Times New Roman"/>
          <w:color w:val="000000" w:themeColor="text1"/>
          <w:sz w:val="28"/>
          <w:szCs w:val="28"/>
          <w:lang w:eastAsia="uk-UA"/>
        </w:rPr>
        <w:t>радами    та    їх   виконавчими   органами   відповідно   до   повно</w:t>
      </w:r>
      <w:r w:rsidR="00240278" w:rsidRPr="00BF19D4">
        <w:rPr>
          <w:rFonts w:ascii="Times New Roman" w:eastAsia="Times New Roman" w:hAnsi="Times New Roman" w:cs="Times New Roman"/>
          <w:color w:val="000000" w:themeColor="text1"/>
          <w:sz w:val="28"/>
          <w:szCs w:val="28"/>
          <w:lang w:eastAsia="uk-UA"/>
        </w:rPr>
        <w:t>-</w:t>
      </w:r>
      <w:r w:rsidRPr="00BF19D4">
        <w:rPr>
          <w:rFonts w:ascii="Times New Roman" w:eastAsia="Times New Roman" w:hAnsi="Times New Roman" w:cs="Times New Roman"/>
          <w:color w:val="000000" w:themeColor="text1"/>
          <w:sz w:val="28"/>
          <w:szCs w:val="28"/>
          <w:lang w:eastAsia="uk-UA"/>
        </w:rPr>
        <w:t>важень, визначених законом, і полягає у розробленні та затвердженні генеральних планів населених пунктів, схем планування територій на місцевому рівні та іншої містобудівної документації, регулюванні використання їх територій, ухваленні та реалізації відповідних рішень про дотримання містобудівної документації.</w:t>
      </w:r>
    </w:p>
    <w:p w:rsidR="00D44721" w:rsidRPr="00BF19D4" w:rsidRDefault="00D44721" w:rsidP="00BF19D4">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sidRPr="00BF19D4">
        <w:rPr>
          <w:rFonts w:ascii="Times New Roman" w:eastAsia="Times New Roman" w:hAnsi="Times New Roman" w:cs="Times New Roman"/>
          <w:color w:val="000000" w:themeColor="text1"/>
          <w:sz w:val="28"/>
          <w:szCs w:val="28"/>
          <w:lang w:eastAsia="uk-UA"/>
        </w:rPr>
        <w:t>Закон України «Про внесення змін до деяких законодавчих актів України щодо планування використання земель» передбачає виготовлення громадами Комплексного плану просторового розвитку території територіальної громади, який є одночасно містобудівною документацією на місцевому рівні та документацією із землеустрою.</w:t>
      </w:r>
    </w:p>
    <w:p w:rsidR="00D44721" w:rsidRPr="00BF19D4" w:rsidRDefault="00D44721" w:rsidP="00BF19D4">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sidRPr="00BF19D4">
        <w:rPr>
          <w:rFonts w:ascii="Times New Roman" w:eastAsia="Times New Roman" w:hAnsi="Times New Roman" w:cs="Times New Roman"/>
          <w:color w:val="000000" w:themeColor="text1"/>
          <w:sz w:val="28"/>
          <w:szCs w:val="28"/>
          <w:lang w:eastAsia="uk-UA"/>
        </w:rPr>
        <w:t>Комплексний план просторового розвитку визначає планувальну організацію, функціональне призначення території, основні принципи і напрями формування єдиної системи громадського обслуговування населення, дорожньої мережі, інженерно-транспортної інфраструктури, інженерної підготовки і благоустрою, цивільного захисту території та населення від небезпечних природних і техногенних процесів, охорони земель та інших компонентів навколишнього природного середовища, формування екомережі, охорони і збереження культурної спадщини та традиційного характеру середовища населених пунктів, а також послідовність реалізації рішень, у тому числі етапність освоєння території.</w:t>
      </w:r>
    </w:p>
    <w:p w:rsidR="00D44721" w:rsidRDefault="00D44721" w:rsidP="00BF19D4">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sidRPr="00BF19D4">
        <w:rPr>
          <w:rFonts w:ascii="Times New Roman" w:eastAsia="Times New Roman" w:hAnsi="Times New Roman" w:cs="Times New Roman"/>
          <w:color w:val="000000" w:themeColor="text1"/>
          <w:sz w:val="28"/>
          <w:szCs w:val="28"/>
          <w:lang w:eastAsia="uk-UA"/>
        </w:rPr>
        <w:t>Закон України «Про стратегічну екологічну оцінку» передбачає обов`язкове проведення стратегічної екологічної оцінки. СЕО проводять під час розроблення відповідного документа державного планування до його затвердження.</w:t>
      </w:r>
    </w:p>
    <w:p w:rsidR="00485151" w:rsidRPr="00BF19D4" w:rsidRDefault="00485151" w:rsidP="00BF19D4">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p>
    <w:p w:rsidR="00C40427" w:rsidRPr="00BF19D4" w:rsidRDefault="00C40427" w:rsidP="00BF19D4">
      <w:pPr>
        <w:pStyle w:val="Heading10"/>
        <w:keepNext/>
        <w:keepLines/>
        <w:rPr>
          <w:color w:val="000000" w:themeColor="text1"/>
          <w:sz w:val="28"/>
          <w:szCs w:val="28"/>
        </w:rPr>
      </w:pPr>
      <w:bookmarkStart w:id="1" w:name="bookmark2"/>
      <w:r w:rsidRPr="00BF19D4">
        <w:rPr>
          <w:color w:val="000000" w:themeColor="text1"/>
          <w:sz w:val="28"/>
          <w:szCs w:val="28"/>
          <w:lang w:eastAsia="uk-UA" w:bidi="uk-UA"/>
        </w:rPr>
        <w:t>3 .Визначення проблеми, на розв’язання якої спрямована Програма</w:t>
      </w:r>
      <w:bookmarkEnd w:id="1"/>
    </w:p>
    <w:p w:rsidR="00C40427" w:rsidRPr="00BF19D4" w:rsidRDefault="00C40427" w:rsidP="00BF19D4">
      <w:pPr>
        <w:pStyle w:val="a4"/>
        <w:ind w:firstLine="567"/>
        <w:jc w:val="both"/>
        <w:rPr>
          <w:color w:val="000000" w:themeColor="text1"/>
          <w:sz w:val="28"/>
          <w:szCs w:val="28"/>
        </w:rPr>
      </w:pPr>
      <w:r w:rsidRPr="00BF19D4">
        <w:rPr>
          <w:color w:val="000000" w:themeColor="text1"/>
          <w:sz w:val="28"/>
          <w:szCs w:val="28"/>
          <w:lang w:eastAsia="uk-UA" w:bidi="uk-UA"/>
        </w:rPr>
        <w:t>Зміни в містобудівному законодавстві України потребують розроблення містобудівної документації з просторов</w:t>
      </w:r>
      <w:r w:rsidR="004F6314" w:rsidRPr="00BF19D4">
        <w:rPr>
          <w:color w:val="000000" w:themeColor="text1"/>
          <w:sz w:val="28"/>
          <w:szCs w:val="28"/>
          <w:lang w:eastAsia="uk-UA" w:bidi="uk-UA"/>
        </w:rPr>
        <w:t>ого розвитку території Рогатин</w:t>
      </w:r>
      <w:r w:rsidRPr="00BF19D4">
        <w:rPr>
          <w:color w:val="000000" w:themeColor="text1"/>
          <w:sz w:val="28"/>
          <w:szCs w:val="28"/>
          <w:lang w:eastAsia="uk-UA" w:bidi="uk-UA"/>
        </w:rPr>
        <w:t xml:space="preserve">ської міської територіальної громади (надалі громада), оновлення (актуалізації, внесення змін) існуючої містобудівної документації, приведення її до сучасних нормативних вимог, пов’язаних з використанням сучасних програмних технологій. </w:t>
      </w:r>
      <w:r w:rsidR="00865C0F" w:rsidRPr="00BF19D4">
        <w:rPr>
          <w:color w:val="000000" w:themeColor="text1"/>
          <w:sz w:val="28"/>
          <w:szCs w:val="28"/>
          <w:lang w:eastAsia="uk-UA" w:bidi="uk-UA"/>
        </w:rPr>
        <w:t>Завершення роботи по розробленню</w:t>
      </w:r>
      <w:r w:rsidRPr="00BF19D4">
        <w:rPr>
          <w:color w:val="000000" w:themeColor="text1"/>
          <w:sz w:val="28"/>
          <w:szCs w:val="28"/>
          <w:lang w:eastAsia="uk-UA" w:bidi="uk-UA"/>
        </w:rPr>
        <w:t xml:space="preserve"> генерального плану міста потребується проведення за участі відповідних структурних підрозділів міської ради заходів з містобудівного моніторингу, яким визначаються обсяги освоєних територій, побудованих об’єктів житлової, соціальної та інженерно-транспортної інфраструктури, зміни стану використання та забудови територій, встановлення фактів невідповідності призначення територій містобудівній документації, що потребують внесення до неї відповідних змін.</w:t>
      </w:r>
      <w:r w:rsidR="00865C0F" w:rsidRPr="00BF19D4">
        <w:rPr>
          <w:color w:val="000000" w:themeColor="text1"/>
          <w:sz w:val="28"/>
          <w:szCs w:val="28"/>
        </w:rPr>
        <w:t xml:space="preserve"> Відповідно, </w:t>
      </w:r>
      <w:r w:rsidR="00865C0F" w:rsidRPr="00BF19D4">
        <w:rPr>
          <w:color w:val="000000" w:themeColor="text1"/>
          <w:sz w:val="28"/>
          <w:szCs w:val="28"/>
          <w:lang w:eastAsia="uk-UA" w:bidi="uk-UA"/>
        </w:rPr>
        <w:t>план</w:t>
      </w:r>
      <w:r w:rsidRPr="00BF19D4">
        <w:rPr>
          <w:color w:val="000000" w:themeColor="text1"/>
          <w:sz w:val="28"/>
          <w:szCs w:val="28"/>
          <w:lang w:eastAsia="uk-UA" w:bidi="uk-UA"/>
        </w:rPr>
        <w:t xml:space="preserve"> зон</w:t>
      </w:r>
      <w:r w:rsidR="00865C0F" w:rsidRPr="00BF19D4">
        <w:rPr>
          <w:color w:val="000000" w:themeColor="text1"/>
          <w:sz w:val="28"/>
          <w:szCs w:val="28"/>
          <w:lang w:eastAsia="uk-UA" w:bidi="uk-UA"/>
        </w:rPr>
        <w:t>ування території міста</w:t>
      </w:r>
      <w:r w:rsidRPr="00BF19D4">
        <w:rPr>
          <w:color w:val="000000" w:themeColor="text1"/>
          <w:sz w:val="28"/>
          <w:szCs w:val="28"/>
          <w:lang w:eastAsia="uk-UA" w:bidi="uk-UA"/>
        </w:rPr>
        <w:t xml:space="preserve"> має здійснюватися на оновленій топографо-геодезичній карті міста, виконаній в цифровій формі з набором профільних геопросторових даних у державній геодезичній системі координат УСК-2000.</w:t>
      </w:r>
    </w:p>
    <w:p w:rsidR="00C40427" w:rsidRPr="00BF19D4" w:rsidRDefault="00C40427" w:rsidP="00BF19D4">
      <w:pPr>
        <w:pStyle w:val="a4"/>
        <w:ind w:firstLine="567"/>
        <w:jc w:val="both"/>
        <w:rPr>
          <w:color w:val="000000" w:themeColor="text1"/>
          <w:sz w:val="28"/>
          <w:szCs w:val="28"/>
        </w:rPr>
      </w:pPr>
      <w:r w:rsidRPr="00BF19D4">
        <w:rPr>
          <w:color w:val="000000" w:themeColor="text1"/>
          <w:sz w:val="28"/>
          <w:szCs w:val="28"/>
          <w:lang w:eastAsia="uk-UA" w:bidi="uk-UA"/>
        </w:rPr>
        <w:t>Проблемними питаннями у сфері містобудування є обмеженість територіальних ресурсів для розвитку міста, відсутність оновленої містобудівної документації на забудову та реконструкцію промислових територій, визначення на них планувальних обмежень. Шляхи розв’язання цього питання полягають у розробці відповідних детальних планів території з подальшим їх затвердженням відповідно до чинного законодавства виконавчим комітетом міської ради.</w:t>
      </w:r>
    </w:p>
    <w:p w:rsidR="00C40427" w:rsidRPr="00BF19D4" w:rsidRDefault="00C40427" w:rsidP="00BF19D4">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sidRPr="00BF19D4">
        <w:rPr>
          <w:rFonts w:ascii="Times New Roman" w:hAnsi="Times New Roman" w:cs="Times New Roman"/>
          <w:color w:val="000000" w:themeColor="text1"/>
          <w:sz w:val="28"/>
          <w:szCs w:val="28"/>
          <w:lang w:eastAsia="uk-UA" w:bidi="uk-UA"/>
        </w:rPr>
        <w:t>У сільських населених пунктах громади відсутні плани зонування територій, що унеможливлює визначення їх цільового та функціонального призначення.</w:t>
      </w:r>
      <w:r w:rsidR="00865C0F" w:rsidRPr="00BF19D4">
        <w:rPr>
          <w:rFonts w:ascii="Times New Roman" w:eastAsia="Times New Roman" w:hAnsi="Times New Roman" w:cs="Times New Roman"/>
          <w:color w:val="000000" w:themeColor="text1"/>
          <w:sz w:val="28"/>
          <w:szCs w:val="28"/>
          <w:lang w:eastAsia="uk-UA"/>
        </w:rPr>
        <w:t xml:space="preserve">     На даний час  тільки 18 сіл громади мають розроблені та затверджені нові генеральні плани, в 26 селах – старі генеральні плани , які потребують змін та оновлень, у 26 сіл – відсутні генеральні плани. </w:t>
      </w:r>
    </w:p>
    <w:p w:rsidR="00C40427" w:rsidRPr="00BF19D4" w:rsidRDefault="00865C0F" w:rsidP="00BF19D4">
      <w:pPr>
        <w:pStyle w:val="a4"/>
        <w:ind w:firstLine="567"/>
        <w:jc w:val="both"/>
        <w:rPr>
          <w:color w:val="000000" w:themeColor="text1"/>
          <w:sz w:val="28"/>
          <w:szCs w:val="28"/>
          <w:lang w:eastAsia="uk-UA" w:bidi="uk-UA"/>
        </w:rPr>
      </w:pPr>
      <w:r w:rsidRPr="00BF19D4">
        <w:rPr>
          <w:color w:val="000000" w:themeColor="text1"/>
          <w:sz w:val="28"/>
          <w:szCs w:val="28"/>
          <w:lang w:eastAsia="uk-UA" w:bidi="uk-UA"/>
        </w:rPr>
        <w:t xml:space="preserve">Існує потреба у фунціонуванні </w:t>
      </w:r>
      <w:r w:rsidR="00C40427" w:rsidRPr="00BF19D4">
        <w:rPr>
          <w:color w:val="000000" w:themeColor="text1"/>
          <w:sz w:val="28"/>
          <w:szCs w:val="28"/>
          <w:lang w:eastAsia="uk-UA" w:bidi="uk-UA"/>
        </w:rPr>
        <w:t>автоматизованої геоінформаційної системи містобудівного кадастру, яка дасть можливість забезпечити органи управління, проєктні установи, зацікавлені організації актуальною і об’єктивною інформацією про дійсний стан і статус об’єктів землекористування та нерухомості, зміни їх характеристики, функціонального використання, результатів економічної оцінки, метричні дані тощо.</w:t>
      </w:r>
    </w:p>
    <w:p w:rsidR="00D35492" w:rsidRPr="00BF19D4" w:rsidRDefault="00D35492" w:rsidP="00BF19D4">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sidRPr="00BF19D4">
        <w:rPr>
          <w:rFonts w:ascii="Times New Roman" w:eastAsia="Times New Roman" w:hAnsi="Times New Roman" w:cs="Times New Roman"/>
          <w:color w:val="000000" w:themeColor="text1"/>
          <w:sz w:val="28"/>
          <w:szCs w:val="28"/>
          <w:lang w:eastAsia="uk-UA"/>
        </w:rPr>
        <w:t>Матеріали містобудівної документації використовуються як вихiднi дані при розробленні іншої планувальної документації  та  проектів забудови, місцевих правил використання i забудови території  населеного пункту, iнвестицiйних програм i проектів, програм соціально-економічного розвитку, схем визначення  земель  населених  пунктів для приватизації, планів земельно-господарського устрою населеного пункту, спеціальних проектів, схем i програм охорони навколишнього природного середовища  та  здоров’я  насе-лення,  пам’яток історії  i культури, інженерного захисту і підготовки території, комплексних схем транспорту, проектів та схем органiзацiї дорожнього руху, систем управління дорожнім рухом, схем розвитку систем інженерного обладнання i галузей міського господарства, виконанні грошової оцінки земель, створенні мiстобудiвного та земельного кадастрів, тощо.</w:t>
      </w:r>
    </w:p>
    <w:p w:rsidR="00D35492" w:rsidRPr="00BF19D4" w:rsidRDefault="00D35492" w:rsidP="00BF19D4">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sidRPr="00BF19D4">
        <w:rPr>
          <w:rFonts w:ascii="Times New Roman" w:eastAsia="Times New Roman" w:hAnsi="Times New Roman" w:cs="Times New Roman"/>
          <w:color w:val="000000" w:themeColor="text1"/>
          <w:sz w:val="28"/>
          <w:szCs w:val="28"/>
          <w:lang w:eastAsia="uk-UA"/>
        </w:rPr>
        <w:t>Тобто, відсутність містобудівної документації не дозволяє належним чином здійснювати містобудівну діяльність на території Рогат</w:t>
      </w:r>
      <w:r w:rsidR="00081561" w:rsidRPr="00BF19D4">
        <w:rPr>
          <w:rFonts w:ascii="Times New Roman" w:eastAsia="Times New Roman" w:hAnsi="Times New Roman" w:cs="Times New Roman"/>
          <w:color w:val="000000" w:themeColor="text1"/>
          <w:sz w:val="28"/>
          <w:szCs w:val="28"/>
          <w:lang w:eastAsia="uk-UA"/>
        </w:rPr>
        <w:t>инської територіальної громади.</w:t>
      </w:r>
    </w:p>
    <w:p w:rsidR="00081561" w:rsidRPr="00BF19D4" w:rsidRDefault="00081561" w:rsidP="00BF19D4">
      <w:p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p>
    <w:p w:rsidR="00C40427" w:rsidRPr="00BF19D4" w:rsidRDefault="00081561" w:rsidP="00BF19D4">
      <w:pPr>
        <w:pStyle w:val="Heading10"/>
        <w:keepNext/>
        <w:keepLines/>
        <w:rPr>
          <w:color w:val="000000" w:themeColor="text1"/>
          <w:sz w:val="28"/>
          <w:szCs w:val="28"/>
          <w:lang w:eastAsia="uk-UA" w:bidi="uk-UA"/>
        </w:rPr>
      </w:pPr>
      <w:bookmarkStart w:id="2" w:name="bookmark4"/>
      <w:r w:rsidRPr="00BF19D4">
        <w:rPr>
          <w:color w:val="000000" w:themeColor="text1"/>
          <w:sz w:val="28"/>
          <w:szCs w:val="28"/>
          <w:lang w:eastAsia="uk-UA" w:bidi="uk-UA"/>
        </w:rPr>
        <w:t>4</w:t>
      </w:r>
      <w:r w:rsidR="00C40427" w:rsidRPr="00BF19D4">
        <w:rPr>
          <w:color w:val="000000" w:themeColor="text1"/>
          <w:sz w:val="28"/>
          <w:szCs w:val="28"/>
          <w:lang w:eastAsia="uk-UA" w:bidi="uk-UA"/>
        </w:rPr>
        <w:t>.Визначення мети Програми</w:t>
      </w:r>
      <w:bookmarkEnd w:id="2"/>
    </w:p>
    <w:p w:rsidR="00CC15A2" w:rsidRPr="00BF19D4" w:rsidRDefault="00CC15A2" w:rsidP="00BF19D4">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sidRPr="00BF19D4">
        <w:rPr>
          <w:rFonts w:ascii="Times New Roman" w:eastAsia="Times New Roman" w:hAnsi="Times New Roman" w:cs="Times New Roman"/>
          <w:color w:val="000000" w:themeColor="text1"/>
          <w:sz w:val="28"/>
          <w:szCs w:val="28"/>
          <w:lang w:eastAsia="uk-UA"/>
        </w:rPr>
        <w:t xml:space="preserve">Програма спрямована на забезпечення умов сталого містобудівного, економічного та соціального розвитку населених пунктів Рогатинської  </w:t>
      </w:r>
      <w:r w:rsidR="00D35492" w:rsidRPr="00BF19D4">
        <w:rPr>
          <w:rFonts w:ascii="Times New Roman" w:eastAsia="Times New Roman" w:hAnsi="Times New Roman" w:cs="Times New Roman"/>
          <w:color w:val="000000" w:themeColor="text1"/>
          <w:sz w:val="28"/>
          <w:szCs w:val="28"/>
          <w:lang w:eastAsia="uk-UA"/>
        </w:rPr>
        <w:t xml:space="preserve"> міської </w:t>
      </w:r>
      <w:r w:rsidRPr="00BF19D4">
        <w:rPr>
          <w:rFonts w:ascii="Times New Roman" w:eastAsia="Times New Roman" w:hAnsi="Times New Roman" w:cs="Times New Roman"/>
          <w:color w:val="000000" w:themeColor="text1"/>
          <w:sz w:val="28"/>
          <w:szCs w:val="28"/>
          <w:lang w:eastAsia="uk-UA"/>
        </w:rPr>
        <w:t>територіальної громади та вирішення проблемних питань стимулювання, розвитку, раціонального використання територій, визначення черговості і пріоритетної забудови, створення належних умов для життєзабезпечення, уточнення планувальної структури та просторової композиції забудови територій,  пріоритетних та допустимих видів використання і забудови територій, збереження історико-культурного середовища.</w:t>
      </w:r>
    </w:p>
    <w:p w:rsidR="00D44721" w:rsidRDefault="00D35492" w:rsidP="00BF19D4">
      <w:pPr>
        <w:pStyle w:val="a4"/>
        <w:ind w:firstLine="567"/>
        <w:jc w:val="both"/>
        <w:rPr>
          <w:b/>
          <w:bCs/>
          <w:color w:val="000000" w:themeColor="text1"/>
          <w:sz w:val="28"/>
          <w:szCs w:val="28"/>
          <w:lang w:eastAsia="uk-UA"/>
        </w:rPr>
      </w:pPr>
      <w:r w:rsidRPr="00BF19D4">
        <w:rPr>
          <w:color w:val="000000" w:themeColor="text1"/>
          <w:sz w:val="28"/>
          <w:szCs w:val="28"/>
          <w:lang w:eastAsia="uk-UA" w:bidi="uk-UA"/>
        </w:rPr>
        <w:t>Метою Програми є також</w:t>
      </w:r>
      <w:r w:rsidR="00C40427" w:rsidRPr="00BF19D4">
        <w:rPr>
          <w:color w:val="000000" w:themeColor="text1"/>
          <w:sz w:val="28"/>
          <w:szCs w:val="28"/>
          <w:lang w:eastAsia="uk-UA" w:bidi="uk-UA"/>
        </w:rPr>
        <w:t xml:space="preserve"> підвищення ефективності управління розвитком, плануванням, забудовою та іншим використанням території громади.</w:t>
      </w:r>
      <w:r w:rsidR="00D44721" w:rsidRPr="00BF19D4">
        <w:rPr>
          <w:b/>
          <w:bCs/>
          <w:color w:val="000000" w:themeColor="text1"/>
          <w:sz w:val="28"/>
          <w:szCs w:val="28"/>
          <w:lang w:eastAsia="uk-UA"/>
        </w:rPr>
        <w:t> </w:t>
      </w:r>
    </w:p>
    <w:p w:rsidR="00BF19D4" w:rsidRPr="00BF19D4" w:rsidRDefault="00BF19D4" w:rsidP="00BF19D4">
      <w:pPr>
        <w:pStyle w:val="a4"/>
        <w:ind w:firstLine="567"/>
        <w:jc w:val="both"/>
        <w:rPr>
          <w:color w:val="000000" w:themeColor="text1"/>
          <w:sz w:val="28"/>
          <w:szCs w:val="28"/>
        </w:rPr>
      </w:pPr>
    </w:p>
    <w:p w:rsidR="00C40427" w:rsidRPr="00BF19D4" w:rsidRDefault="00C40427" w:rsidP="00BF19D4">
      <w:pPr>
        <w:pStyle w:val="Heading10"/>
        <w:keepNext/>
        <w:keepLines/>
        <w:spacing w:line="230" w:lineRule="auto"/>
        <w:rPr>
          <w:color w:val="000000" w:themeColor="text1"/>
          <w:sz w:val="28"/>
          <w:szCs w:val="28"/>
          <w:lang w:eastAsia="uk-UA" w:bidi="uk-UA"/>
        </w:rPr>
      </w:pPr>
      <w:bookmarkStart w:id="3" w:name="bookmark8"/>
      <w:r w:rsidRPr="00BF19D4">
        <w:rPr>
          <w:color w:val="000000" w:themeColor="text1"/>
          <w:sz w:val="28"/>
          <w:szCs w:val="28"/>
          <w:lang w:eastAsia="uk-UA" w:bidi="uk-UA"/>
        </w:rPr>
        <w:t>5.Перелік завдань і заходів Програми та результативні показники</w:t>
      </w:r>
      <w:bookmarkEnd w:id="3"/>
    </w:p>
    <w:p w:rsidR="00495F6D" w:rsidRPr="00BF19D4" w:rsidRDefault="00495F6D" w:rsidP="00BF19D4">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sidRPr="00BF19D4">
        <w:rPr>
          <w:rFonts w:ascii="Times New Roman" w:eastAsia="Times New Roman" w:hAnsi="Times New Roman" w:cs="Times New Roman"/>
          <w:color w:val="000000" w:themeColor="text1"/>
          <w:sz w:val="28"/>
          <w:szCs w:val="28"/>
          <w:lang w:eastAsia="uk-UA"/>
        </w:rPr>
        <w:t>Завданнями Програми є:</w:t>
      </w:r>
    </w:p>
    <w:p w:rsidR="00495F6D" w:rsidRPr="00BF19D4" w:rsidRDefault="00495F6D" w:rsidP="00BF19D4">
      <w:p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r w:rsidRPr="00BF19D4">
        <w:rPr>
          <w:rFonts w:ascii="Times New Roman" w:eastAsia="Times New Roman" w:hAnsi="Times New Roman" w:cs="Times New Roman"/>
          <w:color w:val="000000" w:themeColor="text1"/>
          <w:sz w:val="28"/>
          <w:szCs w:val="28"/>
          <w:lang w:eastAsia="uk-UA"/>
        </w:rPr>
        <w:t>– обґрунтування майбутніх потреб та визначення переважних напрямів використання територій;</w:t>
      </w:r>
    </w:p>
    <w:p w:rsidR="00495F6D" w:rsidRPr="00BF19D4" w:rsidRDefault="00495F6D" w:rsidP="00BF19D4">
      <w:p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r w:rsidRPr="00BF19D4">
        <w:rPr>
          <w:rFonts w:ascii="Times New Roman" w:eastAsia="Times New Roman" w:hAnsi="Times New Roman" w:cs="Times New Roman"/>
          <w:color w:val="000000" w:themeColor="text1"/>
          <w:sz w:val="28"/>
          <w:szCs w:val="28"/>
          <w:lang w:eastAsia="uk-UA"/>
        </w:rPr>
        <w:t>– урахування державних, громадських і приватних інтересів під час планування забудови та іншого використання територій;</w:t>
      </w:r>
    </w:p>
    <w:p w:rsidR="00495F6D" w:rsidRPr="00BF19D4" w:rsidRDefault="00495F6D" w:rsidP="00BF19D4">
      <w:p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r w:rsidRPr="00BF19D4">
        <w:rPr>
          <w:rFonts w:ascii="Times New Roman" w:eastAsia="Times New Roman" w:hAnsi="Times New Roman" w:cs="Times New Roman"/>
          <w:color w:val="000000" w:themeColor="text1"/>
          <w:sz w:val="28"/>
          <w:szCs w:val="28"/>
          <w:lang w:eastAsia="uk-UA"/>
        </w:rPr>
        <w:t>– обґрунтування розподілу земель за цільовим призначенням та використання територій для містобудівних потреб;</w:t>
      </w:r>
    </w:p>
    <w:p w:rsidR="00495F6D" w:rsidRPr="00BF19D4" w:rsidRDefault="00495F6D" w:rsidP="00BF19D4">
      <w:p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r w:rsidRPr="00BF19D4">
        <w:rPr>
          <w:rFonts w:ascii="Times New Roman" w:eastAsia="Times New Roman" w:hAnsi="Times New Roman" w:cs="Times New Roman"/>
          <w:color w:val="000000" w:themeColor="text1"/>
          <w:sz w:val="28"/>
          <w:szCs w:val="28"/>
          <w:lang w:eastAsia="uk-UA"/>
        </w:rPr>
        <w:t xml:space="preserve">– забезпечення раціонального розселення і визначення напрямів сталого розвитку міста Рогатина та сільських населених пунктів Рогатинської </w:t>
      </w:r>
      <w:r w:rsidR="00D35492" w:rsidRPr="00BF19D4">
        <w:rPr>
          <w:rFonts w:ascii="Times New Roman" w:eastAsia="Times New Roman" w:hAnsi="Times New Roman" w:cs="Times New Roman"/>
          <w:color w:val="000000" w:themeColor="text1"/>
          <w:sz w:val="28"/>
          <w:szCs w:val="28"/>
          <w:lang w:eastAsia="uk-UA"/>
        </w:rPr>
        <w:t xml:space="preserve">міської </w:t>
      </w:r>
      <w:r w:rsidRPr="00BF19D4">
        <w:rPr>
          <w:rFonts w:ascii="Times New Roman" w:eastAsia="Times New Roman" w:hAnsi="Times New Roman" w:cs="Times New Roman"/>
          <w:color w:val="000000" w:themeColor="text1"/>
          <w:sz w:val="28"/>
          <w:szCs w:val="28"/>
          <w:lang w:eastAsia="uk-UA"/>
        </w:rPr>
        <w:t>територіальної громади;</w:t>
      </w:r>
    </w:p>
    <w:p w:rsidR="00495F6D" w:rsidRPr="00BF19D4" w:rsidRDefault="00495F6D" w:rsidP="00BF19D4">
      <w:p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r w:rsidRPr="00BF19D4">
        <w:rPr>
          <w:rFonts w:ascii="Times New Roman" w:eastAsia="Times New Roman" w:hAnsi="Times New Roman" w:cs="Times New Roman"/>
          <w:color w:val="000000" w:themeColor="text1"/>
          <w:sz w:val="28"/>
          <w:szCs w:val="28"/>
          <w:lang w:eastAsia="uk-UA"/>
        </w:rPr>
        <w:t>– визначення і раціональне розташування територій житлової та громадської забудови промислових, рекреаційних, природоохоронних територій і об’єктів;</w:t>
      </w:r>
    </w:p>
    <w:p w:rsidR="00495F6D" w:rsidRPr="00BF19D4" w:rsidRDefault="00495F6D" w:rsidP="00BF19D4">
      <w:p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r w:rsidRPr="00BF19D4">
        <w:rPr>
          <w:rFonts w:ascii="Times New Roman" w:eastAsia="Times New Roman" w:hAnsi="Times New Roman" w:cs="Times New Roman"/>
          <w:color w:val="000000" w:themeColor="text1"/>
          <w:sz w:val="28"/>
          <w:szCs w:val="28"/>
          <w:lang w:eastAsia="uk-UA"/>
        </w:rPr>
        <w:t>– обґрунтування та встановлення режиму раціонального використання земель та забудови територій, на яких передбачена перспективна містобудівна діяльність;</w:t>
      </w:r>
    </w:p>
    <w:p w:rsidR="00495F6D" w:rsidRPr="00BF19D4" w:rsidRDefault="00495F6D" w:rsidP="00BF19D4">
      <w:p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r w:rsidRPr="00BF19D4">
        <w:rPr>
          <w:rFonts w:ascii="Times New Roman" w:eastAsia="Times New Roman" w:hAnsi="Times New Roman" w:cs="Times New Roman"/>
          <w:color w:val="000000" w:themeColor="text1"/>
          <w:sz w:val="28"/>
          <w:szCs w:val="28"/>
          <w:lang w:eastAsia="uk-UA"/>
        </w:rPr>
        <w:t>– визначення, вилучення (викуп) і надання земельних ділянок для містобудівних потреб  на основі містобудівної документації в межах, визначених законом;</w:t>
      </w:r>
    </w:p>
    <w:p w:rsidR="00495F6D" w:rsidRPr="00BF19D4" w:rsidRDefault="00495F6D" w:rsidP="00BF19D4">
      <w:p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r w:rsidRPr="00BF19D4">
        <w:rPr>
          <w:rFonts w:ascii="Times New Roman" w:eastAsia="Times New Roman" w:hAnsi="Times New Roman" w:cs="Times New Roman"/>
          <w:color w:val="000000" w:themeColor="text1"/>
          <w:sz w:val="28"/>
          <w:szCs w:val="28"/>
          <w:lang w:eastAsia="uk-UA"/>
        </w:rPr>
        <w:t>– визначення територій, що мають особливу екологічну, наукову, естетичну, історико-культурну цінність, встановлення передбачених законодавством обмежень на їх планування, забудову та інше використання;</w:t>
      </w:r>
    </w:p>
    <w:p w:rsidR="00495F6D" w:rsidRPr="00BF19D4" w:rsidRDefault="00495F6D" w:rsidP="00BF19D4">
      <w:p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r w:rsidRPr="00BF19D4">
        <w:rPr>
          <w:rFonts w:ascii="Times New Roman" w:eastAsia="Times New Roman" w:hAnsi="Times New Roman" w:cs="Times New Roman"/>
          <w:color w:val="000000" w:themeColor="text1"/>
          <w:sz w:val="28"/>
          <w:szCs w:val="28"/>
          <w:lang w:eastAsia="uk-UA"/>
        </w:rPr>
        <w:t>– охорона довкілля та раціональне використання природних ресурсів;</w:t>
      </w:r>
    </w:p>
    <w:p w:rsidR="00495F6D" w:rsidRPr="00BF19D4" w:rsidRDefault="00495F6D" w:rsidP="00BF19D4">
      <w:p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r w:rsidRPr="00BF19D4">
        <w:rPr>
          <w:rFonts w:ascii="Times New Roman" w:eastAsia="Times New Roman" w:hAnsi="Times New Roman" w:cs="Times New Roman"/>
          <w:color w:val="000000" w:themeColor="text1"/>
          <w:sz w:val="28"/>
          <w:szCs w:val="28"/>
          <w:lang w:eastAsia="uk-UA"/>
        </w:rPr>
        <w:t>– регулювання забудови міста Рогатин</w:t>
      </w:r>
      <w:r w:rsidR="00D35492" w:rsidRPr="00BF19D4">
        <w:rPr>
          <w:rFonts w:ascii="Times New Roman" w:eastAsia="Times New Roman" w:hAnsi="Times New Roman" w:cs="Times New Roman"/>
          <w:color w:val="000000" w:themeColor="text1"/>
          <w:sz w:val="28"/>
          <w:szCs w:val="28"/>
          <w:lang w:eastAsia="uk-UA"/>
        </w:rPr>
        <w:t>а</w:t>
      </w:r>
      <w:r w:rsidRPr="00BF19D4">
        <w:rPr>
          <w:rFonts w:ascii="Times New Roman" w:eastAsia="Times New Roman" w:hAnsi="Times New Roman" w:cs="Times New Roman"/>
          <w:color w:val="000000" w:themeColor="text1"/>
          <w:sz w:val="28"/>
          <w:szCs w:val="28"/>
          <w:lang w:eastAsia="uk-UA"/>
        </w:rPr>
        <w:t xml:space="preserve"> та сільських нас</w:t>
      </w:r>
      <w:r w:rsidR="00D35492" w:rsidRPr="00BF19D4">
        <w:rPr>
          <w:rFonts w:ascii="Times New Roman" w:eastAsia="Times New Roman" w:hAnsi="Times New Roman" w:cs="Times New Roman"/>
          <w:color w:val="000000" w:themeColor="text1"/>
          <w:sz w:val="28"/>
          <w:szCs w:val="28"/>
          <w:lang w:eastAsia="uk-UA"/>
        </w:rPr>
        <w:t xml:space="preserve">елених пунктів </w:t>
      </w:r>
      <w:r w:rsidRPr="00BF19D4">
        <w:rPr>
          <w:rFonts w:ascii="Times New Roman" w:eastAsia="Times New Roman" w:hAnsi="Times New Roman" w:cs="Times New Roman"/>
          <w:color w:val="000000" w:themeColor="text1"/>
          <w:sz w:val="28"/>
          <w:szCs w:val="28"/>
          <w:lang w:eastAsia="uk-UA"/>
        </w:rPr>
        <w:t xml:space="preserve">громади  та  </w:t>
      </w:r>
      <w:r w:rsidR="00D35492" w:rsidRPr="00BF19D4">
        <w:rPr>
          <w:rFonts w:ascii="Times New Roman" w:eastAsia="Times New Roman" w:hAnsi="Times New Roman" w:cs="Times New Roman"/>
          <w:color w:val="000000" w:themeColor="text1"/>
          <w:sz w:val="28"/>
          <w:szCs w:val="28"/>
          <w:lang w:eastAsia="uk-UA"/>
        </w:rPr>
        <w:t xml:space="preserve"> ефективне використання </w:t>
      </w:r>
      <w:r w:rsidRPr="00BF19D4">
        <w:rPr>
          <w:rFonts w:ascii="Times New Roman" w:eastAsia="Times New Roman" w:hAnsi="Times New Roman" w:cs="Times New Roman"/>
          <w:color w:val="000000" w:themeColor="text1"/>
          <w:sz w:val="28"/>
          <w:szCs w:val="28"/>
          <w:lang w:eastAsia="uk-UA"/>
        </w:rPr>
        <w:t xml:space="preserve">території </w:t>
      </w:r>
      <w:r w:rsidR="00D35492" w:rsidRPr="00BF19D4">
        <w:rPr>
          <w:rFonts w:ascii="Times New Roman" w:eastAsia="Times New Roman" w:hAnsi="Times New Roman" w:cs="Times New Roman"/>
          <w:color w:val="000000" w:themeColor="text1"/>
          <w:sz w:val="28"/>
          <w:szCs w:val="28"/>
          <w:lang w:eastAsia="uk-UA"/>
        </w:rPr>
        <w:t xml:space="preserve"> громади. </w:t>
      </w:r>
    </w:p>
    <w:p w:rsidR="00C40427" w:rsidRPr="00BF19D4" w:rsidRDefault="00C40427" w:rsidP="00BF19D4">
      <w:pPr>
        <w:pStyle w:val="a4"/>
        <w:ind w:firstLine="567"/>
        <w:jc w:val="both"/>
        <w:rPr>
          <w:color w:val="000000" w:themeColor="text1"/>
          <w:sz w:val="28"/>
          <w:szCs w:val="28"/>
        </w:rPr>
      </w:pPr>
      <w:r w:rsidRPr="00BF19D4">
        <w:rPr>
          <w:color w:val="000000" w:themeColor="text1"/>
          <w:sz w:val="28"/>
          <w:szCs w:val="28"/>
          <w:lang w:eastAsia="uk-UA" w:bidi="uk-UA"/>
        </w:rPr>
        <w:t>Ключовими завданнями Програми</w:t>
      </w:r>
      <w:r w:rsidR="00355E58" w:rsidRPr="00BF19D4">
        <w:rPr>
          <w:color w:val="000000" w:themeColor="text1"/>
          <w:sz w:val="28"/>
          <w:szCs w:val="28"/>
          <w:lang w:eastAsia="uk-UA" w:bidi="uk-UA"/>
        </w:rPr>
        <w:t xml:space="preserve"> також</w:t>
      </w:r>
      <w:r w:rsidRPr="00BF19D4">
        <w:rPr>
          <w:color w:val="000000" w:themeColor="text1"/>
          <w:sz w:val="28"/>
          <w:szCs w:val="28"/>
          <w:lang w:eastAsia="uk-UA" w:bidi="uk-UA"/>
        </w:rPr>
        <w:t xml:space="preserve"> є:</w:t>
      </w:r>
    </w:p>
    <w:p w:rsidR="00C40427" w:rsidRPr="00BF19D4" w:rsidRDefault="00B41F3A" w:rsidP="00BF19D4">
      <w:pPr>
        <w:pStyle w:val="a4"/>
        <w:numPr>
          <w:ilvl w:val="0"/>
          <w:numId w:val="5"/>
        </w:numPr>
        <w:tabs>
          <w:tab w:val="left" w:pos="284"/>
        </w:tabs>
        <w:ind w:firstLine="567"/>
        <w:jc w:val="both"/>
        <w:rPr>
          <w:color w:val="000000" w:themeColor="text1"/>
          <w:sz w:val="28"/>
          <w:szCs w:val="28"/>
        </w:rPr>
      </w:pPr>
      <w:r w:rsidRPr="00BF19D4">
        <w:rPr>
          <w:color w:val="000000" w:themeColor="text1"/>
          <w:sz w:val="28"/>
          <w:szCs w:val="28"/>
          <w:lang w:eastAsia="uk-UA" w:bidi="uk-UA"/>
        </w:rPr>
        <w:t>-р</w:t>
      </w:r>
      <w:r w:rsidR="00355E58" w:rsidRPr="00BF19D4">
        <w:rPr>
          <w:color w:val="000000" w:themeColor="text1"/>
          <w:sz w:val="28"/>
          <w:szCs w:val="28"/>
          <w:lang w:eastAsia="uk-UA" w:bidi="uk-UA"/>
        </w:rPr>
        <w:t>озробка та корегування генеральних планів</w:t>
      </w:r>
      <w:r w:rsidR="00C40427" w:rsidRPr="00BF19D4">
        <w:rPr>
          <w:color w:val="000000" w:themeColor="text1"/>
          <w:sz w:val="28"/>
          <w:szCs w:val="28"/>
          <w:lang w:eastAsia="uk-UA" w:bidi="uk-UA"/>
        </w:rPr>
        <w:t>;</w:t>
      </w:r>
    </w:p>
    <w:p w:rsidR="00C40427" w:rsidRPr="00BF19D4" w:rsidRDefault="00B41F3A" w:rsidP="00BF19D4">
      <w:pPr>
        <w:pStyle w:val="a4"/>
        <w:numPr>
          <w:ilvl w:val="0"/>
          <w:numId w:val="5"/>
        </w:numPr>
        <w:tabs>
          <w:tab w:val="left" w:pos="284"/>
        </w:tabs>
        <w:ind w:firstLine="567"/>
        <w:jc w:val="both"/>
        <w:rPr>
          <w:color w:val="000000" w:themeColor="text1"/>
          <w:sz w:val="28"/>
          <w:szCs w:val="28"/>
        </w:rPr>
      </w:pPr>
      <w:r w:rsidRPr="00BF19D4">
        <w:rPr>
          <w:color w:val="000000" w:themeColor="text1"/>
          <w:sz w:val="28"/>
          <w:szCs w:val="28"/>
          <w:lang w:eastAsia="uk-UA" w:bidi="uk-UA"/>
        </w:rPr>
        <w:t>-д</w:t>
      </w:r>
      <w:r w:rsidR="00385ACC" w:rsidRPr="00BF19D4">
        <w:rPr>
          <w:color w:val="000000" w:themeColor="text1"/>
          <w:sz w:val="28"/>
          <w:szCs w:val="28"/>
          <w:lang w:eastAsia="uk-UA" w:bidi="uk-UA"/>
        </w:rPr>
        <w:t>еталізація рішень генеральних планів</w:t>
      </w:r>
      <w:r w:rsidR="00C40427" w:rsidRPr="00BF19D4">
        <w:rPr>
          <w:color w:val="000000" w:themeColor="text1"/>
          <w:sz w:val="28"/>
          <w:szCs w:val="28"/>
          <w:lang w:eastAsia="uk-UA" w:bidi="uk-UA"/>
        </w:rPr>
        <w:t>;</w:t>
      </w:r>
    </w:p>
    <w:p w:rsidR="00C40427" w:rsidRPr="00BF19D4" w:rsidRDefault="00B41F3A" w:rsidP="00BF19D4">
      <w:pPr>
        <w:pStyle w:val="a4"/>
        <w:numPr>
          <w:ilvl w:val="0"/>
          <w:numId w:val="5"/>
        </w:numPr>
        <w:tabs>
          <w:tab w:val="left" w:pos="284"/>
        </w:tabs>
        <w:ind w:firstLine="567"/>
        <w:jc w:val="both"/>
        <w:rPr>
          <w:color w:val="000000" w:themeColor="text1"/>
          <w:sz w:val="28"/>
          <w:szCs w:val="28"/>
        </w:rPr>
      </w:pPr>
      <w:r w:rsidRPr="00BF19D4">
        <w:rPr>
          <w:color w:val="000000" w:themeColor="text1"/>
          <w:sz w:val="28"/>
          <w:szCs w:val="28"/>
          <w:lang w:eastAsia="uk-UA" w:bidi="uk-UA"/>
        </w:rPr>
        <w:t>-р</w:t>
      </w:r>
      <w:r w:rsidR="00C40427" w:rsidRPr="00BF19D4">
        <w:rPr>
          <w:color w:val="000000" w:themeColor="text1"/>
          <w:sz w:val="28"/>
          <w:szCs w:val="28"/>
          <w:lang w:eastAsia="uk-UA" w:bidi="uk-UA"/>
        </w:rPr>
        <w:t>озробка-коригування містобудівної документації;</w:t>
      </w:r>
    </w:p>
    <w:p w:rsidR="00C40427" w:rsidRPr="00BF19D4" w:rsidRDefault="00B41F3A" w:rsidP="00BF19D4">
      <w:pPr>
        <w:pStyle w:val="a4"/>
        <w:numPr>
          <w:ilvl w:val="0"/>
          <w:numId w:val="5"/>
        </w:numPr>
        <w:tabs>
          <w:tab w:val="left" w:pos="284"/>
          <w:tab w:val="left" w:pos="851"/>
          <w:tab w:val="left" w:pos="1327"/>
        </w:tabs>
        <w:ind w:firstLine="567"/>
        <w:jc w:val="both"/>
        <w:rPr>
          <w:color w:val="000000" w:themeColor="text1"/>
          <w:sz w:val="28"/>
          <w:szCs w:val="28"/>
        </w:rPr>
      </w:pPr>
      <w:r w:rsidRPr="00BF19D4">
        <w:rPr>
          <w:color w:val="000000" w:themeColor="text1"/>
          <w:sz w:val="28"/>
          <w:szCs w:val="28"/>
          <w:lang w:eastAsia="uk-UA" w:bidi="uk-UA"/>
        </w:rPr>
        <w:t>-</w:t>
      </w:r>
      <w:r w:rsidR="00385ACC" w:rsidRPr="00BF19D4">
        <w:rPr>
          <w:color w:val="000000" w:themeColor="text1"/>
          <w:sz w:val="28"/>
          <w:szCs w:val="28"/>
          <w:lang w:eastAsia="uk-UA" w:bidi="uk-UA"/>
        </w:rPr>
        <w:t xml:space="preserve">створення </w:t>
      </w:r>
      <w:r w:rsidR="00C40427" w:rsidRPr="00BF19D4">
        <w:rPr>
          <w:color w:val="000000" w:themeColor="text1"/>
          <w:sz w:val="28"/>
          <w:szCs w:val="28"/>
          <w:lang w:eastAsia="uk-UA" w:bidi="uk-UA"/>
        </w:rPr>
        <w:t xml:space="preserve"> модулів та фунціоналу геопорталу м</w:t>
      </w:r>
      <w:r w:rsidRPr="00BF19D4">
        <w:rPr>
          <w:color w:val="000000" w:themeColor="text1"/>
          <w:sz w:val="28"/>
          <w:szCs w:val="28"/>
          <w:lang w:eastAsia="uk-UA" w:bidi="uk-UA"/>
        </w:rPr>
        <w:t>істобудівного кадастру Рогатин</w:t>
      </w:r>
      <w:r w:rsidR="00C40427" w:rsidRPr="00BF19D4">
        <w:rPr>
          <w:color w:val="000000" w:themeColor="text1"/>
          <w:sz w:val="28"/>
          <w:szCs w:val="28"/>
          <w:lang w:eastAsia="uk-UA" w:bidi="uk-UA"/>
        </w:rPr>
        <w:t>ської міської територіальної громади;</w:t>
      </w:r>
    </w:p>
    <w:p w:rsidR="00C40427" w:rsidRPr="00BF19D4" w:rsidRDefault="00B41F3A" w:rsidP="00BF19D4">
      <w:pPr>
        <w:pStyle w:val="a4"/>
        <w:numPr>
          <w:ilvl w:val="0"/>
          <w:numId w:val="5"/>
        </w:numPr>
        <w:tabs>
          <w:tab w:val="left" w:pos="284"/>
          <w:tab w:val="left" w:pos="851"/>
          <w:tab w:val="left" w:pos="1327"/>
        </w:tabs>
        <w:ind w:firstLine="567"/>
        <w:jc w:val="both"/>
        <w:rPr>
          <w:color w:val="000000" w:themeColor="text1"/>
          <w:sz w:val="28"/>
          <w:szCs w:val="28"/>
        </w:rPr>
      </w:pPr>
      <w:r w:rsidRPr="00BF19D4">
        <w:rPr>
          <w:color w:val="000000" w:themeColor="text1"/>
          <w:sz w:val="28"/>
          <w:szCs w:val="28"/>
          <w:lang w:eastAsia="uk-UA" w:bidi="uk-UA"/>
        </w:rPr>
        <w:t>-</w:t>
      </w:r>
      <w:r w:rsidR="00C40427" w:rsidRPr="00BF19D4">
        <w:rPr>
          <w:color w:val="000000" w:themeColor="text1"/>
          <w:sz w:val="28"/>
          <w:szCs w:val="28"/>
          <w:lang w:eastAsia="uk-UA" w:bidi="uk-UA"/>
        </w:rPr>
        <w:t>наповнення бази геопросторових даних</w:t>
      </w:r>
      <w:r w:rsidRPr="00BF19D4">
        <w:rPr>
          <w:color w:val="000000" w:themeColor="text1"/>
          <w:sz w:val="28"/>
          <w:szCs w:val="28"/>
          <w:lang w:eastAsia="uk-UA" w:bidi="uk-UA"/>
        </w:rPr>
        <w:t xml:space="preserve"> для функціонування</w:t>
      </w:r>
      <w:r w:rsidR="00C40427" w:rsidRPr="00BF19D4">
        <w:rPr>
          <w:color w:val="000000" w:themeColor="text1"/>
          <w:sz w:val="28"/>
          <w:szCs w:val="28"/>
          <w:lang w:eastAsia="uk-UA" w:bidi="uk-UA"/>
        </w:rPr>
        <w:t xml:space="preserve"> геопорталу містобудівного кадастру.</w:t>
      </w:r>
    </w:p>
    <w:p w:rsidR="00C40427" w:rsidRPr="00BF19D4" w:rsidRDefault="00C40427" w:rsidP="00BF19D4">
      <w:pPr>
        <w:pStyle w:val="a4"/>
        <w:tabs>
          <w:tab w:val="left" w:pos="284"/>
          <w:tab w:val="left" w:pos="851"/>
        </w:tabs>
        <w:ind w:firstLine="567"/>
        <w:jc w:val="both"/>
        <w:rPr>
          <w:color w:val="000000" w:themeColor="text1"/>
          <w:sz w:val="28"/>
          <w:szCs w:val="28"/>
        </w:rPr>
      </w:pPr>
      <w:r w:rsidRPr="00BF19D4">
        <w:rPr>
          <w:color w:val="000000" w:themeColor="text1"/>
          <w:sz w:val="28"/>
          <w:szCs w:val="28"/>
          <w:lang w:eastAsia="uk-UA" w:bidi="uk-UA"/>
        </w:rPr>
        <w:t>Реалізація програм</w:t>
      </w:r>
      <w:r w:rsidR="001868CC" w:rsidRPr="00BF19D4">
        <w:rPr>
          <w:color w:val="000000" w:themeColor="text1"/>
          <w:sz w:val="28"/>
          <w:szCs w:val="28"/>
          <w:lang w:eastAsia="uk-UA" w:bidi="uk-UA"/>
        </w:rPr>
        <w:t>и здійснюється шляхом проведення</w:t>
      </w:r>
      <w:r w:rsidRPr="00BF19D4">
        <w:rPr>
          <w:color w:val="000000" w:themeColor="text1"/>
          <w:sz w:val="28"/>
          <w:szCs w:val="28"/>
          <w:lang w:eastAsia="uk-UA" w:bidi="uk-UA"/>
        </w:rPr>
        <w:t xml:space="preserve"> наступних заходів:</w:t>
      </w:r>
    </w:p>
    <w:p w:rsidR="00C40427" w:rsidRPr="00BF19D4" w:rsidRDefault="00C40427" w:rsidP="00BF19D4">
      <w:pPr>
        <w:pStyle w:val="a4"/>
        <w:numPr>
          <w:ilvl w:val="0"/>
          <w:numId w:val="6"/>
        </w:numPr>
        <w:tabs>
          <w:tab w:val="left" w:pos="284"/>
          <w:tab w:val="left" w:pos="851"/>
          <w:tab w:val="left" w:pos="1502"/>
        </w:tabs>
        <w:ind w:firstLine="567"/>
        <w:jc w:val="both"/>
        <w:rPr>
          <w:color w:val="000000" w:themeColor="text1"/>
          <w:sz w:val="28"/>
          <w:szCs w:val="28"/>
        </w:rPr>
      </w:pPr>
      <w:r w:rsidRPr="00BF19D4">
        <w:rPr>
          <w:color w:val="000000" w:themeColor="text1"/>
          <w:sz w:val="28"/>
          <w:szCs w:val="28"/>
          <w:lang w:eastAsia="uk-UA" w:bidi="uk-UA"/>
        </w:rPr>
        <w:t>розроблення (оновлення, внесення змін) містобудівної документації;</w:t>
      </w:r>
    </w:p>
    <w:p w:rsidR="00C40427" w:rsidRPr="00BF19D4" w:rsidRDefault="00C40427" w:rsidP="00BF19D4">
      <w:pPr>
        <w:pStyle w:val="a4"/>
        <w:numPr>
          <w:ilvl w:val="0"/>
          <w:numId w:val="6"/>
        </w:numPr>
        <w:tabs>
          <w:tab w:val="left" w:pos="284"/>
          <w:tab w:val="left" w:pos="851"/>
          <w:tab w:val="left" w:pos="1522"/>
        </w:tabs>
        <w:ind w:firstLine="567"/>
        <w:jc w:val="both"/>
        <w:rPr>
          <w:color w:val="000000" w:themeColor="text1"/>
          <w:sz w:val="28"/>
          <w:szCs w:val="28"/>
        </w:rPr>
      </w:pPr>
      <w:r w:rsidRPr="00BF19D4">
        <w:rPr>
          <w:color w:val="000000" w:themeColor="text1"/>
          <w:sz w:val="28"/>
          <w:szCs w:val="28"/>
          <w:lang w:eastAsia="uk-UA" w:bidi="uk-UA"/>
        </w:rPr>
        <w:t>формування та ведення бази даних про нормативно-правові акти у сфері містобудуванні, а також будівельні норми, державні стандарти і правила;</w:t>
      </w:r>
    </w:p>
    <w:p w:rsidR="00C40427" w:rsidRPr="00BF19D4" w:rsidRDefault="00C40427" w:rsidP="00BF19D4">
      <w:pPr>
        <w:pStyle w:val="a4"/>
        <w:numPr>
          <w:ilvl w:val="0"/>
          <w:numId w:val="6"/>
        </w:numPr>
        <w:tabs>
          <w:tab w:val="left" w:pos="284"/>
          <w:tab w:val="left" w:pos="851"/>
          <w:tab w:val="left" w:pos="1527"/>
        </w:tabs>
        <w:ind w:firstLine="567"/>
        <w:jc w:val="both"/>
        <w:rPr>
          <w:color w:val="000000" w:themeColor="text1"/>
          <w:sz w:val="28"/>
          <w:szCs w:val="28"/>
        </w:rPr>
      </w:pPr>
      <w:r w:rsidRPr="00BF19D4">
        <w:rPr>
          <w:color w:val="000000" w:themeColor="text1"/>
          <w:sz w:val="28"/>
          <w:szCs w:val="28"/>
          <w:lang w:eastAsia="uk-UA" w:bidi="uk-UA"/>
        </w:rPr>
        <w:t>перехід у цифровий формат та введення до бази даних містобудівного кадастру наявної картографічної та топографо-геодезичної інформації, затвердження містобудівної документації, даних про забудову та інше використання території міста;</w:t>
      </w:r>
    </w:p>
    <w:p w:rsidR="00C40427" w:rsidRPr="00BF19D4" w:rsidRDefault="00C40427" w:rsidP="00BF19D4">
      <w:pPr>
        <w:pStyle w:val="a4"/>
        <w:numPr>
          <w:ilvl w:val="0"/>
          <w:numId w:val="6"/>
        </w:numPr>
        <w:tabs>
          <w:tab w:val="left" w:pos="284"/>
          <w:tab w:val="left" w:pos="851"/>
          <w:tab w:val="left" w:pos="1532"/>
        </w:tabs>
        <w:ind w:firstLine="567"/>
        <w:jc w:val="both"/>
        <w:rPr>
          <w:color w:val="000000" w:themeColor="text1"/>
          <w:sz w:val="28"/>
          <w:szCs w:val="28"/>
        </w:rPr>
      </w:pPr>
      <w:r w:rsidRPr="00BF19D4">
        <w:rPr>
          <w:color w:val="000000" w:themeColor="text1"/>
          <w:sz w:val="28"/>
          <w:szCs w:val="28"/>
          <w:lang w:eastAsia="uk-UA" w:bidi="uk-UA"/>
        </w:rPr>
        <w:t>перехід усіх суб’єктів топографо-геодезичної і картографічної діяльності в уніфіковану єдину державну систему координат УСК-2000;</w:t>
      </w:r>
    </w:p>
    <w:p w:rsidR="00C40427" w:rsidRPr="00BF19D4" w:rsidRDefault="00C40427" w:rsidP="00BF19D4">
      <w:pPr>
        <w:pStyle w:val="a4"/>
        <w:numPr>
          <w:ilvl w:val="0"/>
          <w:numId w:val="6"/>
        </w:numPr>
        <w:tabs>
          <w:tab w:val="left" w:pos="284"/>
          <w:tab w:val="left" w:pos="851"/>
          <w:tab w:val="left" w:pos="1522"/>
        </w:tabs>
        <w:ind w:firstLine="567"/>
        <w:jc w:val="both"/>
        <w:rPr>
          <w:color w:val="000000" w:themeColor="text1"/>
          <w:sz w:val="28"/>
          <w:szCs w:val="28"/>
        </w:rPr>
      </w:pPr>
      <w:r w:rsidRPr="00BF19D4">
        <w:rPr>
          <w:color w:val="000000" w:themeColor="text1"/>
          <w:sz w:val="28"/>
          <w:szCs w:val="28"/>
          <w:lang w:eastAsia="uk-UA" w:bidi="uk-UA"/>
        </w:rPr>
        <w:t>актуалізація цифрової топографічної основи міста, фіксація результатів моніторингу забудови та іншого використання території міста та відповідності їх положенням Генерального плану міста, іншої містобудівної документації;</w:t>
      </w:r>
    </w:p>
    <w:p w:rsidR="00C40427" w:rsidRPr="00BF19D4" w:rsidRDefault="00C40427" w:rsidP="00BF19D4">
      <w:pPr>
        <w:pStyle w:val="a4"/>
        <w:numPr>
          <w:ilvl w:val="0"/>
          <w:numId w:val="6"/>
        </w:numPr>
        <w:tabs>
          <w:tab w:val="left" w:pos="284"/>
          <w:tab w:val="left" w:pos="851"/>
          <w:tab w:val="left" w:pos="1532"/>
        </w:tabs>
        <w:ind w:firstLine="567"/>
        <w:jc w:val="both"/>
        <w:rPr>
          <w:color w:val="000000" w:themeColor="text1"/>
          <w:sz w:val="28"/>
          <w:szCs w:val="28"/>
        </w:rPr>
      </w:pPr>
      <w:r w:rsidRPr="00BF19D4">
        <w:rPr>
          <w:color w:val="000000" w:themeColor="text1"/>
          <w:sz w:val="28"/>
          <w:szCs w:val="28"/>
          <w:lang w:eastAsia="uk-UA" w:bidi="uk-UA"/>
        </w:rPr>
        <w:t>створення системи надання адрес об’єктам нерухомості та містобудування, які мають просторово</w:t>
      </w:r>
      <w:r w:rsidR="00921CAF" w:rsidRPr="00BF19D4">
        <w:rPr>
          <w:color w:val="000000" w:themeColor="text1"/>
          <w:sz w:val="28"/>
          <w:szCs w:val="28"/>
          <w:lang w:eastAsia="uk-UA" w:bidi="uk-UA"/>
        </w:rPr>
        <w:t>-орієнтовану прив’язку на мапі Рогатин</w:t>
      </w:r>
      <w:r w:rsidRPr="00BF19D4">
        <w:rPr>
          <w:color w:val="000000" w:themeColor="text1"/>
          <w:sz w:val="28"/>
          <w:szCs w:val="28"/>
          <w:lang w:eastAsia="uk-UA" w:bidi="uk-UA"/>
        </w:rPr>
        <w:t>ської міської територіальної громади, із застосуванням сучасних технологій для використання її державними, комунальними установами, суб’єктами господарювання та фізичними особами в телекомунікаційному просторі містобудівного кадастру;</w:t>
      </w:r>
    </w:p>
    <w:p w:rsidR="00C40427" w:rsidRPr="00BF19D4" w:rsidRDefault="00C40427" w:rsidP="00BF19D4">
      <w:pPr>
        <w:pStyle w:val="a4"/>
        <w:numPr>
          <w:ilvl w:val="0"/>
          <w:numId w:val="6"/>
        </w:numPr>
        <w:tabs>
          <w:tab w:val="left" w:pos="284"/>
          <w:tab w:val="left" w:pos="851"/>
          <w:tab w:val="left" w:pos="1532"/>
        </w:tabs>
        <w:spacing w:line="230" w:lineRule="auto"/>
        <w:ind w:firstLine="567"/>
        <w:jc w:val="both"/>
        <w:rPr>
          <w:color w:val="000000" w:themeColor="text1"/>
          <w:sz w:val="28"/>
          <w:szCs w:val="28"/>
        </w:rPr>
      </w:pPr>
      <w:r w:rsidRPr="00BF19D4">
        <w:rPr>
          <w:color w:val="000000" w:themeColor="text1"/>
          <w:sz w:val="28"/>
          <w:szCs w:val="28"/>
          <w:lang w:eastAsia="uk-UA" w:bidi="uk-UA"/>
        </w:rPr>
        <w:t>актуалізація та постійне оновлення кадастрової інформації, отримання достовірної кадастрової інформації, що дозволить приймати більш ефективні рішення, точно прогнозувати й моделювати рівень ринкових, інвестиційних відносин, що важливо для поповнення бюджету та розвитку території в цілому;</w:t>
      </w:r>
    </w:p>
    <w:p w:rsidR="00C40427" w:rsidRPr="00BF19D4" w:rsidRDefault="00C40427" w:rsidP="00BF19D4">
      <w:pPr>
        <w:pStyle w:val="a4"/>
        <w:numPr>
          <w:ilvl w:val="0"/>
          <w:numId w:val="6"/>
        </w:numPr>
        <w:tabs>
          <w:tab w:val="left" w:pos="284"/>
          <w:tab w:val="left" w:pos="851"/>
          <w:tab w:val="left" w:pos="1522"/>
        </w:tabs>
        <w:spacing w:line="230" w:lineRule="auto"/>
        <w:ind w:firstLine="567"/>
        <w:jc w:val="both"/>
        <w:rPr>
          <w:color w:val="000000" w:themeColor="text1"/>
          <w:sz w:val="28"/>
          <w:szCs w:val="28"/>
        </w:rPr>
      </w:pPr>
      <w:r w:rsidRPr="00BF19D4">
        <w:rPr>
          <w:color w:val="000000" w:themeColor="text1"/>
          <w:sz w:val="28"/>
          <w:szCs w:val="28"/>
          <w:lang w:eastAsia="uk-UA" w:bidi="uk-UA"/>
        </w:rPr>
        <w:t>фіксація результатів моніторингу стану розроблення і реалізації Генерального плану, плану зонування території (зонінгу) та детальних планів територій;</w:t>
      </w:r>
    </w:p>
    <w:p w:rsidR="00C40427" w:rsidRPr="00BF19D4" w:rsidRDefault="00C40427" w:rsidP="00BF19D4">
      <w:pPr>
        <w:pStyle w:val="a4"/>
        <w:numPr>
          <w:ilvl w:val="0"/>
          <w:numId w:val="6"/>
        </w:numPr>
        <w:tabs>
          <w:tab w:val="left" w:pos="284"/>
          <w:tab w:val="left" w:pos="851"/>
          <w:tab w:val="left" w:pos="1522"/>
        </w:tabs>
        <w:spacing w:line="230" w:lineRule="auto"/>
        <w:ind w:firstLine="567"/>
        <w:jc w:val="both"/>
        <w:rPr>
          <w:color w:val="000000" w:themeColor="text1"/>
          <w:sz w:val="28"/>
          <w:szCs w:val="28"/>
        </w:rPr>
      </w:pPr>
      <w:r w:rsidRPr="00BF19D4">
        <w:rPr>
          <w:color w:val="000000" w:themeColor="text1"/>
          <w:sz w:val="28"/>
          <w:szCs w:val="28"/>
          <w:lang w:eastAsia="uk-UA" w:bidi="uk-UA"/>
        </w:rPr>
        <w:t>створення єдиного простору між суб’єктами інформаційного обміну містобудівного кадастру;</w:t>
      </w:r>
    </w:p>
    <w:p w:rsidR="00C40427" w:rsidRPr="00BF19D4" w:rsidRDefault="00C40427" w:rsidP="00BF19D4">
      <w:pPr>
        <w:pStyle w:val="a4"/>
        <w:numPr>
          <w:ilvl w:val="0"/>
          <w:numId w:val="6"/>
        </w:numPr>
        <w:tabs>
          <w:tab w:val="left" w:pos="284"/>
          <w:tab w:val="left" w:pos="851"/>
          <w:tab w:val="left" w:pos="1522"/>
        </w:tabs>
        <w:spacing w:line="230" w:lineRule="auto"/>
        <w:ind w:firstLine="567"/>
        <w:jc w:val="both"/>
        <w:rPr>
          <w:color w:val="000000" w:themeColor="text1"/>
          <w:sz w:val="28"/>
          <w:szCs w:val="28"/>
        </w:rPr>
      </w:pPr>
      <w:r w:rsidRPr="00BF19D4">
        <w:rPr>
          <w:color w:val="000000" w:themeColor="text1"/>
          <w:sz w:val="28"/>
          <w:szCs w:val="28"/>
          <w:lang w:eastAsia="uk-UA" w:bidi="uk-UA"/>
        </w:rPr>
        <w:t>забезпечення прийняття управлінських рішень щодо формування безпечного середовища життєдіяльності населення;</w:t>
      </w:r>
    </w:p>
    <w:p w:rsidR="00C40427" w:rsidRPr="00BF19D4" w:rsidRDefault="00C40427" w:rsidP="00BF19D4">
      <w:pPr>
        <w:pStyle w:val="a4"/>
        <w:numPr>
          <w:ilvl w:val="0"/>
          <w:numId w:val="6"/>
        </w:numPr>
        <w:tabs>
          <w:tab w:val="left" w:pos="284"/>
          <w:tab w:val="left" w:pos="851"/>
          <w:tab w:val="left" w:pos="1532"/>
        </w:tabs>
        <w:spacing w:line="230" w:lineRule="auto"/>
        <w:ind w:firstLine="567"/>
        <w:jc w:val="both"/>
        <w:rPr>
          <w:color w:val="000000" w:themeColor="text1"/>
          <w:sz w:val="28"/>
          <w:szCs w:val="28"/>
        </w:rPr>
      </w:pPr>
      <w:r w:rsidRPr="00BF19D4">
        <w:rPr>
          <w:color w:val="000000" w:themeColor="text1"/>
          <w:sz w:val="28"/>
          <w:szCs w:val="28"/>
          <w:lang w:eastAsia="uk-UA" w:bidi="uk-UA"/>
        </w:rPr>
        <w:t>ефективне і надійне функціонування об’єктів будівництва та інженерно- транспортної інфраструктури.</w:t>
      </w:r>
    </w:p>
    <w:p w:rsidR="00C40427" w:rsidRPr="00BF19D4" w:rsidRDefault="00C40427" w:rsidP="00BF19D4">
      <w:pPr>
        <w:pStyle w:val="a4"/>
        <w:tabs>
          <w:tab w:val="left" w:pos="284"/>
          <w:tab w:val="left" w:pos="851"/>
        </w:tabs>
        <w:spacing w:line="230" w:lineRule="auto"/>
        <w:ind w:firstLine="567"/>
        <w:jc w:val="both"/>
        <w:rPr>
          <w:color w:val="000000" w:themeColor="text1"/>
          <w:sz w:val="28"/>
          <w:szCs w:val="28"/>
        </w:rPr>
      </w:pPr>
      <w:r w:rsidRPr="00BF19D4">
        <w:rPr>
          <w:color w:val="000000" w:themeColor="text1"/>
          <w:sz w:val="28"/>
          <w:szCs w:val="28"/>
          <w:lang w:eastAsia="uk-UA" w:bidi="uk-UA"/>
        </w:rPr>
        <w:t>Загальним результативним показником, який буде досягнуто при виконанні Програми є:</w:t>
      </w:r>
    </w:p>
    <w:p w:rsidR="00C40427" w:rsidRPr="00BF19D4" w:rsidRDefault="00C40427" w:rsidP="00BF19D4">
      <w:pPr>
        <w:pStyle w:val="a4"/>
        <w:numPr>
          <w:ilvl w:val="0"/>
          <w:numId w:val="6"/>
        </w:numPr>
        <w:tabs>
          <w:tab w:val="left" w:pos="284"/>
          <w:tab w:val="left" w:pos="851"/>
          <w:tab w:val="left" w:pos="1162"/>
        </w:tabs>
        <w:ind w:firstLine="567"/>
        <w:jc w:val="both"/>
        <w:rPr>
          <w:color w:val="000000" w:themeColor="text1"/>
          <w:sz w:val="28"/>
          <w:szCs w:val="28"/>
        </w:rPr>
      </w:pPr>
      <w:r w:rsidRPr="00BF19D4">
        <w:rPr>
          <w:color w:val="000000" w:themeColor="text1"/>
          <w:sz w:val="28"/>
          <w:szCs w:val="28"/>
          <w:lang w:eastAsia="uk-UA" w:bidi="uk-UA"/>
        </w:rPr>
        <w:t>розроблення планів зонування територій н</w:t>
      </w:r>
      <w:r w:rsidR="00921CAF" w:rsidRPr="00BF19D4">
        <w:rPr>
          <w:color w:val="000000" w:themeColor="text1"/>
          <w:sz w:val="28"/>
          <w:szCs w:val="28"/>
          <w:lang w:eastAsia="uk-UA" w:bidi="uk-UA"/>
        </w:rPr>
        <w:t>аселених пунктів (сіл) Рогатин</w:t>
      </w:r>
      <w:r w:rsidRPr="00BF19D4">
        <w:rPr>
          <w:color w:val="000000" w:themeColor="text1"/>
          <w:sz w:val="28"/>
          <w:szCs w:val="28"/>
          <w:lang w:eastAsia="uk-UA" w:bidi="uk-UA"/>
        </w:rPr>
        <w:t>ської міської територіальної громади - 100% показник;</w:t>
      </w:r>
    </w:p>
    <w:p w:rsidR="00C40427" w:rsidRPr="00BF19D4" w:rsidRDefault="00C40427" w:rsidP="00BF19D4">
      <w:pPr>
        <w:pStyle w:val="a4"/>
        <w:numPr>
          <w:ilvl w:val="0"/>
          <w:numId w:val="6"/>
        </w:numPr>
        <w:tabs>
          <w:tab w:val="left" w:pos="284"/>
          <w:tab w:val="left" w:pos="851"/>
          <w:tab w:val="left" w:pos="1162"/>
        </w:tabs>
        <w:ind w:firstLine="567"/>
        <w:jc w:val="both"/>
        <w:rPr>
          <w:color w:val="000000" w:themeColor="text1"/>
          <w:sz w:val="28"/>
          <w:szCs w:val="28"/>
        </w:rPr>
      </w:pPr>
      <w:r w:rsidRPr="00BF19D4">
        <w:rPr>
          <w:color w:val="000000" w:themeColor="text1"/>
          <w:sz w:val="28"/>
          <w:szCs w:val="28"/>
          <w:lang w:eastAsia="uk-UA" w:bidi="uk-UA"/>
        </w:rPr>
        <w:t>проведення топографо-геодезичних робіт по оновленню (актуалізації) інженерно- топографічних планів в графічних та цифрових форматах</w:t>
      </w:r>
      <w:r w:rsidR="00921CAF" w:rsidRPr="00BF19D4">
        <w:rPr>
          <w:color w:val="000000" w:themeColor="text1"/>
          <w:sz w:val="28"/>
          <w:szCs w:val="28"/>
          <w:lang w:eastAsia="uk-UA" w:bidi="uk-UA"/>
        </w:rPr>
        <w:t xml:space="preserve"> </w:t>
      </w:r>
      <w:r w:rsidRPr="00BF19D4">
        <w:rPr>
          <w:color w:val="000000" w:themeColor="text1"/>
          <w:sz w:val="28"/>
          <w:szCs w:val="28"/>
          <w:lang w:eastAsia="uk-UA" w:bidi="uk-UA"/>
        </w:rPr>
        <w:t xml:space="preserve"> - 100% показник;</w:t>
      </w:r>
    </w:p>
    <w:p w:rsidR="00C40427" w:rsidRPr="00BF19D4" w:rsidRDefault="00C40427" w:rsidP="00BF19D4">
      <w:pPr>
        <w:pStyle w:val="a4"/>
        <w:numPr>
          <w:ilvl w:val="0"/>
          <w:numId w:val="6"/>
        </w:numPr>
        <w:tabs>
          <w:tab w:val="left" w:pos="284"/>
          <w:tab w:val="left" w:pos="609"/>
        </w:tabs>
        <w:ind w:firstLine="567"/>
        <w:jc w:val="both"/>
        <w:rPr>
          <w:color w:val="000000" w:themeColor="text1"/>
          <w:sz w:val="28"/>
          <w:szCs w:val="28"/>
        </w:rPr>
      </w:pPr>
      <w:r w:rsidRPr="00BF19D4">
        <w:rPr>
          <w:color w:val="000000" w:themeColor="text1"/>
          <w:sz w:val="28"/>
          <w:szCs w:val="28"/>
          <w:lang w:eastAsia="uk-UA" w:bidi="uk-UA"/>
        </w:rPr>
        <w:t>розроблення комплексного плану просторов</w:t>
      </w:r>
      <w:r w:rsidR="00921CAF" w:rsidRPr="00BF19D4">
        <w:rPr>
          <w:color w:val="000000" w:themeColor="text1"/>
          <w:sz w:val="28"/>
          <w:szCs w:val="28"/>
          <w:lang w:eastAsia="uk-UA" w:bidi="uk-UA"/>
        </w:rPr>
        <w:t>ого розвитку території Рогатин</w:t>
      </w:r>
      <w:r w:rsidRPr="00BF19D4">
        <w:rPr>
          <w:color w:val="000000" w:themeColor="text1"/>
          <w:sz w:val="28"/>
          <w:szCs w:val="28"/>
          <w:lang w:eastAsia="uk-UA" w:bidi="uk-UA"/>
        </w:rPr>
        <w:t>ської міської територіальної громади - 100% показник;</w:t>
      </w:r>
    </w:p>
    <w:p w:rsidR="00C40427" w:rsidRPr="00BF19D4" w:rsidRDefault="00C40427" w:rsidP="00BF19D4">
      <w:pPr>
        <w:pStyle w:val="a4"/>
        <w:numPr>
          <w:ilvl w:val="0"/>
          <w:numId w:val="6"/>
        </w:numPr>
        <w:tabs>
          <w:tab w:val="left" w:pos="284"/>
          <w:tab w:val="left" w:pos="609"/>
        </w:tabs>
        <w:ind w:firstLine="567"/>
        <w:jc w:val="both"/>
        <w:rPr>
          <w:color w:val="000000" w:themeColor="text1"/>
          <w:sz w:val="28"/>
          <w:szCs w:val="28"/>
        </w:rPr>
      </w:pPr>
      <w:r w:rsidRPr="00BF19D4">
        <w:rPr>
          <w:color w:val="000000" w:themeColor="text1"/>
          <w:sz w:val="28"/>
          <w:szCs w:val="28"/>
          <w:lang w:eastAsia="uk-UA" w:bidi="uk-UA"/>
        </w:rPr>
        <w:t>розроблення детальних планів територій</w:t>
      </w:r>
      <w:r w:rsidR="00921CAF" w:rsidRPr="00BF19D4">
        <w:rPr>
          <w:color w:val="000000" w:themeColor="text1"/>
          <w:sz w:val="28"/>
          <w:szCs w:val="28"/>
          <w:lang w:eastAsia="uk-UA" w:bidi="uk-UA"/>
        </w:rPr>
        <w:t xml:space="preserve"> Рогатин</w:t>
      </w:r>
      <w:r w:rsidRPr="00BF19D4">
        <w:rPr>
          <w:color w:val="000000" w:themeColor="text1"/>
          <w:sz w:val="28"/>
          <w:szCs w:val="28"/>
          <w:lang w:eastAsia="uk-UA" w:bidi="uk-UA"/>
        </w:rPr>
        <w:t>ської міської територіальної громади - 70% показник;</w:t>
      </w:r>
    </w:p>
    <w:p w:rsidR="00C40427" w:rsidRPr="00BF19D4" w:rsidRDefault="00921CAF" w:rsidP="00BF19D4">
      <w:pPr>
        <w:pStyle w:val="a4"/>
        <w:numPr>
          <w:ilvl w:val="0"/>
          <w:numId w:val="6"/>
        </w:numPr>
        <w:tabs>
          <w:tab w:val="left" w:pos="284"/>
          <w:tab w:val="left" w:pos="609"/>
        </w:tabs>
        <w:ind w:firstLine="567"/>
        <w:jc w:val="both"/>
        <w:rPr>
          <w:color w:val="000000" w:themeColor="text1"/>
          <w:sz w:val="28"/>
          <w:szCs w:val="28"/>
        </w:rPr>
      </w:pPr>
      <w:r w:rsidRPr="00BF19D4">
        <w:rPr>
          <w:color w:val="000000" w:themeColor="text1"/>
          <w:sz w:val="28"/>
          <w:szCs w:val="28"/>
          <w:lang w:eastAsia="uk-UA" w:bidi="uk-UA"/>
        </w:rPr>
        <w:t xml:space="preserve">створення </w:t>
      </w:r>
      <w:r w:rsidR="00C40427" w:rsidRPr="00BF19D4">
        <w:rPr>
          <w:color w:val="000000" w:themeColor="text1"/>
          <w:sz w:val="28"/>
          <w:szCs w:val="28"/>
          <w:lang w:eastAsia="uk-UA" w:bidi="uk-UA"/>
        </w:rPr>
        <w:t xml:space="preserve"> модулів та фунціоналу геопорталу м</w:t>
      </w:r>
      <w:r w:rsidRPr="00BF19D4">
        <w:rPr>
          <w:color w:val="000000" w:themeColor="text1"/>
          <w:sz w:val="28"/>
          <w:szCs w:val="28"/>
          <w:lang w:eastAsia="uk-UA" w:bidi="uk-UA"/>
        </w:rPr>
        <w:t>істобудівного кадастру Рогатин</w:t>
      </w:r>
      <w:r w:rsidR="00C40427" w:rsidRPr="00BF19D4">
        <w:rPr>
          <w:color w:val="000000" w:themeColor="text1"/>
          <w:sz w:val="28"/>
          <w:szCs w:val="28"/>
          <w:lang w:eastAsia="uk-UA" w:bidi="uk-UA"/>
        </w:rPr>
        <w:t>ської міської територіальної громади - 100% показник;</w:t>
      </w:r>
    </w:p>
    <w:p w:rsidR="00C40427" w:rsidRPr="00BF19D4" w:rsidRDefault="00C40427" w:rsidP="00BF19D4">
      <w:pPr>
        <w:pStyle w:val="a4"/>
        <w:numPr>
          <w:ilvl w:val="0"/>
          <w:numId w:val="6"/>
        </w:numPr>
        <w:tabs>
          <w:tab w:val="left" w:pos="284"/>
          <w:tab w:val="left" w:pos="609"/>
        </w:tabs>
        <w:ind w:firstLine="567"/>
        <w:jc w:val="both"/>
        <w:rPr>
          <w:color w:val="000000" w:themeColor="text1"/>
          <w:sz w:val="28"/>
          <w:szCs w:val="28"/>
        </w:rPr>
      </w:pPr>
      <w:r w:rsidRPr="00BF19D4">
        <w:rPr>
          <w:color w:val="000000" w:themeColor="text1"/>
          <w:sz w:val="28"/>
          <w:szCs w:val="28"/>
          <w:lang w:eastAsia="uk-UA" w:bidi="uk-UA"/>
        </w:rPr>
        <w:t>електронна обробка матеріалів для введення до ГІС мі</w:t>
      </w:r>
      <w:r w:rsidR="00921CAF" w:rsidRPr="00BF19D4">
        <w:rPr>
          <w:color w:val="000000" w:themeColor="text1"/>
          <w:sz w:val="28"/>
          <w:szCs w:val="28"/>
          <w:lang w:eastAsia="uk-UA" w:bidi="uk-UA"/>
        </w:rPr>
        <w:t>стобудівного кадастру Рогатин</w:t>
      </w:r>
      <w:r w:rsidRPr="00BF19D4">
        <w:rPr>
          <w:color w:val="000000" w:themeColor="text1"/>
          <w:sz w:val="28"/>
          <w:szCs w:val="28"/>
          <w:lang w:eastAsia="uk-UA" w:bidi="uk-UA"/>
        </w:rPr>
        <w:t>ської міської територіальної громади - 90% показник.</w:t>
      </w:r>
    </w:p>
    <w:p w:rsidR="00C40427" w:rsidRPr="00BF19D4" w:rsidRDefault="00C40427" w:rsidP="00BF19D4">
      <w:pPr>
        <w:pStyle w:val="a4"/>
        <w:ind w:firstLine="567"/>
        <w:jc w:val="both"/>
        <w:rPr>
          <w:color w:val="000000" w:themeColor="text1"/>
          <w:sz w:val="28"/>
          <w:szCs w:val="28"/>
        </w:rPr>
      </w:pPr>
      <w:r w:rsidRPr="00BF19D4">
        <w:rPr>
          <w:color w:val="000000" w:themeColor="text1"/>
          <w:sz w:val="28"/>
          <w:szCs w:val="28"/>
          <w:lang w:eastAsia="uk-UA" w:bidi="uk-UA"/>
        </w:rPr>
        <w:t>Комплексність, повнота та достовірність даних системи містобудівного кадастру забезпечить виконавчі органи місцевого самоврядування актуальною інформацією для прийняття управлінських рішень щодо формування безпечного середовища життєдіяльності населення, захисту території від наслідків надзвичайних ситуацій техногенного і природного характеру, сприятиме зниженню рівня забруднення навколишнього природного середовища, ефективному і надійному функціонуванню об'єктів будівництва та інженерно-транспортної інфраструктури, охороні та раціональному використанню природних ресурсів і територій з особливим статусом, у тому числі ландшафтів, об'єктів історико-культурної спадщини, водних ресурсів відповідно пріоритетним напрямкам розвитку територіальної громади.</w:t>
      </w:r>
    </w:p>
    <w:p w:rsidR="00876872" w:rsidRDefault="00876872" w:rsidP="00877780">
      <w:pPr>
        <w:pStyle w:val="Tablecaption0"/>
        <w:ind w:left="2410"/>
        <w:jc w:val="both"/>
        <w:rPr>
          <w:color w:val="000000"/>
          <w:sz w:val="28"/>
          <w:szCs w:val="28"/>
          <w:lang w:eastAsia="uk-UA" w:bidi="uk-UA"/>
        </w:rPr>
      </w:pPr>
    </w:p>
    <w:p w:rsidR="00DC25F3" w:rsidRPr="004D47B4" w:rsidRDefault="001E1A5E" w:rsidP="00877780">
      <w:pPr>
        <w:pStyle w:val="Tablecaption0"/>
        <w:ind w:left="2410"/>
        <w:jc w:val="both"/>
        <w:rPr>
          <w:sz w:val="28"/>
          <w:szCs w:val="28"/>
          <w:u w:val="none"/>
        </w:rPr>
      </w:pPr>
      <w:r w:rsidRPr="004D47B4">
        <w:rPr>
          <w:color w:val="000000"/>
          <w:sz w:val="28"/>
          <w:szCs w:val="28"/>
          <w:u w:val="none"/>
          <w:lang w:eastAsia="uk-UA" w:bidi="uk-UA"/>
        </w:rPr>
        <w:t>6</w:t>
      </w:r>
      <w:r w:rsidR="00DC25F3" w:rsidRPr="004D47B4">
        <w:rPr>
          <w:color w:val="000000"/>
          <w:sz w:val="28"/>
          <w:szCs w:val="28"/>
          <w:u w:val="none"/>
          <w:lang w:eastAsia="uk-UA" w:bidi="uk-UA"/>
        </w:rPr>
        <w:t>.Напрями діяльності та заходи Програми</w:t>
      </w:r>
    </w:p>
    <w:tbl>
      <w:tblPr>
        <w:tblOverlap w:val="never"/>
        <w:tblW w:w="9992" w:type="dxa"/>
        <w:jc w:val="center"/>
        <w:tblLayout w:type="fixed"/>
        <w:tblCellMar>
          <w:left w:w="10" w:type="dxa"/>
          <w:right w:w="10" w:type="dxa"/>
        </w:tblCellMar>
        <w:tblLook w:val="04A0" w:firstRow="1" w:lastRow="0" w:firstColumn="1" w:lastColumn="0" w:noHBand="0" w:noVBand="1"/>
      </w:tblPr>
      <w:tblGrid>
        <w:gridCol w:w="485"/>
        <w:gridCol w:w="1843"/>
        <w:gridCol w:w="1211"/>
        <w:gridCol w:w="1985"/>
        <w:gridCol w:w="1386"/>
        <w:gridCol w:w="1307"/>
        <w:gridCol w:w="1775"/>
      </w:tblGrid>
      <w:tr w:rsidR="007318C4" w:rsidRPr="00921CAF" w:rsidTr="007318C4">
        <w:trPr>
          <w:trHeight w:hRule="exact" w:val="1656"/>
          <w:jc w:val="center"/>
        </w:trPr>
        <w:tc>
          <w:tcPr>
            <w:tcW w:w="485" w:type="dxa"/>
            <w:tcBorders>
              <w:top w:val="single" w:sz="4" w:space="0" w:color="auto"/>
              <w:left w:val="single" w:sz="4" w:space="0" w:color="auto"/>
            </w:tcBorders>
            <w:shd w:val="clear" w:color="auto" w:fill="auto"/>
          </w:tcPr>
          <w:p w:rsidR="007318C4" w:rsidRPr="00921CAF" w:rsidRDefault="007318C4" w:rsidP="003A635B">
            <w:pPr>
              <w:pStyle w:val="Other0"/>
              <w:ind w:firstLine="0"/>
              <w:jc w:val="both"/>
              <w:rPr>
                <w:sz w:val="24"/>
                <w:szCs w:val="24"/>
              </w:rPr>
            </w:pPr>
            <w:r w:rsidRPr="00921CAF">
              <w:rPr>
                <w:color w:val="000000"/>
                <w:sz w:val="24"/>
                <w:szCs w:val="24"/>
                <w:lang w:eastAsia="uk-UA" w:bidi="uk-UA"/>
              </w:rPr>
              <w:t>№п/ п</w:t>
            </w:r>
          </w:p>
        </w:tc>
        <w:tc>
          <w:tcPr>
            <w:tcW w:w="1843" w:type="dxa"/>
            <w:tcBorders>
              <w:top w:val="single" w:sz="4" w:space="0" w:color="auto"/>
              <w:left w:val="single" w:sz="4" w:space="0" w:color="auto"/>
            </w:tcBorders>
            <w:shd w:val="clear" w:color="auto" w:fill="auto"/>
          </w:tcPr>
          <w:p w:rsidR="007318C4" w:rsidRPr="00921CAF" w:rsidRDefault="007318C4" w:rsidP="003A635B">
            <w:pPr>
              <w:pStyle w:val="Other0"/>
              <w:ind w:firstLine="0"/>
              <w:jc w:val="both"/>
              <w:rPr>
                <w:sz w:val="24"/>
                <w:szCs w:val="24"/>
              </w:rPr>
            </w:pPr>
            <w:r w:rsidRPr="00921CAF">
              <w:rPr>
                <w:color w:val="000000"/>
                <w:sz w:val="24"/>
                <w:szCs w:val="24"/>
                <w:lang w:eastAsia="uk-UA" w:bidi="uk-UA"/>
              </w:rPr>
              <w:t>Перелік заходів програми</w:t>
            </w:r>
          </w:p>
        </w:tc>
        <w:tc>
          <w:tcPr>
            <w:tcW w:w="1211" w:type="dxa"/>
            <w:tcBorders>
              <w:top w:val="single" w:sz="4" w:space="0" w:color="auto"/>
              <w:left w:val="single" w:sz="4" w:space="0" w:color="auto"/>
            </w:tcBorders>
            <w:shd w:val="clear" w:color="auto" w:fill="auto"/>
          </w:tcPr>
          <w:p w:rsidR="007318C4" w:rsidRPr="00921CAF" w:rsidRDefault="007318C4" w:rsidP="003A635B">
            <w:pPr>
              <w:pStyle w:val="Other0"/>
              <w:ind w:firstLine="0"/>
              <w:jc w:val="both"/>
              <w:rPr>
                <w:sz w:val="24"/>
                <w:szCs w:val="24"/>
              </w:rPr>
            </w:pPr>
            <w:r>
              <w:rPr>
                <w:color w:val="000000"/>
                <w:sz w:val="24"/>
                <w:szCs w:val="24"/>
                <w:lang w:eastAsia="uk-UA" w:bidi="uk-UA"/>
              </w:rPr>
              <w:t>Строк викона</w:t>
            </w:r>
            <w:r w:rsidRPr="00921CAF">
              <w:rPr>
                <w:color w:val="000000"/>
                <w:sz w:val="24"/>
                <w:szCs w:val="24"/>
                <w:lang w:eastAsia="uk-UA" w:bidi="uk-UA"/>
              </w:rPr>
              <w:t>ння заходу</w:t>
            </w:r>
          </w:p>
        </w:tc>
        <w:tc>
          <w:tcPr>
            <w:tcW w:w="1985" w:type="dxa"/>
            <w:tcBorders>
              <w:top w:val="single" w:sz="4" w:space="0" w:color="auto"/>
              <w:left w:val="single" w:sz="4" w:space="0" w:color="auto"/>
            </w:tcBorders>
            <w:shd w:val="clear" w:color="auto" w:fill="auto"/>
          </w:tcPr>
          <w:p w:rsidR="007318C4" w:rsidRPr="00921CAF" w:rsidRDefault="007318C4" w:rsidP="003A635B">
            <w:pPr>
              <w:pStyle w:val="Other0"/>
              <w:ind w:firstLine="0"/>
              <w:jc w:val="both"/>
              <w:rPr>
                <w:sz w:val="24"/>
                <w:szCs w:val="24"/>
              </w:rPr>
            </w:pPr>
            <w:r w:rsidRPr="00921CAF">
              <w:rPr>
                <w:color w:val="000000"/>
                <w:sz w:val="24"/>
                <w:szCs w:val="24"/>
                <w:lang w:eastAsia="uk-UA" w:bidi="uk-UA"/>
              </w:rPr>
              <w:t>Виконавці</w:t>
            </w:r>
          </w:p>
        </w:tc>
        <w:tc>
          <w:tcPr>
            <w:tcW w:w="1386" w:type="dxa"/>
            <w:tcBorders>
              <w:top w:val="single" w:sz="4" w:space="0" w:color="auto"/>
              <w:left w:val="single" w:sz="4" w:space="0" w:color="auto"/>
            </w:tcBorders>
            <w:shd w:val="clear" w:color="auto" w:fill="auto"/>
          </w:tcPr>
          <w:p w:rsidR="007318C4" w:rsidRPr="00921CAF" w:rsidRDefault="007318C4" w:rsidP="003A635B">
            <w:pPr>
              <w:pStyle w:val="Other0"/>
              <w:ind w:firstLine="0"/>
              <w:jc w:val="both"/>
              <w:rPr>
                <w:sz w:val="24"/>
                <w:szCs w:val="24"/>
              </w:rPr>
            </w:pPr>
            <w:r w:rsidRPr="00921CAF">
              <w:rPr>
                <w:color w:val="000000"/>
                <w:sz w:val="24"/>
                <w:szCs w:val="24"/>
                <w:lang w:eastAsia="uk-UA" w:bidi="uk-UA"/>
              </w:rPr>
              <w:t>Джерела фінансува ння</w:t>
            </w:r>
          </w:p>
        </w:tc>
        <w:tc>
          <w:tcPr>
            <w:tcW w:w="1307" w:type="dxa"/>
            <w:tcBorders>
              <w:top w:val="single" w:sz="4" w:space="0" w:color="auto"/>
              <w:left w:val="single" w:sz="4" w:space="0" w:color="auto"/>
            </w:tcBorders>
            <w:shd w:val="clear" w:color="auto" w:fill="auto"/>
          </w:tcPr>
          <w:p w:rsidR="007318C4" w:rsidRPr="00921CAF" w:rsidRDefault="007318C4" w:rsidP="003A635B">
            <w:pPr>
              <w:pStyle w:val="Other0"/>
              <w:ind w:firstLine="0"/>
              <w:jc w:val="both"/>
              <w:rPr>
                <w:sz w:val="24"/>
                <w:szCs w:val="24"/>
              </w:rPr>
            </w:pPr>
            <w:r w:rsidRPr="00921CAF">
              <w:rPr>
                <w:color w:val="000000"/>
                <w:sz w:val="24"/>
                <w:szCs w:val="24"/>
                <w:lang w:eastAsia="uk-UA" w:bidi="uk-UA"/>
              </w:rPr>
              <w:t>Орієнтовні обсяги</w:t>
            </w:r>
            <w:r w:rsidR="000F1B6D">
              <w:rPr>
                <w:color w:val="000000"/>
                <w:sz w:val="24"/>
                <w:szCs w:val="24"/>
                <w:lang w:eastAsia="uk-UA" w:bidi="uk-UA"/>
              </w:rPr>
              <w:t xml:space="preserve"> фінансування, тис. грн</w:t>
            </w:r>
            <w:r>
              <w:rPr>
                <w:color w:val="000000"/>
                <w:sz w:val="24"/>
                <w:szCs w:val="24"/>
                <w:lang w:eastAsia="uk-UA" w:bidi="uk-UA"/>
              </w:rPr>
              <w:t>.</w:t>
            </w:r>
          </w:p>
        </w:tc>
        <w:tc>
          <w:tcPr>
            <w:tcW w:w="1775" w:type="dxa"/>
            <w:tcBorders>
              <w:top w:val="single" w:sz="4" w:space="0" w:color="auto"/>
              <w:left w:val="single" w:sz="4" w:space="0" w:color="auto"/>
              <w:right w:val="single" w:sz="4" w:space="0" w:color="auto"/>
            </w:tcBorders>
            <w:shd w:val="clear" w:color="auto" w:fill="auto"/>
          </w:tcPr>
          <w:p w:rsidR="007318C4" w:rsidRPr="00921CAF" w:rsidRDefault="007318C4" w:rsidP="003A635B">
            <w:pPr>
              <w:pStyle w:val="Other0"/>
              <w:ind w:firstLine="0"/>
              <w:jc w:val="both"/>
              <w:rPr>
                <w:sz w:val="24"/>
                <w:szCs w:val="24"/>
              </w:rPr>
            </w:pPr>
            <w:r w:rsidRPr="00921CAF">
              <w:rPr>
                <w:color w:val="000000"/>
                <w:sz w:val="24"/>
                <w:szCs w:val="24"/>
                <w:lang w:eastAsia="uk-UA" w:bidi="uk-UA"/>
              </w:rPr>
              <w:t>Прогнозовані результати</w:t>
            </w:r>
          </w:p>
        </w:tc>
      </w:tr>
      <w:tr w:rsidR="007318C4" w:rsidRPr="00921CAF" w:rsidTr="007318C4">
        <w:trPr>
          <w:trHeight w:hRule="exact" w:val="240"/>
          <w:jc w:val="center"/>
        </w:trPr>
        <w:tc>
          <w:tcPr>
            <w:tcW w:w="485" w:type="dxa"/>
            <w:tcBorders>
              <w:top w:val="single" w:sz="4" w:space="0" w:color="auto"/>
              <w:left w:val="single" w:sz="4" w:space="0" w:color="auto"/>
              <w:bottom w:val="single" w:sz="4" w:space="0" w:color="auto"/>
            </w:tcBorders>
            <w:shd w:val="clear" w:color="auto" w:fill="auto"/>
            <w:vAlign w:val="bottom"/>
          </w:tcPr>
          <w:p w:rsidR="007318C4" w:rsidRPr="00921CAF" w:rsidRDefault="007318C4" w:rsidP="003A635B">
            <w:pPr>
              <w:pStyle w:val="Other0"/>
              <w:ind w:firstLine="180"/>
              <w:jc w:val="center"/>
              <w:rPr>
                <w:sz w:val="24"/>
                <w:szCs w:val="24"/>
              </w:rPr>
            </w:pPr>
            <w:r w:rsidRPr="00921CAF">
              <w:rPr>
                <w:color w:val="000000"/>
                <w:sz w:val="24"/>
                <w:szCs w:val="24"/>
                <w:lang w:eastAsia="uk-UA" w:bidi="uk-UA"/>
              </w:rPr>
              <w:t>1</w:t>
            </w:r>
          </w:p>
        </w:tc>
        <w:tc>
          <w:tcPr>
            <w:tcW w:w="1843" w:type="dxa"/>
            <w:tcBorders>
              <w:top w:val="single" w:sz="4" w:space="0" w:color="auto"/>
              <w:left w:val="single" w:sz="4" w:space="0" w:color="auto"/>
              <w:bottom w:val="single" w:sz="4" w:space="0" w:color="auto"/>
            </w:tcBorders>
            <w:shd w:val="clear" w:color="auto" w:fill="auto"/>
            <w:vAlign w:val="bottom"/>
          </w:tcPr>
          <w:p w:rsidR="007318C4" w:rsidRPr="00921CAF" w:rsidRDefault="007318C4" w:rsidP="003A635B">
            <w:pPr>
              <w:pStyle w:val="Other0"/>
              <w:ind w:firstLine="0"/>
              <w:jc w:val="center"/>
              <w:rPr>
                <w:sz w:val="24"/>
                <w:szCs w:val="24"/>
              </w:rPr>
            </w:pPr>
            <w:r w:rsidRPr="00921CAF">
              <w:rPr>
                <w:color w:val="000000"/>
                <w:sz w:val="24"/>
                <w:szCs w:val="24"/>
                <w:lang w:eastAsia="uk-UA" w:bidi="uk-UA"/>
              </w:rPr>
              <w:t>2</w:t>
            </w:r>
          </w:p>
        </w:tc>
        <w:tc>
          <w:tcPr>
            <w:tcW w:w="1211" w:type="dxa"/>
            <w:tcBorders>
              <w:top w:val="single" w:sz="4" w:space="0" w:color="auto"/>
              <w:left w:val="single" w:sz="4" w:space="0" w:color="auto"/>
              <w:bottom w:val="single" w:sz="4" w:space="0" w:color="auto"/>
            </w:tcBorders>
            <w:shd w:val="clear" w:color="auto" w:fill="auto"/>
            <w:vAlign w:val="bottom"/>
          </w:tcPr>
          <w:p w:rsidR="007318C4" w:rsidRPr="00921CAF" w:rsidRDefault="007318C4" w:rsidP="003A635B">
            <w:pPr>
              <w:pStyle w:val="Other0"/>
              <w:ind w:firstLine="0"/>
              <w:jc w:val="center"/>
              <w:rPr>
                <w:sz w:val="24"/>
                <w:szCs w:val="24"/>
              </w:rPr>
            </w:pPr>
            <w:r w:rsidRPr="00921CAF">
              <w:rPr>
                <w:color w:val="000000"/>
                <w:sz w:val="24"/>
                <w:szCs w:val="24"/>
                <w:lang w:eastAsia="uk-UA" w:bidi="uk-UA"/>
              </w:rPr>
              <w:t>3</w:t>
            </w:r>
          </w:p>
        </w:tc>
        <w:tc>
          <w:tcPr>
            <w:tcW w:w="1985" w:type="dxa"/>
            <w:tcBorders>
              <w:top w:val="single" w:sz="4" w:space="0" w:color="auto"/>
              <w:left w:val="single" w:sz="4" w:space="0" w:color="auto"/>
              <w:bottom w:val="single" w:sz="4" w:space="0" w:color="auto"/>
            </w:tcBorders>
            <w:shd w:val="clear" w:color="auto" w:fill="auto"/>
            <w:vAlign w:val="bottom"/>
          </w:tcPr>
          <w:p w:rsidR="007318C4" w:rsidRPr="00921CAF" w:rsidRDefault="007318C4" w:rsidP="003A635B">
            <w:pPr>
              <w:pStyle w:val="Other0"/>
              <w:ind w:firstLine="0"/>
              <w:jc w:val="center"/>
              <w:rPr>
                <w:sz w:val="24"/>
                <w:szCs w:val="24"/>
              </w:rPr>
            </w:pPr>
            <w:r w:rsidRPr="00921CAF">
              <w:rPr>
                <w:color w:val="000000"/>
                <w:sz w:val="24"/>
                <w:szCs w:val="24"/>
                <w:lang w:eastAsia="uk-UA" w:bidi="uk-UA"/>
              </w:rPr>
              <w:t>4</w:t>
            </w:r>
          </w:p>
        </w:tc>
        <w:tc>
          <w:tcPr>
            <w:tcW w:w="1386" w:type="dxa"/>
            <w:tcBorders>
              <w:top w:val="single" w:sz="4" w:space="0" w:color="auto"/>
              <w:left w:val="single" w:sz="4" w:space="0" w:color="auto"/>
              <w:bottom w:val="single" w:sz="4" w:space="0" w:color="auto"/>
            </w:tcBorders>
            <w:shd w:val="clear" w:color="auto" w:fill="auto"/>
            <w:vAlign w:val="bottom"/>
          </w:tcPr>
          <w:p w:rsidR="007318C4" w:rsidRPr="00921CAF" w:rsidRDefault="007318C4" w:rsidP="003A635B">
            <w:pPr>
              <w:pStyle w:val="Other0"/>
              <w:ind w:firstLine="0"/>
              <w:jc w:val="center"/>
              <w:rPr>
                <w:sz w:val="24"/>
                <w:szCs w:val="24"/>
              </w:rPr>
            </w:pPr>
            <w:r w:rsidRPr="00921CAF">
              <w:rPr>
                <w:color w:val="000000"/>
                <w:sz w:val="24"/>
                <w:szCs w:val="24"/>
                <w:lang w:eastAsia="uk-UA" w:bidi="uk-UA"/>
              </w:rPr>
              <w:t>5</w:t>
            </w:r>
          </w:p>
        </w:tc>
        <w:tc>
          <w:tcPr>
            <w:tcW w:w="1307" w:type="dxa"/>
            <w:tcBorders>
              <w:top w:val="single" w:sz="4" w:space="0" w:color="auto"/>
              <w:left w:val="single" w:sz="4" w:space="0" w:color="auto"/>
              <w:bottom w:val="single" w:sz="4" w:space="0" w:color="auto"/>
            </w:tcBorders>
            <w:shd w:val="clear" w:color="auto" w:fill="auto"/>
            <w:vAlign w:val="bottom"/>
          </w:tcPr>
          <w:p w:rsidR="007318C4" w:rsidRPr="00921CAF" w:rsidRDefault="007318C4" w:rsidP="003A635B">
            <w:pPr>
              <w:pStyle w:val="Other0"/>
              <w:ind w:firstLine="0"/>
              <w:jc w:val="center"/>
              <w:rPr>
                <w:sz w:val="24"/>
                <w:szCs w:val="24"/>
              </w:rPr>
            </w:pPr>
            <w:r w:rsidRPr="00921CAF">
              <w:rPr>
                <w:color w:val="000000"/>
                <w:sz w:val="24"/>
                <w:szCs w:val="24"/>
                <w:lang w:eastAsia="uk-UA" w:bidi="uk-UA"/>
              </w:rPr>
              <w:t>6</w:t>
            </w:r>
          </w:p>
          <w:p w:rsidR="007318C4" w:rsidRPr="00921CAF" w:rsidRDefault="007318C4" w:rsidP="003A635B">
            <w:pPr>
              <w:pStyle w:val="Other0"/>
              <w:ind w:firstLine="0"/>
              <w:jc w:val="center"/>
              <w:rPr>
                <w:sz w:val="24"/>
                <w:szCs w:val="24"/>
              </w:rPr>
            </w:pPr>
            <w:r w:rsidRPr="00921CAF">
              <w:rPr>
                <w:color w:val="000000"/>
                <w:sz w:val="24"/>
                <w:szCs w:val="24"/>
                <w:lang w:eastAsia="uk-UA" w:bidi="uk-UA"/>
              </w:rPr>
              <w:t>7</w:t>
            </w:r>
          </w:p>
          <w:p w:rsidR="007318C4" w:rsidRPr="00921CAF" w:rsidRDefault="007318C4" w:rsidP="003A635B">
            <w:pPr>
              <w:pStyle w:val="Other0"/>
              <w:ind w:firstLine="0"/>
              <w:jc w:val="center"/>
              <w:rPr>
                <w:sz w:val="24"/>
                <w:szCs w:val="24"/>
              </w:rPr>
            </w:pPr>
            <w:r w:rsidRPr="00921CAF">
              <w:rPr>
                <w:color w:val="000000"/>
                <w:sz w:val="24"/>
                <w:szCs w:val="24"/>
                <w:lang w:eastAsia="uk-UA" w:bidi="uk-UA"/>
              </w:rPr>
              <w:t>8</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bottom"/>
          </w:tcPr>
          <w:p w:rsidR="007318C4" w:rsidRPr="00921CAF" w:rsidRDefault="007318C4" w:rsidP="003A635B">
            <w:pPr>
              <w:pStyle w:val="Other0"/>
              <w:ind w:firstLine="0"/>
              <w:jc w:val="center"/>
              <w:rPr>
                <w:sz w:val="24"/>
                <w:szCs w:val="24"/>
              </w:rPr>
            </w:pPr>
            <w:r>
              <w:rPr>
                <w:color w:val="000000"/>
                <w:sz w:val="24"/>
                <w:szCs w:val="24"/>
                <w:lang w:eastAsia="uk-UA" w:bidi="uk-UA"/>
              </w:rPr>
              <w:t>7</w:t>
            </w:r>
          </w:p>
        </w:tc>
      </w:tr>
      <w:tr w:rsidR="007318C4" w:rsidRPr="00921CAF" w:rsidTr="007318C4">
        <w:trPr>
          <w:trHeight w:hRule="exact" w:val="3685"/>
          <w:jc w:val="center"/>
        </w:trPr>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rsidR="007318C4" w:rsidRPr="00921CAF" w:rsidRDefault="007318C4" w:rsidP="003A635B">
            <w:pPr>
              <w:pStyle w:val="Other0"/>
              <w:ind w:firstLine="180"/>
              <w:jc w:val="both"/>
              <w:rPr>
                <w:sz w:val="24"/>
                <w:szCs w:val="24"/>
              </w:rPr>
            </w:pPr>
            <w:r w:rsidRPr="00921CAF">
              <w:rPr>
                <w:color w:val="000000"/>
                <w:sz w:val="24"/>
                <w:szCs w:val="24"/>
                <w:lang w:eastAsia="uk-UA" w:bidi="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318C4" w:rsidRPr="00921CAF" w:rsidRDefault="007318C4" w:rsidP="003A635B">
            <w:pPr>
              <w:pStyle w:val="Other0"/>
              <w:ind w:firstLine="0"/>
              <w:jc w:val="both"/>
              <w:rPr>
                <w:sz w:val="24"/>
                <w:szCs w:val="24"/>
              </w:rPr>
            </w:pPr>
            <w:r>
              <w:rPr>
                <w:color w:val="000000"/>
                <w:sz w:val="24"/>
                <w:szCs w:val="24"/>
                <w:lang w:eastAsia="uk-UA" w:bidi="uk-UA"/>
              </w:rPr>
              <w:t>Виготовлення</w:t>
            </w:r>
            <w:r w:rsidRPr="00921CAF">
              <w:rPr>
                <w:color w:val="000000"/>
                <w:sz w:val="24"/>
                <w:szCs w:val="24"/>
                <w:lang w:eastAsia="uk-UA" w:bidi="uk-UA"/>
              </w:rPr>
              <w:t xml:space="preserve"> ге</w:t>
            </w:r>
            <w:r>
              <w:rPr>
                <w:color w:val="000000"/>
                <w:sz w:val="24"/>
                <w:szCs w:val="24"/>
                <w:lang w:eastAsia="uk-UA" w:bidi="uk-UA"/>
              </w:rPr>
              <w:t>неральних планів сіл грома-ди</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7318C4" w:rsidRPr="00921CAF" w:rsidRDefault="007318C4" w:rsidP="003A635B">
            <w:pPr>
              <w:pStyle w:val="Other0"/>
              <w:ind w:firstLine="0"/>
              <w:jc w:val="both"/>
              <w:rPr>
                <w:sz w:val="24"/>
                <w:szCs w:val="24"/>
              </w:rPr>
            </w:pPr>
            <w:r>
              <w:rPr>
                <w:color w:val="000000"/>
                <w:sz w:val="24"/>
                <w:szCs w:val="24"/>
                <w:lang w:eastAsia="uk-UA" w:bidi="uk-UA"/>
              </w:rPr>
              <w:t>Протягом часу дії програми</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318C4" w:rsidRPr="00921CAF" w:rsidRDefault="007318C4" w:rsidP="003A635B">
            <w:pPr>
              <w:pStyle w:val="Other0"/>
              <w:ind w:firstLine="0"/>
              <w:jc w:val="both"/>
              <w:rPr>
                <w:sz w:val="24"/>
                <w:szCs w:val="24"/>
              </w:rPr>
            </w:pPr>
            <w:r>
              <w:rPr>
                <w:color w:val="000000"/>
                <w:sz w:val="24"/>
                <w:szCs w:val="24"/>
                <w:lang w:eastAsia="uk-UA" w:bidi="uk-UA"/>
              </w:rPr>
              <w:t>Віддів</w:t>
            </w:r>
            <w:r w:rsidRPr="00921CAF">
              <w:rPr>
                <w:color w:val="000000"/>
                <w:sz w:val="24"/>
                <w:szCs w:val="24"/>
                <w:lang w:eastAsia="uk-UA" w:bidi="uk-UA"/>
              </w:rPr>
              <w:t xml:space="preserve"> містобуду</w:t>
            </w:r>
            <w:r>
              <w:rPr>
                <w:color w:val="000000"/>
                <w:sz w:val="24"/>
                <w:szCs w:val="24"/>
                <w:lang w:eastAsia="uk-UA" w:bidi="uk-UA"/>
              </w:rPr>
              <w:t xml:space="preserve">-вання, та архітек-тури, </w:t>
            </w:r>
            <w:r w:rsidRPr="00921CAF">
              <w:rPr>
                <w:color w:val="000000"/>
                <w:sz w:val="24"/>
                <w:szCs w:val="24"/>
                <w:lang w:eastAsia="uk-UA" w:bidi="uk-UA"/>
              </w:rPr>
              <w:t>органи місь</w:t>
            </w:r>
            <w:r>
              <w:rPr>
                <w:color w:val="000000"/>
                <w:sz w:val="24"/>
                <w:szCs w:val="24"/>
                <w:lang w:eastAsia="uk-UA" w:bidi="uk-UA"/>
              </w:rPr>
              <w:t>-</w:t>
            </w:r>
            <w:r w:rsidRPr="00921CAF">
              <w:rPr>
                <w:color w:val="000000"/>
                <w:sz w:val="24"/>
                <w:szCs w:val="24"/>
                <w:lang w:eastAsia="uk-UA" w:bidi="uk-UA"/>
              </w:rPr>
              <w:t>кої ради, квалі</w:t>
            </w:r>
            <w:r>
              <w:rPr>
                <w:color w:val="000000"/>
                <w:sz w:val="24"/>
                <w:szCs w:val="24"/>
                <w:lang w:eastAsia="uk-UA" w:bidi="uk-UA"/>
              </w:rPr>
              <w:t>-</w:t>
            </w:r>
            <w:r w:rsidRPr="00921CAF">
              <w:rPr>
                <w:color w:val="000000"/>
                <w:sz w:val="24"/>
                <w:szCs w:val="24"/>
                <w:lang w:eastAsia="uk-UA" w:bidi="uk-UA"/>
              </w:rPr>
              <w:t>фіковані сертифі</w:t>
            </w:r>
            <w:r>
              <w:rPr>
                <w:color w:val="000000"/>
                <w:sz w:val="24"/>
                <w:szCs w:val="24"/>
                <w:lang w:eastAsia="uk-UA" w:bidi="uk-UA"/>
              </w:rPr>
              <w:t>-</w:t>
            </w:r>
            <w:r w:rsidRPr="00921CAF">
              <w:rPr>
                <w:color w:val="000000"/>
                <w:sz w:val="24"/>
                <w:szCs w:val="24"/>
                <w:lang w:eastAsia="uk-UA" w:bidi="uk-UA"/>
              </w:rPr>
              <w:t>ковані виконавці робіт</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rsidR="007318C4" w:rsidRPr="00921CAF" w:rsidRDefault="007318C4" w:rsidP="003A635B">
            <w:pPr>
              <w:pStyle w:val="Other0"/>
              <w:ind w:firstLine="0"/>
              <w:jc w:val="both"/>
              <w:rPr>
                <w:sz w:val="24"/>
                <w:szCs w:val="24"/>
              </w:rPr>
            </w:pPr>
            <w:r w:rsidRPr="00921CAF">
              <w:rPr>
                <w:color w:val="000000"/>
                <w:sz w:val="24"/>
                <w:szCs w:val="24"/>
                <w:lang w:eastAsia="uk-UA" w:bidi="uk-UA"/>
              </w:rPr>
              <w:t>Бюджет громади</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7318C4" w:rsidRDefault="007318C4" w:rsidP="003A635B">
            <w:pPr>
              <w:pStyle w:val="Other0"/>
              <w:ind w:firstLine="0"/>
              <w:jc w:val="both"/>
              <w:rPr>
                <w:color w:val="000000"/>
                <w:sz w:val="24"/>
                <w:szCs w:val="24"/>
                <w:lang w:eastAsia="uk-UA" w:bidi="uk-UA"/>
              </w:rPr>
            </w:pPr>
            <w:r>
              <w:rPr>
                <w:color w:val="000000"/>
                <w:sz w:val="24"/>
                <w:szCs w:val="24"/>
                <w:lang w:eastAsia="uk-UA" w:bidi="uk-UA"/>
              </w:rPr>
              <w:t xml:space="preserve"> Відповідно до бюджетних</w:t>
            </w:r>
          </w:p>
          <w:p w:rsidR="007318C4" w:rsidRPr="00921CAF" w:rsidRDefault="007318C4" w:rsidP="003A635B">
            <w:pPr>
              <w:pStyle w:val="Other0"/>
              <w:ind w:firstLine="0"/>
              <w:jc w:val="both"/>
              <w:rPr>
                <w:sz w:val="24"/>
                <w:szCs w:val="24"/>
              </w:rPr>
            </w:pPr>
            <w:r>
              <w:rPr>
                <w:color w:val="000000"/>
                <w:sz w:val="24"/>
                <w:szCs w:val="24"/>
                <w:lang w:eastAsia="uk-UA" w:bidi="uk-UA"/>
              </w:rPr>
              <w:t>призначень</w:t>
            </w:r>
          </w:p>
          <w:p w:rsidR="007318C4" w:rsidRPr="00921CAF" w:rsidRDefault="007318C4" w:rsidP="003A635B">
            <w:pPr>
              <w:pStyle w:val="Other0"/>
              <w:ind w:firstLine="0"/>
              <w:jc w:val="both"/>
              <w:rPr>
                <w:sz w:val="24"/>
                <w:szCs w:val="24"/>
              </w:rPr>
            </w:pPr>
            <w:r w:rsidRPr="00921CAF">
              <w:rPr>
                <w:color w:val="000000"/>
                <w:sz w:val="24"/>
                <w:szCs w:val="24"/>
                <w:lang w:eastAsia="uk-UA" w:bidi="uk-UA"/>
              </w:rPr>
              <w:t>-</w:t>
            </w:r>
          </w:p>
          <w:p w:rsidR="007318C4" w:rsidRPr="00921CAF" w:rsidRDefault="007318C4" w:rsidP="003A635B">
            <w:pPr>
              <w:pStyle w:val="Other0"/>
              <w:ind w:firstLine="0"/>
              <w:jc w:val="both"/>
              <w:rPr>
                <w:sz w:val="24"/>
                <w:szCs w:val="24"/>
              </w:rPr>
            </w:pPr>
            <w:r w:rsidRPr="00921CAF">
              <w:rPr>
                <w:color w:val="000000"/>
                <w:sz w:val="24"/>
                <w:szCs w:val="24"/>
                <w:lang w:eastAsia="uk-UA" w:bidi="uk-UA"/>
              </w:rPr>
              <w:t>-</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bottom"/>
          </w:tcPr>
          <w:p w:rsidR="007318C4" w:rsidRPr="00921CAF" w:rsidRDefault="007318C4" w:rsidP="003A635B">
            <w:pPr>
              <w:pStyle w:val="Other0"/>
              <w:ind w:firstLine="0"/>
              <w:jc w:val="both"/>
              <w:rPr>
                <w:sz w:val="24"/>
                <w:szCs w:val="24"/>
              </w:rPr>
            </w:pPr>
            <w:r w:rsidRPr="00921CAF">
              <w:rPr>
                <w:color w:val="000000"/>
                <w:sz w:val="24"/>
                <w:szCs w:val="24"/>
                <w:lang w:eastAsia="uk-UA" w:bidi="uk-UA"/>
              </w:rPr>
              <w:t>Актуалізація то</w:t>
            </w:r>
            <w:r>
              <w:rPr>
                <w:color w:val="000000"/>
                <w:sz w:val="24"/>
                <w:szCs w:val="24"/>
                <w:lang w:eastAsia="uk-UA" w:bidi="uk-UA"/>
              </w:rPr>
              <w:t>пографо- геодезичної карти громади</w:t>
            </w:r>
            <w:r w:rsidRPr="00921CAF">
              <w:rPr>
                <w:color w:val="000000"/>
                <w:sz w:val="24"/>
                <w:szCs w:val="24"/>
                <w:lang w:eastAsia="uk-UA" w:bidi="uk-UA"/>
              </w:rPr>
              <w:t>, виконаній</w:t>
            </w:r>
            <w:r>
              <w:rPr>
                <w:color w:val="000000"/>
                <w:sz w:val="24"/>
                <w:szCs w:val="24"/>
                <w:lang w:eastAsia="uk-UA" w:bidi="uk-UA"/>
              </w:rPr>
              <w:t xml:space="preserve"> </w:t>
            </w:r>
            <w:r w:rsidRPr="00921CAF">
              <w:rPr>
                <w:color w:val="000000"/>
                <w:sz w:val="24"/>
                <w:szCs w:val="24"/>
                <w:lang w:eastAsia="uk-UA" w:bidi="uk-UA"/>
              </w:rPr>
              <w:t xml:space="preserve"> в цифровій формі з набором про</w:t>
            </w:r>
            <w:r>
              <w:rPr>
                <w:color w:val="000000"/>
                <w:sz w:val="24"/>
                <w:szCs w:val="24"/>
                <w:lang w:eastAsia="uk-UA" w:bidi="uk-UA"/>
              </w:rPr>
              <w:t>-</w:t>
            </w:r>
            <w:r w:rsidRPr="00921CAF">
              <w:rPr>
                <w:color w:val="000000"/>
                <w:sz w:val="24"/>
                <w:szCs w:val="24"/>
                <w:lang w:eastAsia="uk-UA" w:bidi="uk-UA"/>
              </w:rPr>
              <w:t>фільних геопро</w:t>
            </w:r>
            <w:r>
              <w:rPr>
                <w:color w:val="000000"/>
                <w:sz w:val="24"/>
                <w:szCs w:val="24"/>
                <w:lang w:eastAsia="uk-UA" w:bidi="uk-UA"/>
              </w:rPr>
              <w:t>-сторових даних у державній гео-д</w:t>
            </w:r>
            <w:r w:rsidRPr="00921CAF">
              <w:rPr>
                <w:color w:val="000000"/>
                <w:sz w:val="24"/>
                <w:szCs w:val="24"/>
                <w:lang w:eastAsia="uk-UA" w:bidi="uk-UA"/>
              </w:rPr>
              <w:t>езичній системі координат УСК- 2000</w:t>
            </w:r>
          </w:p>
        </w:tc>
      </w:tr>
      <w:tr w:rsidR="007318C4" w:rsidRPr="00921CAF" w:rsidTr="007318C4">
        <w:trPr>
          <w:trHeight w:hRule="exact" w:val="2358"/>
          <w:jc w:val="center"/>
        </w:trPr>
        <w:tc>
          <w:tcPr>
            <w:tcW w:w="485" w:type="dxa"/>
            <w:tcBorders>
              <w:top w:val="single" w:sz="4" w:space="0" w:color="auto"/>
              <w:left w:val="single" w:sz="4" w:space="0" w:color="auto"/>
              <w:bottom w:val="single" w:sz="4" w:space="0" w:color="auto"/>
            </w:tcBorders>
            <w:shd w:val="clear" w:color="auto" w:fill="auto"/>
            <w:vAlign w:val="center"/>
          </w:tcPr>
          <w:p w:rsidR="007318C4" w:rsidRPr="00921CAF" w:rsidRDefault="007318C4" w:rsidP="003A635B">
            <w:pPr>
              <w:pStyle w:val="Other0"/>
              <w:ind w:firstLine="180"/>
              <w:jc w:val="both"/>
              <w:rPr>
                <w:sz w:val="24"/>
                <w:szCs w:val="24"/>
              </w:rPr>
            </w:pPr>
            <w:r w:rsidRPr="00921CAF">
              <w:rPr>
                <w:color w:val="000000"/>
                <w:sz w:val="24"/>
                <w:szCs w:val="24"/>
                <w:lang w:eastAsia="uk-UA" w:bidi="uk-UA"/>
              </w:rPr>
              <w:t>2</w:t>
            </w:r>
          </w:p>
        </w:tc>
        <w:tc>
          <w:tcPr>
            <w:tcW w:w="1843" w:type="dxa"/>
            <w:tcBorders>
              <w:top w:val="single" w:sz="4" w:space="0" w:color="auto"/>
              <w:left w:val="single" w:sz="4" w:space="0" w:color="auto"/>
              <w:bottom w:val="single" w:sz="4" w:space="0" w:color="auto"/>
            </w:tcBorders>
            <w:shd w:val="clear" w:color="auto" w:fill="auto"/>
            <w:vAlign w:val="bottom"/>
          </w:tcPr>
          <w:p w:rsidR="007318C4" w:rsidRPr="006E504E" w:rsidRDefault="007318C4" w:rsidP="003A635B">
            <w:pPr>
              <w:pStyle w:val="a4"/>
              <w:tabs>
                <w:tab w:val="left" w:pos="1327"/>
              </w:tabs>
              <w:ind w:firstLine="0"/>
              <w:rPr>
                <w:sz w:val="24"/>
                <w:szCs w:val="24"/>
              </w:rPr>
            </w:pPr>
            <w:r>
              <w:rPr>
                <w:color w:val="000000"/>
                <w:sz w:val="24"/>
                <w:szCs w:val="24"/>
                <w:lang w:eastAsia="uk-UA" w:bidi="uk-UA"/>
              </w:rPr>
              <w:t>С</w:t>
            </w:r>
            <w:r w:rsidRPr="006E504E">
              <w:rPr>
                <w:color w:val="000000"/>
                <w:sz w:val="24"/>
                <w:szCs w:val="24"/>
                <w:lang w:eastAsia="uk-UA" w:bidi="uk-UA"/>
              </w:rPr>
              <w:t>творення  мо</w:t>
            </w:r>
            <w:r>
              <w:rPr>
                <w:color w:val="000000"/>
                <w:sz w:val="24"/>
                <w:szCs w:val="24"/>
                <w:lang w:eastAsia="uk-UA" w:bidi="uk-UA"/>
              </w:rPr>
              <w:t>-</w:t>
            </w:r>
            <w:r w:rsidRPr="006E504E">
              <w:rPr>
                <w:color w:val="000000"/>
                <w:sz w:val="24"/>
                <w:szCs w:val="24"/>
                <w:lang w:eastAsia="uk-UA" w:bidi="uk-UA"/>
              </w:rPr>
              <w:t>дулів та фун</w:t>
            </w:r>
            <w:r>
              <w:rPr>
                <w:color w:val="000000"/>
                <w:sz w:val="24"/>
                <w:szCs w:val="24"/>
                <w:lang w:eastAsia="uk-UA" w:bidi="uk-UA"/>
              </w:rPr>
              <w:t>к</w:t>
            </w:r>
            <w:r w:rsidRPr="006E504E">
              <w:rPr>
                <w:color w:val="000000"/>
                <w:sz w:val="24"/>
                <w:szCs w:val="24"/>
                <w:lang w:eastAsia="uk-UA" w:bidi="uk-UA"/>
              </w:rPr>
              <w:t>ці</w:t>
            </w:r>
            <w:r>
              <w:rPr>
                <w:color w:val="000000"/>
                <w:sz w:val="24"/>
                <w:szCs w:val="24"/>
                <w:lang w:eastAsia="uk-UA" w:bidi="uk-UA"/>
              </w:rPr>
              <w:t>-</w:t>
            </w:r>
            <w:r w:rsidRPr="006E504E">
              <w:rPr>
                <w:color w:val="000000"/>
                <w:sz w:val="24"/>
                <w:szCs w:val="24"/>
                <w:lang w:eastAsia="uk-UA" w:bidi="uk-UA"/>
              </w:rPr>
              <w:t>оналу геопорталу м</w:t>
            </w:r>
            <w:r>
              <w:rPr>
                <w:color w:val="000000"/>
                <w:sz w:val="24"/>
                <w:szCs w:val="24"/>
                <w:lang w:eastAsia="uk-UA" w:bidi="uk-UA"/>
              </w:rPr>
              <w:t xml:space="preserve">істобудівного кадастру </w:t>
            </w:r>
            <w:r w:rsidRPr="006E504E">
              <w:rPr>
                <w:color w:val="000000"/>
                <w:sz w:val="24"/>
                <w:szCs w:val="24"/>
                <w:lang w:eastAsia="uk-UA" w:bidi="uk-UA"/>
              </w:rPr>
              <w:t>тери</w:t>
            </w:r>
            <w:r>
              <w:rPr>
                <w:color w:val="000000"/>
                <w:sz w:val="24"/>
                <w:szCs w:val="24"/>
                <w:lang w:eastAsia="uk-UA" w:bidi="uk-UA"/>
              </w:rPr>
              <w:t>-</w:t>
            </w:r>
            <w:r w:rsidRPr="006E504E">
              <w:rPr>
                <w:color w:val="000000"/>
                <w:sz w:val="24"/>
                <w:szCs w:val="24"/>
                <w:lang w:eastAsia="uk-UA" w:bidi="uk-UA"/>
              </w:rPr>
              <w:t>торіальної гро</w:t>
            </w:r>
            <w:r>
              <w:rPr>
                <w:color w:val="000000"/>
                <w:sz w:val="24"/>
                <w:szCs w:val="24"/>
                <w:lang w:eastAsia="uk-UA" w:bidi="uk-UA"/>
              </w:rPr>
              <w:t>-</w:t>
            </w:r>
            <w:r w:rsidRPr="006E504E">
              <w:rPr>
                <w:color w:val="000000"/>
                <w:sz w:val="24"/>
                <w:szCs w:val="24"/>
                <w:lang w:eastAsia="uk-UA" w:bidi="uk-UA"/>
              </w:rPr>
              <w:t>мади;</w:t>
            </w:r>
          </w:p>
          <w:p w:rsidR="007318C4" w:rsidRPr="006E504E" w:rsidRDefault="007318C4" w:rsidP="003A635B">
            <w:pPr>
              <w:pStyle w:val="Other0"/>
              <w:ind w:firstLine="0"/>
              <w:rPr>
                <w:sz w:val="24"/>
                <w:szCs w:val="24"/>
              </w:rPr>
            </w:pPr>
          </w:p>
        </w:tc>
        <w:tc>
          <w:tcPr>
            <w:tcW w:w="1211" w:type="dxa"/>
            <w:tcBorders>
              <w:top w:val="single" w:sz="4" w:space="0" w:color="auto"/>
              <w:left w:val="single" w:sz="4" w:space="0" w:color="auto"/>
              <w:bottom w:val="single" w:sz="4" w:space="0" w:color="auto"/>
            </w:tcBorders>
            <w:shd w:val="clear" w:color="auto" w:fill="auto"/>
            <w:vAlign w:val="center"/>
          </w:tcPr>
          <w:p w:rsidR="007318C4" w:rsidRPr="00921CAF" w:rsidRDefault="007318C4" w:rsidP="003A635B">
            <w:pPr>
              <w:pStyle w:val="Other0"/>
              <w:ind w:firstLine="0"/>
              <w:jc w:val="both"/>
              <w:rPr>
                <w:sz w:val="24"/>
                <w:szCs w:val="24"/>
              </w:rPr>
            </w:pPr>
            <w:r>
              <w:rPr>
                <w:color w:val="000000"/>
                <w:sz w:val="24"/>
                <w:szCs w:val="24"/>
                <w:lang w:eastAsia="uk-UA" w:bidi="uk-UA"/>
              </w:rPr>
              <w:t>Протягом часу чинності програми</w:t>
            </w:r>
          </w:p>
        </w:tc>
        <w:tc>
          <w:tcPr>
            <w:tcW w:w="1985" w:type="dxa"/>
            <w:tcBorders>
              <w:top w:val="single" w:sz="4" w:space="0" w:color="auto"/>
              <w:left w:val="single" w:sz="4" w:space="0" w:color="auto"/>
              <w:bottom w:val="single" w:sz="4" w:space="0" w:color="auto"/>
            </w:tcBorders>
            <w:shd w:val="clear" w:color="auto" w:fill="auto"/>
            <w:vAlign w:val="center"/>
          </w:tcPr>
          <w:p w:rsidR="007318C4" w:rsidRPr="00921CAF" w:rsidRDefault="007318C4" w:rsidP="003A635B">
            <w:pPr>
              <w:pStyle w:val="Other0"/>
              <w:ind w:firstLine="0"/>
              <w:jc w:val="both"/>
              <w:rPr>
                <w:sz w:val="24"/>
                <w:szCs w:val="24"/>
              </w:rPr>
            </w:pPr>
            <w:r>
              <w:rPr>
                <w:color w:val="000000"/>
                <w:sz w:val="24"/>
                <w:szCs w:val="24"/>
                <w:lang w:eastAsia="uk-UA" w:bidi="uk-UA"/>
              </w:rPr>
              <w:t>Віддів</w:t>
            </w:r>
            <w:r w:rsidRPr="00921CAF">
              <w:rPr>
                <w:color w:val="000000"/>
                <w:sz w:val="24"/>
                <w:szCs w:val="24"/>
                <w:lang w:eastAsia="uk-UA" w:bidi="uk-UA"/>
              </w:rPr>
              <w:t xml:space="preserve"> містобуду</w:t>
            </w:r>
            <w:r>
              <w:rPr>
                <w:color w:val="000000"/>
                <w:sz w:val="24"/>
                <w:szCs w:val="24"/>
                <w:lang w:eastAsia="uk-UA" w:bidi="uk-UA"/>
              </w:rPr>
              <w:t xml:space="preserve">-вання, та архітек-тури, </w:t>
            </w:r>
            <w:r w:rsidRPr="00921CAF">
              <w:rPr>
                <w:color w:val="000000"/>
                <w:sz w:val="24"/>
                <w:szCs w:val="24"/>
                <w:lang w:eastAsia="uk-UA" w:bidi="uk-UA"/>
              </w:rPr>
              <w:t>орг</w:t>
            </w:r>
            <w:r>
              <w:rPr>
                <w:color w:val="000000"/>
                <w:sz w:val="24"/>
                <w:szCs w:val="24"/>
                <w:lang w:eastAsia="uk-UA" w:bidi="uk-UA"/>
              </w:rPr>
              <w:t xml:space="preserve">ани </w:t>
            </w:r>
            <w:r w:rsidRPr="00921CAF">
              <w:rPr>
                <w:color w:val="000000"/>
                <w:sz w:val="24"/>
                <w:szCs w:val="24"/>
                <w:lang w:eastAsia="uk-UA" w:bidi="uk-UA"/>
              </w:rPr>
              <w:t>місь</w:t>
            </w:r>
            <w:r>
              <w:rPr>
                <w:color w:val="000000"/>
                <w:sz w:val="24"/>
                <w:szCs w:val="24"/>
                <w:lang w:eastAsia="uk-UA" w:bidi="uk-UA"/>
              </w:rPr>
              <w:t>-</w:t>
            </w:r>
            <w:r w:rsidRPr="00921CAF">
              <w:rPr>
                <w:color w:val="000000"/>
                <w:sz w:val="24"/>
                <w:szCs w:val="24"/>
                <w:lang w:eastAsia="uk-UA" w:bidi="uk-UA"/>
              </w:rPr>
              <w:t>кої ради, квалі</w:t>
            </w:r>
            <w:r>
              <w:rPr>
                <w:color w:val="000000"/>
                <w:sz w:val="24"/>
                <w:szCs w:val="24"/>
                <w:lang w:eastAsia="uk-UA" w:bidi="uk-UA"/>
              </w:rPr>
              <w:t>-</w:t>
            </w:r>
            <w:r w:rsidRPr="00921CAF">
              <w:rPr>
                <w:color w:val="000000"/>
                <w:sz w:val="24"/>
                <w:szCs w:val="24"/>
                <w:lang w:eastAsia="uk-UA" w:bidi="uk-UA"/>
              </w:rPr>
              <w:t>фіковані сертифі</w:t>
            </w:r>
            <w:r>
              <w:rPr>
                <w:color w:val="000000"/>
                <w:sz w:val="24"/>
                <w:szCs w:val="24"/>
                <w:lang w:eastAsia="uk-UA" w:bidi="uk-UA"/>
              </w:rPr>
              <w:t>-</w:t>
            </w:r>
            <w:r w:rsidRPr="00921CAF">
              <w:rPr>
                <w:color w:val="000000"/>
                <w:sz w:val="24"/>
                <w:szCs w:val="24"/>
                <w:lang w:eastAsia="uk-UA" w:bidi="uk-UA"/>
              </w:rPr>
              <w:t>ковані виконавці робіт</w:t>
            </w:r>
          </w:p>
        </w:tc>
        <w:tc>
          <w:tcPr>
            <w:tcW w:w="1386" w:type="dxa"/>
            <w:tcBorders>
              <w:top w:val="single" w:sz="4" w:space="0" w:color="auto"/>
              <w:left w:val="single" w:sz="4" w:space="0" w:color="auto"/>
              <w:bottom w:val="single" w:sz="4" w:space="0" w:color="auto"/>
            </w:tcBorders>
            <w:shd w:val="clear" w:color="auto" w:fill="auto"/>
            <w:vAlign w:val="center"/>
          </w:tcPr>
          <w:p w:rsidR="007318C4" w:rsidRPr="00921CAF" w:rsidRDefault="007318C4" w:rsidP="003A635B">
            <w:pPr>
              <w:pStyle w:val="Other0"/>
              <w:ind w:firstLine="0"/>
              <w:jc w:val="both"/>
              <w:rPr>
                <w:sz w:val="24"/>
                <w:szCs w:val="24"/>
              </w:rPr>
            </w:pPr>
            <w:r w:rsidRPr="00921CAF">
              <w:rPr>
                <w:color w:val="000000"/>
                <w:sz w:val="24"/>
                <w:szCs w:val="24"/>
                <w:lang w:eastAsia="uk-UA" w:bidi="uk-UA"/>
              </w:rPr>
              <w:t>Бюджет громади</w:t>
            </w:r>
          </w:p>
        </w:tc>
        <w:tc>
          <w:tcPr>
            <w:tcW w:w="1307" w:type="dxa"/>
            <w:tcBorders>
              <w:top w:val="single" w:sz="4" w:space="0" w:color="auto"/>
              <w:left w:val="single" w:sz="4" w:space="0" w:color="auto"/>
              <w:bottom w:val="single" w:sz="4" w:space="0" w:color="auto"/>
            </w:tcBorders>
            <w:shd w:val="clear" w:color="auto" w:fill="auto"/>
            <w:vAlign w:val="center"/>
          </w:tcPr>
          <w:p w:rsidR="007318C4" w:rsidRDefault="007318C4" w:rsidP="003A635B">
            <w:pPr>
              <w:pStyle w:val="Other0"/>
              <w:ind w:firstLine="0"/>
              <w:jc w:val="both"/>
              <w:rPr>
                <w:color w:val="000000"/>
                <w:sz w:val="24"/>
                <w:szCs w:val="24"/>
                <w:lang w:eastAsia="uk-UA" w:bidi="uk-UA"/>
              </w:rPr>
            </w:pPr>
            <w:r>
              <w:rPr>
                <w:color w:val="000000"/>
                <w:sz w:val="24"/>
                <w:szCs w:val="24"/>
                <w:lang w:eastAsia="uk-UA" w:bidi="uk-UA"/>
              </w:rPr>
              <w:t>Відповідно до бюджетних</w:t>
            </w:r>
          </w:p>
          <w:p w:rsidR="007318C4" w:rsidRPr="00921CAF" w:rsidRDefault="007318C4" w:rsidP="003A635B">
            <w:pPr>
              <w:pStyle w:val="Other0"/>
              <w:ind w:firstLine="0"/>
              <w:jc w:val="both"/>
              <w:rPr>
                <w:sz w:val="24"/>
                <w:szCs w:val="24"/>
              </w:rPr>
            </w:pPr>
            <w:r>
              <w:rPr>
                <w:color w:val="000000"/>
                <w:sz w:val="24"/>
                <w:szCs w:val="24"/>
                <w:lang w:eastAsia="uk-UA" w:bidi="uk-UA"/>
              </w:rPr>
              <w:t>призначень</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7318C4" w:rsidRDefault="007318C4" w:rsidP="003A635B">
            <w:pPr>
              <w:pStyle w:val="Other0"/>
              <w:ind w:firstLine="0"/>
              <w:jc w:val="both"/>
              <w:rPr>
                <w:color w:val="000000"/>
                <w:sz w:val="24"/>
                <w:szCs w:val="24"/>
                <w:lang w:eastAsia="uk-UA" w:bidi="uk-UA"/>
              </w:rPr>
            </w:pPr>
          </w:p>
          <w:p w:rsidR="007318C4" w:rsidRDefault="007318C4" w:rsidP="003A635B">
            <w:pPr>
              <w:pStyle w:val="Other0"/>
              <w:ind w:firstLine="0"/>
              <w:jc w:val="both"/>
              <w:rPr>
                <w:sz w:val="24"/>
                <w:szCs w:val="24"/>
              </w:rPr>
            </w:pPr>
            <w:r>
              <w:rPr>
                <w:sz w:val="24"/>
                <w:szCs w:val="24"/>
              </w:rPr>
              <w:t>Комплексне вирішення стратегії розвитку місто-</w:t>
            </w:r>
          </w:p>
          <w:p w:rsidR="007318C4" w:rsidRPr="00921CAF" w:rsidRDefault="007318C4" w:rsidP="003A635B">
            <w:pPr>
              <w:pStyle w:val="Other0"/>
              <w:ind w:firstLine="0"/>
              <w:jc w:val="both"/>
              <w:rPr>
                <w:sz w:val="24"/>
                <w:szCs w:val="24"/>
              </w:rPr>
            </w:pPr>
            <w:r>
              <w:rPr>
                <w:sz w:val="24"/>
                <w:szCs w:val="24"/>
              </w:rPr>
              <w:t>будування у громаді</w:t>
            </w:r>
          </w:p>
        </w:tc>
      </w:tr>
      <w:tr w:rsidR="007318C4" w:rsidRPr="00921CAF" w:rsidTr="007318C4">
        <w:trPr>
          <w:trHeight w:hRule="exact" w:val="2637"/>
          <w:jc w:val="center"/>
        </w:trPr>
        <w:tc>
          <w:tcPr>
            <w:tcW w:w="485" w:type="dxa"/>
            <w:tcBorders>
              <w:top w:val="single" w:sz="4" w:space="0" w:color="auto"/>
              <w:left w:val="single" w:sz="4" w:space="0" w:color="auto"/>
              <w:bottom w:val="single" w:sz="4" w:space="0" w:color="auto"/>
            </w:tcBorders>
            <w:shd w:val="clear" w:color="auto" w:fill="auto"/>
            <w:vAlign w:val="center"/>
          </w:tcPr>
          <w:p w:rsidR="007318C4" w:rsidRPr="00921CAF" w:rsidRDefault="007318C4" w:rsidP="003A635B">
            <w:pPr>
              <w:pStyle w:val="Other0"/>
              <w:ind w:firstLine="180"/>
              <w:jc w:val="both"/>
              <w:rPr>
                <w:color w:val="000000"/>
                <w:sz w:val="24"/>
                <w:szCs w:val="24"/>
                <w:lang w:eastAsia="uk-UA" w:bidi="uk-UA"/>
              </w:rPr>
            </w:pPr>
            <w:r w:rsidRPr="00921CAF">
              <w:rPr>
                <w:color w:val="000000"/>
                <w:sz w:val="24"/>
                <w:szCs w:val="24"/>
                <w:lang w:eastAsia="uk-UA" w:bidi="uk-UA"/>
              </w:rPr>
              <w:t>3</w:t>
            </w:r>
          </w:p>
        </w:tc>
        <w:tc>
          <w:tcPr>
            <w:tcW w:w="1843" w:type="dxa"/>
            <w:tcBorders>
              <w:top w:val="single" w:sz="4" w:space="0" w:color="auto"/>
              <w:left w:val="single" w:sz="4" w:space="0" w:color="auto"/>
              <w:bottom w:val="single" w:sz="4" w:space="0" w:color="auto"/>
            </w:tcBorders>
            <w:shd w:val="clear" w:color="auto" w:fill="auto"/>
            <w:vAlign w:val="bottom"/>
          </w:tcPr>
          <w:p w:rsidR="007318C4" w:rsidRPr="00921CAF" w:rsidRDefault="007318C4" w:rsidP="003A635B">
            <w:pPr>
              <w:pStyle w:val="Other0"/>
              <w:ind w:firstLine="0"/>
              <w:jc w:val="both"/>
              <w:rPr>
                <w:color w:val="000000"/>
                <w:sz w:val="24"/>
                <w:szCs w:val="24"/>
                <w:lang w:eastAsia="uk-UA" w:bidi="uk-UA"/>
              </w:rPr>
            </w:pPr>
            <w:r>
              <w:rPr>
                <w:color w:val="000000"/>
                <w:sz w:val="24"/>
                <w:szCs w:val="24"/>
                <w:lang w:eastAsia="uk-UA" w:bidi="uk-UA"/>
              </w:rPr>
              <w:t>Р</w:t>
            </w:r>
            <w:r w:rsidRPr="00921CAF">
              <w:rPr>
                <w:color w:val="000000"/>
                <w:sz w:val="24"/>
                <w:szCs w:val="24"/>
                <w:lang w:eastAsia="uk-UA" w:bidi="uk-UA"/>
              </w:rPr>
              <w:t>озроблення планів зонування територій сіль</w:t>
            </w:r>
            <w:r>
              <w:rPr>
                <w:color w:val="000000"/>
                <w:sz w:val="24"/>
                <w:szCs w:val="24"/>
                <w:lang w:eastAsia="uk-UA" w:bidi="uk-UA"/>
              </w:rPr>
              <w:t>-</w:t>
            </w:r>
            <w:r w:rsidRPr="00921CAF">
              <w:rPr>
                <w:color w:val="000000"/>
                <w:sz w:val="24"/>
                <w:szCs w:val="24"/>
                <w:lang w:eastAsia="uk-UA" w:bidi="uk-UA"/>
              </w:rPr>
              <w:t>ських населених пунктів як неві</w:t>
            </w:r>
            <w:r>
              <w:rPr>
                <w:color w:val="000000"/>
                <w:sz w:val="24"/>
                <w:szCs w:val="24"/>
                <w:lang w:eastAsia="uk-UA" w:bidi="uk-UA"/>
              </w:rPr>
              <w:t>-</w:t>
            </w:r>
            <w:r w:rsidRPr="00921CAF">
              <w:rPr>
                <w:color w:val="000000"/>
                <w:sz w:val="24"/>
                <w:szCs w:val="24"/>
                <w:lang w:eastAsia="uk-UA" w:bidi="uk-UA"/>
              </w:rPr>
              <w:t>д’ємної складової Генеральних планів</w:t>
            </w:r>
          </w:p>
        </w:tc>
        <w:tc>
          <w:tcPr>
            <w:tcW w:w="1211" w:type="dxa"/>
            <w:tcBorders>
              <w:top w:val="single" w:sz="4" w:space="0" w:color="auto"/>
              <w:left w:val="single" w:sz="4" w:space="0" w:color="auto"/>
              <w:bottom w:val="single" w:sz="4" w:space="0" w:color="auto"/>
            </w:tcBorders>
            <w:shd w:val="clear" w:color="auto" w:fill="auto"/>
            <w:vAlign w:val="center"/>
          </w:tcPr>
          <w:p w:rsidR="007318C4" w:rsidRPr="00921CAF" w:rsidRDefault="007318C4" w:rsidP="003A635B">
            <w:pPr>
              <w:pStyle w:val="Other0"/>
              <w:ind w:firstLine="0"/>
              <w:jc w:val="both"/>
              <w:rPr>
                <w:color w:val="000000"/>
                <w:sz w:val="24"/>
                <w:szCs w:val="24"/>
                <w:lang w:eastAsia="uk-UA" w:bidi="uk-UA"/>
              </w:rPr>
            </w:pPr>
            <w:r>
              <w:rPr>
                <w:color w:val="000000"/>
                <w:sz w:val="24"/>
                <w:szCs w:val="24"/>
                <w:lang w:eastAsia="uk-UA" w:bidi="uk-UA"/>
              </w:rPr>
              <w:t>Протягом часу чинності програми</w:t>
            </w:r>
          </w:p>
        </w:tc>
        <w:tc>
          <w:tcPr>
            <w:tcW w:w="1985" w:type="dxa"/>
            <w:tcBorders>
              <w:top w:val="single" w:sz="4" w:space="0" w:color="auto"/>
              <w:left w:val="single" w:sz="4" w:space="0" w:color="auto"/>
              <w:bottom w:val="single" w:sz="4" w:space="0" w:color="auto"/>
            </w:tcBorders>
            <w:shd w:val="clear" w:color="auto" w:fill="auto"/>
          </w:tcPr>
          <w:p w:rsidR="007318C4" w:rsidRPr="00921CAF" w:rsidRDefault="007318C4" w:rsidP="003A635B">
            <w:pPr>
              <w:pStyle w:val="Other0"/>
              <w:ind w:firstLine="0"/>
              <w:jc w:val="both"/>
              <w:rPr>
                <w:color w:val="000000"/>
                <w:sz w:val="24"/>
                <w:szCs w:val="24"/>
                <w:lang w:eastAsia="uk-UA" w:bidi="uk-UA"/>
              </w:rPr>
            </w:pPr>
            <w:r>
              <w:rPr>
                <w:color w:val="000000"/>
                <w:sz w:val="24"/>
                <w:szCs w:val="24"/>
                <w:lang w:eastAsia="uk-UA" w:bidi="uk-UA"/>
              </w:rPr>
              <w:t>Віддів</w:t>
            </w:r>
            <w:r w:rsidRPr="00921CAF">
              <w:rPr>
                <w:color w:val="000000"/>
                <w:sz w:val="24"/>
                <w:szCs w:val="24"/>
                <w:lang w:eastAsia="uk-UA" w:bidi="uk-UA"/>
              </w:rPr>
              <w:t xml:space="preserve"> містобуду</w:t>
            </w:r>
            <w:r>
              <w:rPr>
                <w:color w:val="000000"/>
                <w:sz w:val="24"/>
                <w:szCs w:val="24"/>
                <w:lang w:eastAsia="uk-UA" w:bidi="uk-UA"/>
              </w:rPr>
              <w:t xml:space="preserve">-вання та архітек-тури, </w:t>
            </w:r>
            <w:r w:rsidRPr="00921CAF">
              <w:rPr>
                <w:color w:val="000000"/>
                <w:sz w:val="24"/>
                <w:szCs w:val="24"/>
                <w:lang w:eastAsia="uk-UA" w:bidi="uk-UA"/>
              </w:rPr>
              <w:t>орг</w:t>
            </w:r>
            <w:r>
              <w:rPr>
                <w:color w:val="000000"/>
                <w:sz w:val="24"/>
                <w:szCs w:val="24"/>
                <w:lang w:eastAsia="uk-UA" w:bidi="uk-UA"/>
              </w:rPr>
              <w:t xml:space="preserve">ани </w:t>
            </w:r>
            <w:r w:rsidRPr="00921CAF">
              <w:rPr>
                <w:color w:val="000000"/>
                <w:sz w:val="24"/>
                <w:szCs w:val="24"/>
                <w:lang w:eastAsia="uk-UA" w:bidi="uk-UA"/>
              </w:rPr>
              <w:t>місь</w:t>
            </w:r>
            <w:r>
              <w:rPr>
                <w:color w:val="000000"/>
                <w:sz w:val="24"/>
                <w:szCs w:val="24"/>
                <w:lang w:eastAsia="uk-UA" w:bidi="uk-UA"/>
              </w:rPr>
              <w:t>-</w:t>
            </w:r>
            <w:r w:rsidRPr="00921CAF">
              <w:rPr>
                <w:color w:val="000000"/>
                <w:sz w:val="24"/>
                <w:szCs w:val="24"/>
                <w:lang w:eastAsia="uk-UA" w:bidi="uk-UA"/>
              </w:rPr>
              <w:t>кої ради, квалі</w:t>
            </w:r>
            <w:r>
              <w:rPr>
                <w:color w:val="000000"/>
                <w:sz w:val="24"/>
                <w:szCs w:val="24"/>
                <w:lang w:eastAsia="uk-UA" w:bidi="uk-UA"/>
              </w:rPr>
              <w:t>-</w:t>
            </w:r>
            <w:r w:rsidRPr="00921CAF">
              <w:rPr>
                <w:color w:val="000000"/>
                <w:sz w:val="24"/>
                <w:szCs w:val="24"/>
                <w:lang w:eastAsia="uk-UA" w:bidi="uk-UA"/>
              </w:rPr>
              <w:t>фіковані сертифі</w:t>
            </w:r>
            <w:r>
              <w:rPr>
                <w:color w:val="000000"/>
                <w:sz w:val="24"/>
                <w:szCs w:val="24"/>
                <w:lang w:eastAsia="uk-UA" w:bidi="uk-UA"/>
              </w:rPr>
              <w:t>-</w:t>
            </w:r>
            <w:r w:rsidRPr="00921CAF">
              <w:rPr>
                <w:color w:val="000000"/>
                <w:sz w:val="24"/>
                <w:szCs w:val="24"/>
                <w:lang w:eastAsia="uk-UA" w:bidi="uk-UA"/>
              </w:rPr>
              <w:t>ковані виконавці робіт</w:t>
            </w:r>
          </w:p>
        </w:tc>
        <w:tc>
          <w:tcPr>
            <w:tcW w:w="1386" w:type="dxa"/>
            <w:tcBorders>
              <w:top w:val="single" w:sz="4" w:space="0" w:color="auto"/>
              <w:left w:val="single" w:sz="4" w:space="0" w:color="auto"/>
              <w:bottom w:val="single" w:sz="4" w:space="0" w:color="auto"/>
            </w:tcBorders>
            <w:shd w:val="clear" w:color="auto" w:fill="auto"/>
            <w:vAlign w:val="center"/>
          </w:tcPr>
          <w:p w:rsidR="007318C4" w:rsidRPr="00921CAF" w:rsidRDefault="007318C4" w:rsidP="003A635B">
            <w:pPr>
              <w:pStyle w:val="Other0"/>
              <w:ind w:firstLine="0"/>
              <w:jc w:val="both"/>
              <w:rPr>
                <w:color w:val="000000"/>
                <w:sz w:val="24"/>
                <w:szCs w:val="24"/>
                <w:lang w:eastAsia="uk-UA" w:bidi="uk-UA"/>
              </w:rPr>
            </w:pPr>
            <w:r w:rsidRPr="00921CAF">
              <w:rPr>
                <w:color w:val="000000"/>
                <w:sz w:val="24"/>
                <w:szCs w:val="24"/>
                <w:lang w:eastAsia="uk-UA" w:bidi="uk-UA"/>
              </w:rPr>
              <w:t>Бюджет громади</w:t>
            </w:r>
          </w:p>
        </w:tc>
        <w:tc>
          <w:tcPr>
            <w:tcW w:w="1307" w:type="dxa"/>
            <w:tcBorders>
              <w:top w:val="single" w:sz="4" w:space="0" w:color="auto"/>
              <w:left w:val="single" w:sz="4" w:space="0" w:color="auto"/>
              <w:bottom w:val="single" w:sz="4" w:space="0" w:color="auto"/>
            </w:tcBorders>
            <w:shd w:val="clear" w:color="auto" w:fill="auto"/>
            <w:vAlign w:val="center"/>
          </w:tcPr>
          <w:p w:rsidR="007318C4" w:rsidRDefault="007318C4" w:rsidP="003A635B">
            <w:pPr>
              <w:pStyle w:val="Other0"/>
              <w:ind w:firstLine="0"/>
              <w:jc w:val="both"/>
              <w:rPr>
                <w:color w:val="000000"/>
                <w:sz w:val="24"/>
                <w:szCs w:val="24"/>
                <w:lang w:eastAsia="uk-UA" w:bidi="uk-UA"/>
              </w:rPr>
            </w:pPr>
            <w:r>
              <w:rPr>
                <w:color w:val="000000"/>
                <w:sz w:val="24"/>
                <w:szCs w:val="24"/>
                <w:lang w:eastAsia="uk-UA" w:bidi="uk-UA"/>
              </w:rPr>
              <w:t>Відповідно до бюджетних</w:t>
            </w:r>
          </w:p>
          <w:p w:rsidR="007318C4" w:rsidRPr="00921CAF" w:rsidRDefault="007318C4" w:rsidP="003A635B">
            <w:pPr>
              <w:pStyle w:val="Other0"/>
              <w:ind w:firstLine="0"/>
              <w:jc w:val="both"/>
              <w:rPr>
                <w:color w:val="000000"/>
                <w:sz w:val="24"/>
                <w:szCs w:val="24"/>
                <w:lang w:eastAsia="uk-UA" w:bidi="uk-UA"/>
              </w:rPr>
            </w:pPr>
            <w:r>
              <w:rPr>
                <w:color w:val="000000"/>
                <w:sz w:val="24"/>
                <w:szCs w:val="24"/>
                <w:lang w:eastAsia="uk-UA" w:bidi="uk-UA"/>
              </w:rPr>
              <w:t>призначень</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7318C4" w:rsidRDefault="007318C4" w:rsidP="003A635B">
            <w:pPr>
              <w:pStyle w:val="Other0"/>
              <w:ind w:firstLine="0"/>
              <w:jc w:val="both"/>
              <w:rPr>
                <w:color w:val="000000"/>
                <w:sz w:val="24"/>
                <w:szCs w:val="24"/>
                <w:lang w:eastAsia="uk-UA" w:bidi="uk-UA"/>
              </w:rPr>
            </w:pPr>
            <w:r>
              <w:rPr>
                <w:color w:val="000000"/>
                <w:sz w:val="24"/>
                <w:szCs w:val="24"/>
                <w:lang w:eastAsia="uk-UA" w:bidi="uk-UA"/>
              </w:rPr>
              <w:t>Формування повного комплекту містобудівної документації</w:t>
            </w:r>
          </w:p>
        </w:tc>
      </w:tr>
      <w:tr w:rsidR="007318C4" w:rsidRPr="00921CAF" w:rsidTr="007318C4">
        <w:trPr>
          <w:trHeight w:hRule="exact" w:val="3824"/>
          <w:jc w:val="center"/>
        </w:trPr>
        <w:tc>
          <w:tcPr>
            <w:tcW w:w="485" w:type="dxa"/>
            <w:tcBorders>
              <w:top w:val="single" w:sz="4" w:space="0" w:color="auto"/>
              <w:left w:val="single" w:sz="4" w:space="0" w:color="auto"/>
              <w:bottom w:val="single" w:sz="4" w:space="0" w:color="auto"/>
            </w:tcBorders>
            <w:shd w:val="clear" w:color="auto" w:fill="auto"/>
            <w:vAlign w:val="center"/>
          </w:tcPr>
          <w:p w:rsidR="007318C4" w:rsidRPr="00921CAF" w:rsidRDefault="007318C4" w:rsidP="003A635B">
            <w:pPr>
              <w:pStyle w:val="Other0"/>
              <w:ind w:firstLine="180"/>
              <w:jc w:val="both"/>
              <w:rPr>
                <w:color w:val="000000"/>
                <w:sz w:val="24"/>
                <w:szCs w:val="24"/>
                <w:lang w:eastAsia="uk-UA" w:bidi="uk-UA"/>
              </w:rPr>
            </w:pPr>
            <w:r>
              <w:rPr>
                <w:color w:val="000000"/>
                <w:sz w:val="24"/>
                <w:szCs w:val="24"/>
                <w:lang w:eastAsia="uk-UA" w:bidi="uk-UA"/>
              </w:rPr>
              <w:t>4</w:t>
            </w:r>
          </w:p>
        </w:tc>
        <w:tc>
          <w:tcPr>
            <w:tcW w:w="1843" w:type="dxa"/>
            <w:tcBorders>
              <w:top w:val="single" w:sz="4" w:space="0" w:color="auto"/>
              <w:left w:val="single" w:sz="4" w:space="0" w:color="auto"/>
              <w:bottom w:val="single" w:sz="4" w:space="0" w:color="auto"/>
            </w:tcBorders>
            <w:shd w:val="clear" w:color="auto" w:fill="auto"/>
            <w:vAlign w:val="bottom"/>
          </w:tcPr>
          <w:p w:rsidR="007318C4" w:rsidRPr="00921CAF" w:rsidRDefault="007318C4" w:rsidP="003A635B">
            <w:pPr>
              <w:pStyle w:val="Other0"/>
              <w:ind w:firstLine="0"/>
              <w:rPr>
                <w:color w:val="000000"/>
                <w:sz w:val="24"/>
                <w:szCs w:val="24"/>
                <w:lang w:eastAsia="uk-UA" w:bidi="uk-UA"/>
              </w:rPr>
            </w:pPr>
            <w:r w:rsidRPr="00921CAF">
              <w:rPr>
                <w:color w:val="000000"/>
                <w:sz w:val="24"/>
                <w:szCs w:val="24"/>
                <w:lang w:eastAsia="uk-UA" w:bidi="uk-UA"/>
              </w:rPr>
              <w:t>Розроблення детальних планів територій громади</w:t>
            </w:r>
          </w:p>
        </w:tc>
        <w:tc>
          <w:tcPr>
            <w:tcW w:w="1211" w:type="dxa"/>
            <w:tcBorders>
              <w:top w:val="single" w:sz="4" w:space="0" w:color="auto"/>
              <w:left w:val="single" w:sz="4" w:space="0" w:color="auto"/>
              <w:bottom w:val="single" w:sz="4" w:space="0" w:color="auto"/>
            </w:tcBorders>
            <w:shd w:val="clear" w:color="auto" w:fill="auto"/>
            <w:vAlign w:val="center"/>
          </w:tcPr>
          <w:p w:rsidR="007318C4" w:rsidRPr="00921CAF" w:rsidRDefault="007318C4" w:rsidP="003A635B">
            <w:pPr>
              <w:pStyle w:val="Other0"/>
              <w:ind w:firstLine="0"/>
              <w:jc w:val="both"/>
              <w:rPr>
                <w:color w:val="000000"/>
                <w:sz w:val="24"/>
                <w:szCs w:val="24"/>
                <w:lang w:eastAsia="uk-UA" w:bidi="uk-UA"/>
              </w:rPr>
            </w:pPr>
            <w:r>
              <w:rPr>
                <w:color w:val="000000"/>
                <w:sz w:val="24"/>
                <w:szCs w:val="24"/>
                <w:lang w:eastAsia="uk-UA" w:bidi="uk-UA"/>
              </w:rPr>
              <w:t>Протягом часу чинності програми</w:t>
            </w:r>
          </w:p>
        </w:tc>
        <w:tc>
          <w:tcPr>
            <w:tcW w:w="1985" w:type="dxa"/>
            <w:tcBorders>
              <w:top w:val="single" w:sz="4" w:space="0" w:color="auto"/>
              <w:left w:val="single" w:sz="4" w:space="0" w:color="auto"/>
              <w:bottom w:val="single" w:sz="4" w:space="0" w:color="auto"/>
            </w:tcBorders>
            <w:shd w:val="clear" w:color="auto" w:fill="auto"/>
          </w:tcPr>
          <w:p w:rsidR="007318C4" w:rsidRPr="00921CAF" w:rsidRDefault="007318C4" w:rsidP="003A635B">
            <w:pPr>
              <w:pStyle w:val="Other0"/>
              <w:ind w:firstLine="0"/>
              <w:jc w:val="both"/>
              <w:rPr>
                <w:color w:val="000000"/>
                <w:sz w:val="24"/>
                <w:szCs w:val="24"/>
                <w:lang w:eastAsia="uk-UA" w:bidi="uk-UA"/>
              </w:rPr>
            </w:pPr>
            <w:r>
              <w:rPr>
                <w:color w:val="000000"/>
                <w:sz w:val="24"/>
                <w:szCs w:val="24"/>
                <w:lang w:eastAsia="uk-UA" w:bidi="uk-UA"/>
              </w:rPr>
              <w:t>Віддів</w:t>
            </w:r>
            <w:r w:rsidRPr="00921CAF">
              <w:rPr>
                <w:color w:val="000000"/>
                <w:sz w:val="24"/>
                <w:szCs w:val="24"/>
                <w:lang w:eastAsia="uk-UA" w:bidi="uk-UA"/>
              </w:rPr>
              <w:t xml:space="preserve"> містобуду</w:t>
            </w:r>
            <w:r>
              <w:rPr>
                <w:color w:val="000000"/>
                <w:sz w:val="24"/>
                <w:szCs w:val="24"/>
                <w:lang w:eastAsia="uk-UA" w:bidi="uk-UA"/>
              </w:rPr>
              <w:t xml:space="preserve">-вання та архітек-тури, </w:t>
            </w:r>
            <w:r w:rsidRPr="00921CAF">
              <w:rPr>
                <w:color w:val="000000"/>
                <w:sz w:val="24"/>
                <w:szCs w:val="24"/>
                <w:lang w:eastAsia="uk-UA" w:bidi="uk-UA"/>
              </w:rPr>
              <w:t>орг</w:t>
            </w:r>
            <w:r>
              <w:rPr>
                <w:color w:val="000000"/>
                <w:sz w:val="24"/>
                <w:szCs w:val="24"/>
                <w:lang w:eastAsia="uk-UA" w:bidi="uk-UA"/>
              </w:rPr>
              <w:t xml:space="preserve">ани </w:t>
            </w:r>
            <w:r w:rsidRPr="00921CAF">
              <w:rPr>
                <w:color w:val="000000"/>
                <w:sz w:val="24"/>
                <w:szCs w:val="24"/>
                <w:lang w:eastAsia="uk-UA" w:bidi="uk-UA"/>
              </w:rPr>
              <w:t>місь</w:t>
            </w:r>
            <w:r>
              <w:rPr>
                <w:color w:val="000000"/>
                <w:sz w:val="24"/>
                <w:szCs w:val="24"/>
                <w:lang w:eastAsia="uk-UA" w:bidi="uk-UA"/>
              </w:rPr>
              <w:t>-</w:t>
            </w:r>
            <w:r w:rsidRPr="00921CAF">
              <w:rPr>
                <w:color w:val="000000"/>
                <w:sz w:val="24"/>
                <w:szCs w:val="24"/>
                <w:lang w:eastAsia="uk-UA" w:bidi="uk-UA"/>
              </w:rPr>
              <w:t>кої ради, квалі</w:t>
            </w:r>
            <w:r>
              <w:rPr>
                <w:color w:val="000000"/>
                <w:sz w:val="24"/>
                <w:szCs w:val="24"/>
                <w:lang w:eastAsia="uk-UA" w:bidi="uk-UA"/>
              </w:rPr>
              <w:t>-</w:t>
            </w:r>
            <w:r w:rsidRPr="00921CAF">
              <w:rPr>
                <w:color w:val="000000"/>
                <w:sz w:val="24"/>
                <w:szCs w:val="24"/>
                <w:lang w:eastAsia="uk-UA" w:bidi="uk-UA"/>
              </w:rPr>
              <w:t>фіковані сертифі</w:t>
            </w:r>
            <w:r>
              <w:rPr>
                <w:color w:val="000000"/>
                <w:sz w:val="24"/>
                <w:szCs w:val="24"/>
                <w:lang w:eastAsia="uk-UA" w:bidi="uk-UA"/>
              </w:rPr>
              <w:t>-</w:t>
            </w:r>
            <w:r w:rsidRPr="00921CAF">
              <w:rPr>
                <w:color w:val="000000"/>
                <w:sz w:val="24"/>
                <w:szCs w:val="24"/>
                <w:lang w:eastAsia="uk-UA" w:bidi="uk-UA"/>
              </w:rPr>
              <w:t>ковані виконавці робіт</w:t>
            </w:r>
          </w:p>
        </w:tc>
        <w:tc>
          <w:tcPr>
            <w:tcW w:w="1386" w:type="dxa"/>
            <w:tcBorders>
              <w:top w:val="single" w:sz="4" w:space="0" w:color="auto"/>
              <w:left w:val="single" w:sz="4" w:space="0" w:color="auto"/>
              <w:bottom w:val="single" w:sz="4" w:space="0" w:color="auto"/>
            </w:tcBorders>
            <w:shd w:val="clear" w:color="auto" w:fill="auto"/>
            <w:vAlign w:val="center"/>
          </w:tcPr>
          <w:p w:rsidR="007318C4" w:rsidRPr="00921CAF" w:rsidRDefault="007318C4" w:rsidP="003A635B">
            <w:pPr>
              <w:pStyle w:val="Other0"/>
              <w:ind w:firstLine="0"/>
              <w:jc w:val="both"/>
              <w:rPr>
                <w:color w:val="000000"/>
                <w:sz w:val="24"/>
                <w:szCs w:val="24"/>
                <w:lang w:eastAsia="uk-UA" w:bidi="uk-UA"/>
              </w:rPr>
            </w:pPr>
            <w:r w:rsidRPr="00921CAF">
              <w:rPr>
                <w:color w:val="000000"/>
                <w:sz w:val="24"/>
                <w:szCs w:val="24"/>
                <w:lang w:eastAsia="uk-UA" w:bidi="uk-UA"/>
              </w:rPr>
              <w:t>Бюджет громади</w:t>
            </w:r>
          </w:p>
        </w:tc>
        <w:tc>
          <w:tcPr>
            <w:tcW w:w="1307" w:type="dxa"/>
            <w:tcBorders>
              <w:top w:val="single" w:sz="4" w:space="0" w:color="auto"/>
              <w:left w:val="single" w:sz="4" w:space="0" w:color="auto"/>
              <w:bottom w:val="single" w:sz="4" w:space="0" w:color="auto"/>
            </w:tcBorders>
            <w:shd w:val="clear" w:color="auto" w:fill="auto"/>
            <w:vAlign w:val="center"/>
          </w:tcPr>
          <w:p w:rsidR="007318C4" w:rsidRDefault="007318C4" w:rsidP="003A635B">
            <w:pPr>
              <w:pStyle w:val="Other0"/>
              <w:ind w:firstLine="0"/>
              <w:jc w:val="both"/>
              <w:rPr>
                <w:color w:val="000000"/>
                <w:sz w:val="24"/>
                <w:szCs w:val="24"/>
                <w:lang w:eastAsia="uk-UA" w:bidi="uk-UA"/>
              </w:rPr>
            </w:pPr>
            <w:r>
              <w:rPr>
                <w:color w:val="000000"/>
                <w:sz w:val="24"/>
                <w:szCs w:val="24"/>
                <w:lang w:eastAsia="uk-UA" w:bidi="uk-UA"/>
              </w:rPr>
              <w:t>Відповідно до бюджетних</w:t>
            </w:r>
          </w:p>
          <w:p w:rsidR="007318C4" w:rsidRPr="00921CAF" w:rsidRDefault="007318C4" w:rsidP="003A635B">
            <w:pPr>
              <w:pStyle w:val="Other0"/>
              <w:ind w:firstLine="0"/>
              <w:jc w:val="both"/>
              <w:rPr>
                <w:color w:val="000000"/>
                <w:sz w:val="24"/>
                <w:szCs w:val="24"/>
                <w:lang w:eastAsia="uk-UA" w:bidi="uk-UA"/>
              </w:rPr>
            </w:pPr>
            <w:r>
              <w:rPr>
                <w:color w:val="000000"/>
                <w:sz w:val="24"/>
                <w:szCs w:val="24"/>
                <w:lang w:eastAsia="uk-UA" w:bidi="uk-UA"/>
              </w:rPr>
              <w:t>призначень</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7318C4" w:rsidRPr="00921CAF" w:rsidRDefault="007318C4" w:rsidP="003A635B">
            <w:pPr>
              <w:pStyle w:val="Other0"/>
              <w:ind w:firstLine="0"/>
              <w:jc w:val="both"/>
              <w:rPr>
                <w:color w:val="000000"/>
                <w:sz w:val="24"/>
                <w:szCs w:val="24"/>
                <w:lang w:eastAsia="uk-UA" w:bidi="uk-UA"/>
              </w:rPr>
            </w:pPr>
            <w:r w:rsidRPr="00921CAF">
              <w:rPr>
                <w:color w:val="000000"/>
                <w:sz w:val="24"/>
                <w:szCs w:val="24"/>
                <w:lang w:eastAsia="uk-UA" w:bidi="uk-UA"/>
              </w:rPr>
              <w:t xml:space="preserve">Уточнення планувальної структури і функціонального призначення територій, просторової композиції, параметрів забудови та ландшафтної організації </w:t>
            </w:r>
            <w:r>
              <w:rPr>
                <w:color w:val="000000"/>
                <w:sz w:val="24"/>
                <w:szCs w:val="24"/>
                <w:lang w:eastAsia="uk-UA" w:bidi="uk-UA"/>
              </w:rPr>
              <w:t xml:space="preserve"> будівництва</w:t>
            </w:r>
          </w:p>
        </w:tc>
      </w:tr>
      <w:tr w:rsidR="007318C4" w:rsidRPr="00921CAF" w:rsidTr="007318C4">
        <w:trPr>
          <w:trHeight w:hRule="exact" w:val="3127"/>
          <w:jc w:val="center"/>
        </w:trPr>
        <w:tc>
          <w:tcPr>
            <w:tcW w:w="485" w:type="dxa"/>
            <w:tcBorders>
              <w:top w:val="single" w:sz="4" w:space="0" w:color="auto"/>
              <w:left w:val="single" w:sz="4" w:space="0" w:color="auto"/>
              <w:bottom w:val="single" w:sz="4" w:space="0" w:color="auto"/>
            </w:tcBorders>
            <w:shd w:val="clear" w:color="auto" w:fill="auto"/>
            <w:vAlign w:val="center"/>
          </w:tcPr>
          <w:p w:rsidR="007318C4" w:rsidRPr="00921CAF" w:rsidRDefault="007318C4" w:rsidP="003A635B">
            <w:pPr>
              <w:pStyle w:val="Other0"/>
              <w:ind w:firstLine="180"/>
              <w:jc w:val="both"/>
              <w:rPr>
                <w:color w:val="000000"/>
                <w:sz w:val="24"/>
                <w:szCs w:val="24"/>
                <w:lang w:eastAsia="uk-UA" w:bidi="uk-UA"/>
              </w:rPr>
            </w:pPr>
            <w:r w:rsidRPr="00921CAF">
              <w:rPr>
                <w:color w:val="000000"/>
                <w:sz w:val="24"/>
                <w:szCs w:val="24"/>
                <w:lang w:eastAsia="uk-UA" w:bidi="uk-UA"/>
              </w:rPr>
              <w:t>5</w:t>
            </w:r>
          </w:p>
        </w:tc>
        <w:tc>
          <w:tcPr>
            <w:tcW w:w="1843" w:type="dxa"/>
            <w:tcBorders>
              <w:top w:val="single" w:sz="4" w:space="0" w:color="auto"/>
              <w:left w:val="single" w:sz="4" w:space="0" w:color="auto"/>
              <w:bottom w:val="single" w:sz="4" w:space="0" w:color="auto"/>
            </w:tcBorders>
            <w:shd w:val="clear" w:color="auto" w:fill="auto"/>
            <w:vAlign w:val="bottom"/>
          </w:tcPr>
          <w:p w:rsidR="007318C4" w:rsidRPr="00921CAF" w:rsidRDefault="007318C4" w:rsidP="003A635B">
            <w:pPr>
              <w:pStyle w:val="Other0"/>
              <w:ind w:firstLine="0"/>
              <w:jc w:val="both"/>
              <w:rPr>
                <w:color w:val="000000"/>
                <w:sz w:val="24"/>
                <w:szCs w:val="24"/>
                <w:lang w:eastAsia="uk-UA" w:bidi="uk-UA"/>
              </w:rPr>
            </w:pPr>
            <w:r w:rsidRPr="00921CAF">
              <w:rPr>
                <w:color w:val="000000"/>
                <w:sz w:val="24"/>
                <w:szCs w:val="24"/>
                <w:lang w:eastAsia="uk-UA" w:bidi="uk-UA"/>
              </w:rPr>
              <w:t>Проведення експертизи містобудівної документації</w:t>
            </w:r>
          </w:p>
        </w:tc>
        <w:tc>
          <w:tcPr>
            <w:tcW w:w="1211" w:type="dxa"/>
            <w:tcBorders>
              <w:top w:val="single" w:sz="4" w:space="0" w:color="auto"/>
              <w:left w:val="single" w:sz="4" w:space="0" w:color="auto"/>
              <w:bottom w:val="single" w:sz="4" w:space="0" w:color="auto"/>
            </w:tcBorders>
            <w:shd w:val="clear" w:color="auto" w:fill="auto"/>
            <w:vAlign w:val="center"/>
          </w:tcPr>
          <w:p w:rsidR="007318C4" w:rsidRPr="00921CAF" w:rsidRDefault="007318C4" w:rsidP="003A635B">
            <w:pPr>
              <w:pStyle w:val="Other0"/>
              <w:ind w:firstLine="0"/>
              <w:jc w:val="both"/>
              <w:rPr>
                <w:color w:val="000000"/>
                <w:sz w:val="24"/>
                <w:szCs w:val="24"/>
                <w:lang w:eastAsia="uk-UA" w:bidi="uk-UA"/>
              </w:rPr>
            </w:pPr>
            <w:r>
              <w:rPr>
                <w:color w:val="000000"/>
                <w:sz w:val="24"/>
                <w:szCs w:val="24"/>
                <w:lang w:eastAsia="uk-UA" w:bidi="uk-UA"/>
              </w:rPr>
              <w:t>Протягом часу чинності програми</w:t>
            </w:r>
          </w:p>
        </w:tc>
        <w:tc>
          <w:tcPr>
            <w:tcW w:w="1985" w:type="dxa"/>
            <w:tcBorders>
              <w:top w:val="single" w:sz="4" w:space="0" w:color="auto"/>
              <w:left w:val="single" w:sz="4" w:space="0" w:color="auto"/>
              <w:bottom w:val="single" w:sz="4" w:space="0" w:color="auto"/>
            </w:tcBorders>
            <w:shd w:val="clear" w:color="auto" w:fill="auto"/>
          </w:tcPr>
          <w:p w:rsidR="007318C4" w:rsidRPr="00921CAF" w:rsidRDefault="007318C4" w:rsidP="003A635B">
            <w:pPr>
              <w:pStyle w:val="Other0"/>
              <w:ind w:firstLine="0"/>
              <w:jc w:val="both"/>
              <w:rPr>
                <w:color w:val="000000"/>
                <w:sz w:val="24"/>
                <w:szCs w:val="24"/>
                <w:lang w:eastAsia="uk-UA" w:bidi="uk-UA"/>
              </w:rPr>
            </w:pPr>
            <w:r>
              <w:rPr>
                <w:color w:val="000000"/>
                <w:sz w:val="24"/>
                <w:szCs w:val="24"/>
                <w:lang w:eastAsia="uk-UA" w:bidi="uk-UA"/>
              </w:rPr>
              <w:t>Віддів</w:t>
            </w:r>
            <w:r w:rsidRPr="00921CAF">
              <w:rPr>
                <w:color w:val="000000"/>
                <w:sz w:val="24"/>
                <w:szCs w:val="24"/>
                <w:lang w:eastAsia="uk-UA" w:bidi="uk-UA"/>
              </w:rPr>
              <w:t xml:space="preserve"> містобуду</w:t>
            </w:r>
            <w:r>
              <w:rPr>
                <w:color w:val="000000"/>
                <w:sz w:val="24"/>
                <w:szCs w:val="24"/>
                <w:lang w:eastAsia="uk-UA" w:bidi="uk-UA"/>
              </w:rPr>
              <w:t xml:space="preserve">-вання та архітек-тури, </w:t>
            </w:r>
            <w:r w:rsidRPr="00921CAF">
              <w:rPr>
                <w:color w:val="000000"/>
                <w:sz w:val="24"/>
                <w:szCs w:val="24"/>
                <w:lang w:eastAsia="uk-UA" w:bidi="uk-UA"/>
              </w:rPr>
              <w:t>орг</w:t>
            </w:r>
            <w:r>
              <w:rPr>
                <w:color w:val="000000"/>
                <w:sz w:val="24"/>
                <w:szCs w:val="24"/>
                <w:lang w:eastAsia="uk-UA" w:bidi="uk-UA"/>
              </w:rPr>
              <w:t xml:space="preserve">ани </w:t>
            </w:r>
            <w:r w:rsidRPr="00921CAF">
              <w:rPr>
                <w:color w:val="000000"/>
                <w:sz w:val="24"/>
                <w:szCs w:val="24"/>
                <w:lang w:eastAsia="uk-UA" w:bidi="uk-UA"/>
              </w:rPr>
              <w:t>місь</w:t>
            </w:r>
            <w:r>
              <w:rPr>
                <w:color w:val="000000"/>
                <w:sz w:val="24"/>
                <w:szCs w:val="24"/>
                <w:lang w:eastAsia="uk-UA" w:bidi="uk-UA"/>
              </w:rPr>
              <w:t>-</w:t>
            </w:r>
            <w:r w:rsidRPr="00921CAF">
              <w:rPr>
                <w:color w:val="000000"/>
                <w:sz w:val="24"/>
                <w:szCs w:val="24"/>
                <w:lang w:eastAsia="uk-UA" w:bidi="uk-UA"/>
              </w:rPr>
              <w:t>кої ради, квалі</w:t>
            </w:r>
            <w:r>
              <w:rPr>
                <w:color w:val="000000"/>
                <w:sz w:val="24"/>
                <w:szCs w:val="24"/>
                <w:lang w:eastAsia="uk-UA" w:bidi="uk-UA"/>
              </w:rPr>
              <w:t>-</w:t>
            </w:r>
            <w:r w:rsidRPr="00921CAF">
              <w:rPr>
                <w:color w:val="000000"/>
                <w:sz w:val="24"/>
                <w:szCs w:val="24"/>
                <w:lang w:eastAsia="uk-UA" w:bidi="uk-UA"/>
              </w:rPr>
              <w:t>фіковані сертифі</w:t>
            </w:r>
            <w:r>
              <w:rPr>
                <w:color w:val="000000"/>
                <w:sz w:val="24"/>
                <w:szCs w:val="24"/>
                <w:lang w:eastAsia="uk-UA" w:bidi="uk-UA"/>
              </w:rPr>
              <w:t>-</w:t>
            </w:r>
            <w:r w:rsidRPr="00921CAF">
              <w:rPr>
                <w:color w:val="000000"/>
                <w:sz w:val="24"/>
                <w:szCs w:val="24"/>
                <w:lang w:eastAsia="uk-UA" w:bidi="uk-UA"/>
              </w:rPr>
              <w:t>ковані виконавці робіт</w:t>
            </w:r>
          </w:p>
        </w:tc>
        <w:tc>
          <w:tcPr>
            <w:tcW w:w="1386" w:type="dxa"/>
            <w:tcBorders>
              <w:top w:val="single" w:sz="4" w:space="0" w:color="auto"/>
              <w:left w:val="single" w:sz="4" w:space="0" w:color="auto"/>
              <w:bottom w:val="single" w:sz="4" w:space="0" w:color="auto"/>
            </w:tcBorders>
            <w:shd w:val="clear" w:color="auto" w:fill="auto"/>
            <w:vAlign w:val="center"/>
          </w:tcPr>
          <w:p w:rsidR="007318C4" w:rsidRPr="00921CAF" w:rsidRDefault="007318C4" w:rsidP="003A635B">
            <w:pPr>
              <w:pStyle w:val="Other0"/>
              <w:ind w:firstLine="0"/>
              <w:jc w:val="both"/>
              <w:rPr>
                <w:color w:val="000000"/>
                <w:sz w:val="24"/>
                <w:szCs w:val="24"/>
                <w:lang w:eastAsia="uk-UA" w:bidi="uk-UA"/>
              </w:rPr>
            </w:pPr>
            <w:r w:rsidRPr="00921CAF">
              <w:rPr>
                <w:color w:val="000000"/>
                <w:sz w:val="24"/>
                <w:szCs w:val="24"/>
                <w:lang w:eastAsia="uk-UA" w:bidi="uk-UA"/>
              </w:rPr>
              <w:t>Бюджет громади</w:t>
            </w:r>
          </w:p>
        </w:tc>
        <w:tc>
          <w:tcPr>
            <w:tcW w:w="1307" w:type="dxa"/>
            <w:tcBorders>
              <w:top w:val="single" w:sz="4" w:space="0" w:color="auto"/>
              <w:left w:val="single" w:sz="4" w:space="0" w:color="auto"/>
              <w:bottom w:val="single" w:sz="4" w:space="0" w:color="auto"/>
            </w:tcBorders>
            <w:shd w:val="clear" w:color="auto" w:fill="auto"/>
            <w:vAlign w:val="center"/>
          </w:tcPr>
          <w:p w:rsidR="007318C4" w:rsidRDefault="007318C4" w:rsidP="003A635B">
            <w:pPr>
              <w:pStyle w:val="Other0"/>
              <w:ind w:firstLine="0"/>
              <w:jc w:val="both"/>
              <w:rPr>
                <w:color w:val="000000"/>
                <w:sz w:val="24"/>
                <w:szCs w:val="24"/>
                <w:lang w:eastAsia="uk-UA" w:bidi="uk-UA"/>
              </w:rPr>
            </w:pPr>
            <w:r>
              <w:rPr>
                <w:color w:val="000000"/>
                <w:sz w:val="24"/>
                <w:szCs w:val="24"/>
                <w:lang w:eastAsia="uk-UA" w:bidi="uk-UA"/>
              </w:rPr>
              <w:t>Відповідно до бюджетних</w:t>
            </w:r>
          </w:p>
          <w:p w:rsidR="007318C4" w:rsidRPr="00921CAF" w:rsidRDefault="007318C4" w:rsidP="003A635B">
            <w:pPr>
              <w:pStyle w:val="Other0"/>
              <w:ind w:firstLine="0"/>
              <w:jc w:val="both"/>
              <w:rPr>
                <w:color w:val="000000"/>
                <w:sz w:val="24"/>
                <w:szCs w:val="24"/>
                <w:lang w:eastAsia="uk-UA" w:bidi="uk-UA"/>
              </w:rPr>
            </w:pPr>
            <w:r>
              <w:rPr>
                <w:color w:val="000000"/>
                <w:sz w:val="24"/>
                <w:szCs w:val="24"/>
                <w:lang w:eastAsia="uk-UA" w:bidi="uk-UA"/>
              </w:rPr>
              <w:t>призначень</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7318C4" w:rsidRPr="00921CAF" w:rsidRDefault="007318C4" w:rsidP="003A635B">
            <w:pPr>
              <w:pStyle w:val="Other0"/>
              <w:ind w:firstLine="0"/>
              <w:jc w:val="both"/>
              <w:rPr>
                <w:color w:val="000000"/>
                <w:sz w:val="24"/>
                <w:szCs w:val="24"/>
                <w:lang w:eastAsia="uk-UA" w:bidi="uk-UA"/>
              </w:rPr>
            </w:pPr>
            <w:r w:rsidRPr="00921CAF">
              <w:rPr>
                <w:color w:val="000000"/>
                <w:sz w:val="24"/>
                <w:szCs w:val="24"/>
                <w:lang w:eastAsia="uk-UA" w:bidi="uk-UA"/>
              </w:rPr>
              <w:t>Визначення відповідності змісту містобудівної документації законодавству будівельним нормам, державним стандартам і прав</w:t>
            </w:r>
            <w:r>
              <w:rPr>
                <w:color w:val="000000"/>
                <w:sz w:val="24"/>
                <w:szCs w:val="24"/>
                <w:lang w:eastAsia="uk-UA" w:bidi="uk-UA"/>
              </w:rPr>
              <w:t>илам.</w:t>
            </w:r>
          </w:p>
        </w:tc>
      </w:tr>
      <w:tr w:rsidR="007318C4" w:rsidRPr="00921CAF" w:rsidTr="007318C4">
        <w:trPr>
          <w:trHeight w:hRule="exact" w:val="4575"/>
          <w:jc w:val="center"/>
        </w:trPr>
        <w:tc>
          <w:tcPr>
            <w:tcW w:w="485" w:type="dxa"/>
            <w:tcBorders>
              <w:top w:val="single" w:sz="4" w:space="0" w:color="auto"/>
              <w:left w:val="single" w:sz="4" w:space="0" w:color="auto"/>
              <w:bottom w:val="single" w:sz="4" w:space="0" w:color="auto"/>
            </w:tcBorders>
            <w:shd w:val="clear" w:color="auto" w:fill="auto"/>
            <w:vAlign w:val="center"/>
          </w:tcPr>
          <w:p w:rsidR="007318C4" w:rsidRPr="00921CAF" w:rsidRDefault="007318C4" w:rsidP="003A635B">
            <w:pPr>
              <w:pStyle w:val="Other0"/>
              <w:ind w:firstLine="180"/>
              <w:jc w:val="both"/>
              <w:rPr>
                <w:color w:val="000000"/>
                <w:sz w:val="24"/>
                <w:szCs w:val="24"/>
                <w:lang w:eastAsia="uk-UA" w:bidi="uk-UA"/>
              </w:rPr>
            </w:pPr>
            <w:r w:rsidRPr="00921CAF">
              <w:rPr>
                <w:color w:val="000000"/>
                <w:sz w:val="24"/>
                <w:szCs w:val="24"/>
                <w:lang w:eastAsia="uk-UA" w:bidi="uk-UA"/>
              </w:rPr>
              <w:t>6</w:t>
            </w:r>
          </w:p>
        </w:tc>
        <w:tc>
          <w:tcPr>
            <w:tcW w:w="1843" w:type="dxa"/>
            <w:tcBorders>
              <w:top w:val="single" w:sz="4" w:space="0" w:color="auto"/>
              <w:left w:val="single" w:sz="4" w:space="0" w:color="auto"/>
              <w:bottom w:val="single" w:sz="4" w:space="0" w:color="auto"/>
            </w:tcBorders>
            <w:shd w:val="clear" w:color="auto" w:fill="auto"/>
            <w:vAlign w:val="bottom"/>
          </w:tcPr>
          <w:p w:rsidR="007318C4" w:rsidRPr="00921CAF" w:rsidRDefault="007318C4" w:rsidP="003A635B">
            <w:pPr>
              <w:pStyle w:val="Other0"/>
              <w:ind w:firstLine="0"/>
              <w:jc w:val="both"/>
              <w:rPr>
                <w:color w:val="000000"/>
                <w:sz w:val="24"/>
                <w:szCs w:val="24"/>
                <w:lang w:eastAsia="uk-UA" w:bidi="uk-UA"/>
              </w:rPr>
            </w:pPr>
            <w:r w:rsidRPr="00921CAF">
              <w:rPr>
                <w:color w:val="000000"/>
                <w:sz w:val="24"/>
                <w:szCs w:val="24"/>
                <w:lang w:eastAsia="uk-UA" w:bidi="uk-UA"/>
              </w:rPr>
              <w:t>Забезпечення якісної роботи геопорталу містобудівного кадастру громади</w:t>
            </w:r>
          </w:p>
        </w:tc>
        <w:tc>
          <w:tcPr>
            <w:tcW w:w="1211" w:type="dxa"/>
            <w:tcBorders>
              <w:top w:val="single" w:sz="4" w:space="0" w:color="auto"/>
              <w:left w:val="single" w:sz="4" w:space="0" w:color="auto"/>
              <w:bottom w:val="single" w:sz="4" w:space="0" w:color="auto"/>
            </w:tcBorders>
            <w:shd w:val="clear" w:color="auto" w:fill="auto"/>
            <w:vAlign w:val="center"/>
          </w:tcPr>
          <w:p w:rsidR="007318C4" w:rsidRPr="00921CAF" w:rsidRDefault="007318C4" w:rsidP="003A635B">
            <w:pPr>
              <w:pStyle w:val="Other0"/>
              <w:ind w:firstLine="0"/>
              <w:jc w:val="both"/>
              <w:rPr>
                <w:color w:val="000000"/>
                <w:sz w:val="24"/>
                <w:szCs w:val="24"/>
                <w:lang w:eastAsia="uk-UA" w:bidi="uk-UA"/>
              </w:rPr>
            </w:pPr>
            <w:r>
              <w:rPr>
                <w:color w:val="000000"/>
                <w:sz w:val="24"/>
                <w:szCs w:val="24"/>
                <w:lang w:eastAsia="uk-UA" w:bidi="uk-UA"/>
              </w:rPr>
              <w:t>Протягом часу чинності програми</w:t>
            </w:r>
          </w:p>
        </w:tc>
        <w:tc>
          <w:tcPr>
            <w:tcW w:w="1985" w:type="dxa"/>
            <w:tcBorders>
              <w:top w:val="single" w:sz="4" w:space="0" w:color="auto"/>
              <w:left w:val="single" w:sz="4" w:space="0" w:color="auto"/>
              <w:bottom w:val="single" w:sz="4" w:space="0" w:color="auto"/>
            </w:tcBorders>
            <w:shd w:val="clear" w:color="auto" w:fill="auto"/>
          </w:tcPr>
          <w:p w:rsidR="007318C4" w:rsidRPr="00921CAF" w:rsidRDefault="007318C4" w:rsidP="003A635B">
            <w:pPr>
              <w:pStyle w:val="Other0"/>
              <w:ind w:firstLine="0"/>
              <w:jc w:val="both"/>
              <w:rPr>
                <w:color w:val="000000"/>
                <w:sz w:val="24"/>
                <w:szCs w:val="24"/>
                <w:lang w:eastAsia="uk-UA" w:bidi="uk-UA"/>
              </w:rPr>
            </w:pPr>
            <w:r>
              <w:rPr>
                <w:color w:val="000000"/>
                <w:sz w:val="24"/>
                <w:szCs w:val="24"/>
                <w:lang w:eastAsia="uk-UA" w:bidi="uk-UA"/>
              </w:rPr>
              <w:t>Віддів</w:t>
            </w:r>
            <w:r w:rsidRPr="00921CAF">
              <w:rPr>
                <w:color w:val="000000"/>
                <w:sz w:val="24"/>
                <w:szCs w:val="24"/>
                <w:lang w:eastAsia="uk-UA" w:bidi="uk-UA"/>
              </w:rPr>
              <w:t xml:space="preserve"> містобуду</w:t>
            </w:r>
            <w:r>
              <w:rPr>
                <w:color w:val="000000"/>
                <w:sz w:val="24"/>
                <w:szCs w:val="24"/>
                <w:lang w:eastAsia="uk-UA" w:bidi="uk-UA"/>
              </w:rPr>
              <w:t xml:space="preserve">-вання та архітек-тури, </w:t>
            </w:r>
            <w:r w:rsidRPr="00921CAF">
              <w:rPr>
                <w:color w:val="000000"/>
                <w:sz w:val="24"/>
                <w:szCs w:val="24"/>
                <w:lang w:eastAsia="uk-UA" w:bidi="uk-UA"/>
              </w:rPr>
              <w:t>орг</w:t>
            </w:r>
            <w:r>
              <w:rPr>
                <w:color w:val="000000"/>
                <w:sz w:val="24"/>
                <w:szCs w:val="24"/>
                <w:lang w:eastAsia="uk-UA" w:bidi="uk-UA"/>
              </w:rPr>
              <w:t xml:space="preserve">ани </w:t>
            </w:r>
            <w:r w:rsidRPr="00921CAF">
              <w:rPr>
                <w:color w:val="000000"/>
                <w:sz w:val="24"/>
                <w:szCs w:val="24"/>
                <w:lang w:eastAsia="uk-UA" w:bidi="uk-UA"/>
              </w:rPr>
              <w:t>місь</w:t>
            </w:r>
            <w:r>
              <w:rPr>
                <w:color w:val="000000"/>
                <w:sz w:val="24"/>
                <w:szCs w:val="24"/>
                <w:lang w:eastAsia="uk-UA" w:bidi="uk-UA"/>
              </w:rPr>
              <w:t>-</w:t>
            </w:r>
            <w:r w:rsidRPr="00921CAF">
              <w:rPr>
                <w:color w:val="000000"/>
                <w:sz w:val="24"/>
                <w:szCs w:val="24"/>
                <w:lang w:eastAsia="uk-UA" w:bidi="uk-UA"/>
              </w:rPr>
              <w:t>кої ради, квалі</w:t>
            </w:r>
            <w:r>
              <w:rPr>
                <w:color w:val="000000"/>
                <w:sz w:val="24"/>
                <w:szCs w:val="24"/>
                <w:lang w:eastAsia="uk-UA" w:bidi="uk-UA"/>
              </w:rPr>
              <w:t>-</w:t>
            </w:r>
            <w:r w:rsidRPr="00921CAF">
              <w:rPr>
                <w:color w:val="000000"/>
                <w:sz w:val="24"/>
                <w:szCs w:val="24"/>
                <w:lang w:eastAsia="uk-UA" w:bidi="uk-UA"/>
              </w:rPr>
              <w:t>фіковані сертифі</w:t>
            </w:r>
            <w:r>
              <w:rPr>
                <w:color w:val="000000"/>
                <w:sz w:val="24"/>
                <w:szCs w:val="24"/>
                <w:lang w:eastAsia="uk-UA" w:bidi="uk-UA"/>
              </w:rPr>
              <w:t>-</w:t>
            </w:r>
            <w:r w:rsidRPr="00921CAF">
              <w:rPr>
                <w:color w:val="000000"/>
                <w:sz w:val="24"/>
                <w:szCs w:val="24"/>
                <w:lang w:eastAsia="uk-UA" w:bidi="uk-UA"/>
              </w:rPr>
              <w:t>ковані виконавці робіт</w:t>
            </w:r>
          </w:p>
        </w:tc>
        <w:tc>
          <w:tcPr>
            <w:tcW w:w="1386" w:type="dxa"/>
            <w:tcBorders>
              <w:top w:val="single" w:sz="4" w:space="0" w:color="auto"/>
              <w:left w:val="single" w:sz="4" w:space="0" w:color="auto"/>
              <w:bottom w:val="single" w:sz="4" w:space="0" w:color="auto"/>
            </w:tcBorders>
            <w:shd w:val="clear" w:color="auto" w:fill="auto"/>
            <w:vAlign w:val="center"/>
          </w:tcPr>
          <w:p w:rsidR="007318C4" w:rsidRPr="00921CAF" w:rsidRDefault="007318C4" w:rsidP="003A635B">
            <w:pPr>
              <w:pStyle w:val="Other0"/>
              <w:ind w:firstLine="0"/>
              <w:jc w:val="both"/>
              <w:rPr>
                <w:color w:val="000000"/>
                <w:sz w:val="24"/>
                <w:szCs w:val="24"/>
                <w:lang w:eastAsia="uk-UA" w:bidi="uk-UA"/>
              </w:rPr>
            </w:pPr>
            <w:r w:rsidRPr="00921CAF">
              <w:rPr>
                <w:color w:val="000000"/>
                <w:sz w:val="24"/>
                <w:szCs w:val="24"/>
                <w:lang w:eastAsia="uk-UA" w:bidi="uk-UA"/>
              </w:rPr>
              <w:t>Бюджет громади</w:t>
            </w:r>
          </w:p>
        </w:tc>
        <w:tc>
          <w:tcPr>
            <w:tcW w:w="1307" w:type="dxa"/>
            <w:tcBorders>
              <w:top w:val="single" w:sz="4" w:space="0" w:color="auto"/>
              <w:left w:val="single" w:sz="4" w:space="0" w:color="auto"/>
              <w:bottom w:val="single" w:sz="4" w:space="0" w:color="auto"/>
            </w:tcBorders>
            <w:shd w:val="clear" w:color="auto" w:fill="auto"/>
            <w:vAlign w:val="center"/>
          </w:tcPr>
          <w:p w:rsidR="007318C4" w:rsidRDefault="007318C4" w:rsidP="003A635B">
            <w:pPr>
              <w:pStyle w:val="Other0"/>
              <w:ind w:firstLine="0"/>
              <w:jc w:val="both"/>
              <w:rPr>
                <w:color w:val="000000"/>
                <w:sz w:val="24"/>
                <w:szCs w:val="24"/>
                <w:lang w:eastAsia="uk-UA" w:bidi="uk-UA"/>
              </w:rPr>
            </w:pPr>
            <w:r>
              <w:rPr>
                <w:color w:val="000000"/>
                <w:sz w:val="24"/>
                <w:szCs w:val="24"/>
                <w:lang w:eastAsia="uk-UA" w:bidi="uk-UA"/>
              </w:rPr>
              <w:t xml:space="preserve"> Відповідно до бюджетних</w:t>
            </w:r>
          </w:p>
          <w:p w:rsidR="007318C4" w:rsidRPr="00921CAF" w:rsidRDefault="007318C4" w:rsidP="003A635B">
            <w:pPr>
              <w:pStyle w:val="Other0"/>
              <w:ind w:firstLine="0"/>
              <w:jc w:val="both"/>
              <w:rPr>
                <w:color w:val="000000"/>
                <w:sz w:val="24"/>
                <w:szCs w:val="24"/>
                <w:lang w:eastAsia="uk-UA" w:bidi="uk-UA"/>
              </w:rPr>
            </w:pPr>
            <w:r>
              <w:rPr>
                <w:color w:val="000000"/>
                <w:sz w:val="24"/>
                <w:szCs w:val="24"/>
                <w:lang w:eastAsia="uk-UA" w:bidi="uk-UA"/>
              </w:rPr>
              <w:t>призначень</w:t>
            </w:r>
          </w:p>
          <w:p w:rsidR="007318C4" w:rsidRPr="00921CAF" w:rsidRDefault="007318C4" w:rsidP="003A635B">
            <w:pPr>
              <w:pStyle w:val="Other0"/>
              <w:ind w:firstLine="0"/>
              <w:jc w:val="both"/>
              <w:rPr>
                <w:color w:val="000000"/>
                <w:sz w:val="24"/>
                <w:szCs w:val="24"/>
                <w:lang w:eastAsia="uk-UA" w:bidi="uk-UA"/>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7318C4" w:rsidRPr="00921CAF" w:rsidRDefault="007318C4" w:rsidP="003A635B">
            <w:pPr>
              <w:pStyle w:val="Other0"/>
              <w:ind w:firstLine="0"/>
              <w:jc w:val="both"/>
              <w:rPr>
                <w:color w:val="000000"/>
                <w:sz w:val="24"/>
                <w:szCs w:val="24"/>
                <w:lang w:eastAsia="uk-UA" w:bidi="uk-UA"/>
              </w:rPr>
            </w:pPr>
            <w:r w:rsidRPr="00921CAF">
              <w:rPr>
                <w:color w:val="000000"/>
                <w:sz w:val="24"/>
                <w:szCs w:val="24"/>
                <w:lang w:eastAsia="uk-UA" w:bidi="uk-UA"/>
              </w:rPr>
              <w:t>Створення та впровадження єдиного адресного реєстру, видачі кадастрових документів та довідок, організація системи захисту інформації та доступу до інформаційних ресурсів містобудівног</w:t>
            </w:r>
            <w:r>
              <w:rPr>
                <w:color w:val="000000"/>
                <w:sz w:val="24"/>
                <w:szCs w:val="24"/>
                <w:lang w:eastAsia="uk-UA" w:bidi="uk-UA"/>
              </w:rPr>
              <w:t xml:space="preserve">о кадастру </w:t>
            </w:r>
          </w:p>
        </w:tc>
      </w:tr>
      <w:tr w:rsidR="007318C4" w:rsidRPr="00921CAF" w:rsidTr="007318C4">
        <w:trPr>
          <w:trHeight w:hRule="exact" w:val="4243"/>
          <w:jc w:val="center"/>
        </w:trPr>
        <w:tc>
          <w:tcPr>
            <w:tcW w:w="485" w:type="dxa"/>
            <w:tcBorders>
              <w:top w:val="single" w:sz="4" w:space="0" w:color="auto"/>
              <w:left w:val="single" w:sz="4" w:space="0" w:color="auto"/>
              <w:bottom w:val="single" w:sz="4" w:space="0" w:color="auto"/>
            </w:tcBorders>
            <w:shd w:val="clear" w:color="auto" w:fill="auto"/>
            <w:vAlign w:val="center"/>
          </w:tcPr>
          <w:p w:rsidR="007318C4" w:rsidRPr="00921CAF" w:rsidRDefault="007318C4" w:rsidP="003A635B">
            <w:pPr>
              <w:pStyle w:val="Other0"/>
              <w:ind w:firstLine="180"/>
              <w:jc w:val="both"/>
              <w:rPr>
                <w:color w:val="000000"/>
                <w:sz w:val="24"/>
                <w:szCs w:val="24"/>
                <w:lang w:eastAsia="uk-UA" w:bidi="uk-UA"/>
              </w:rPr>
            </w:pPr>
            <w:r w:rsidRPr="00921CAF">
              <w:rPr>
                <w:color w:val="000000"/>
                <w:sz w:val="24"/>
                <w:szCs w:val="24"/>
                <w:lang w:eastAsia="uk-UA" w:bidi="uk-UA"/>
              </w:rPr>
              <w:t>7</w:t>
            </w:r>
          </w:p>
        </w:tc>
        <w:tc>
          <w:tcPr>
            <w:tcW w:w="1843" w:type="dxa"/>
            <w:tcBorders>
              <w:top w:val="single" w:sz="4" w:space="0" w:color="auto"/>
              <w:left w:val="single" w:sz="4" w:space="0" w:color="auto"/>
              <w:bottom w:val="single" w:sz="4" w:space="0" w:color="auto"/>
            </w:tcBorders>
            <w:shd w:val="clear" w:color="auto" w:fill="auto"/>
            <w:vAlign w:val="bottom"/>
          </w:tcPr>
          <w:p w:rsidR="007318C4" w:rsidRPr="00921CAF" w:rsidRDefault="007318C4" w:rsidP="003A635B">
            <w:pPr>
              <w:pStyle w:val="Other0"/>
              <w:ind w:firstLine="0"/>
              <w:jc w:val="both"/>
              <w:rPr>
                <w:color w:val="000000"/>
                <w:sz w:val="24"/>
                <w:szCs w:val="24"/>
                <w:lang w:eastAsia="uk-UA" w:bidi="uk-UA"/>
              </w:rPr>
            </w:pPr>
            <w:r w:rsidRPr="00921CAF">
              <w:rPr>
                <w:color w:val="000000"/>
                <w:sz w:val="24"/>
                <w:szCs w:val="24"/>
                <w:lang w:eastAsia="uk-UA" w:bidi="uk-UA"/>
              </w:rPr>
              <w:t>Електронна обробка матеріалів для введення до ГІС містобудівного кадастру громади</w:t>
            </w:r>
          </w:p>
        </w:tc>
        <w:tc>
          <w:tcPr>
            <w:tcW w:w="1211" w:type="dxa"/>
            <w:tcBorders>
              <w:top w:val="single" w:sz="4" w:space="0" w:color="auto"/>
              <w:left w:val="single" w:sz="4" w:space="0" w:color="auto"/>
              <w:bottom w:val="single" w:sz="4" w:space="0" w:color="auto"/>
            </w:tcBorders>
            <w:shd w:val="clear" w:color="auto" w:fill="auto"/>
            <w:vAlign w:val="center"/>
          </w:tcPr>
          <w:p w:rsidR="007318C4" w:rsidRPr="00921CAF" w:rsidRDefault="007318C4" w:rsidP="003A635B">
            <w:pPr>
              <w:pStyle w:val="Other0"/>
              <w:ind w:firstLine="0"/>
              <w:jc w:val="both"/>
              <w:rPr>
                <w:color w:val="000000"/>
                <w:sz w:val="24"/>
                <w:szCs w:val="24"/>
                <w:lang w:eastAsia="uk-UA" w:bidi="uk-UA"/>
              </w:rPr>
            </w:pPr>
            <w:r>
              <w:rPr>
                <w:color w:val="000000"/>
                <w:sz w:val="24"/>
                <w:szCs w:val="24"/>
                <w:lang w:eastAsia="uk-UA" w:bidi="uk-UA"/>
              </w:rPr>
              <w:t>Протягом часу чинності програми</w:t>
            </w:r>
          </w:p>
        </w:tc>
        <w:tc>
          <w:tcPr>
            <w:tcW w:w="1985" w:type="dxa"/>
            <w:tcBorders>
              <w:top w:val="single" w:sz="4" w:space="0" w:color="auto"/>
              <w:left w:val="single" w:sz="4" w:space="0" w:color="auto"/>
              <w:bottom w:val="single" w:sz="4" w:space="0" w:color="auto"/>
            </w:tcBorders>
            <w:shd w:val="clear" w:color="auto" w:fill="auto"/>
          </w:tcPr>
          <w:p w:rsidR="007318C4" w:rsidRPr="00921CAF" w:rsidRDefault="007318C4" w:rsidP="003A635B">
            <w:pPr>
              <w:pStyle w:val="Other0"/>
              <w:ind w:firstLine="0"/>
              <w:jc w:val="both"/>
              <w:rPr>
                <w:color w:val="000000"/>
                <w:sz w:val="24"/>
                <w:szCs w:val="24"/>
                <w:lang w:eastAsia="uk-UA" w:bidi="uk-UA"/>
              </w:rPr>
            </w:pPr>
          </w:p>
        </w:tc>
        <w:tc>
          <w:tcPr>
            <w:tcW w:w="1386" w:type="dxa"/>
            <w:tcBorders>
              <w:top w:val="single" w:sz="4" w:space="0" w:color="auto"/>
              <w:left w:val="single" w:sz="4" w:space="0" w:color="auto"/>
              <w:bottom w:val="single" w:sz="4" w:space="0" w:color="auto"/>
            </w:tcBorders>
            <w:shd w:val="clear" w:color="auto" w:fill="auto"/>
            <w:vAlign w:val="center"/>
          </w:tcPr>
          <w:p w:rsidR="007318C4" w:rsidRPr="00921CAF" w:rsidRDefault="007318C4" w:rsidP="003A635B">
            <w:pPr>
              <w:pStyle w:val="Other0"/>
              <w:ind w:firstLine="0"/>
              <w:jc w:val="both"/>
              <w:rPr>
                <w:color w:val="000000"/>
                <w:sz w:val="24"/>
                <w:szCs w:val="24"/>
                <w:lang w:eastAsia="uk-UA" w:bidi="uk-UA"/>
              </w:rPr>
            </w:pPr>
            <w:r w:rsidRPr="00921CAF">
              <w:rPr>
                <w:color w:val="000000"/>
                <w:sz w:val="24"/>
                <w:szCs w:val="24"/>
                <w:lang w:eastAsia="uk-UA" w:bidi="uk-UA"/>
              </w:rPr>
              <w:t>Бюджет громади</w:t>
            </w:r>
          </w:p>
        </w:tc>
        <w:tc>
          <w:tcPr>
            <w:tcW w:w="1307" w:type="dxa"/>
            <w:tcBorders>
              <w:top w:val="single" w:sz="4" w:space="0" w:color="auto"/>
              <w:left w:val="single" w:sz="4" w:space="0" w:color="auto"/>
              <w:bottom w:val="single" w:sz="4" w:space="0" w:color="auto"/>
            </w:tcBorders>
            <w:shd w:val="clear" w:color="auto" w:fill="auto"/>
            <w:vAlign w:val="center"/>
          </w:tcPr>
          <w:p w:rsidR="007318C4" w:rsidRDefault="007318C4" w:rsidP="003A635B">
            <w:pPr>
              <w:pStyle w:val="Other0"/>
              <w:ind w:firstLine="0"/>
              <w:jc w:val="both"/>
              <w:rPr>
                <w:color w:val="000000"/>
                <w:sz w:val="24"/>
                <w:szCs w:val="24"/>
                <w:lang w:eastAsia="uk-UA" w:bidi="uk-UA"/>
              </w:rPr>
            </w:pPr>
            <w:r>
              <w:rPr>
                <w:color w:val="000000"/>
                <w:sz w:val="24"/>
                <w:szCs w:val="24"/>
                <w:lang w:eastAsia="uk-UA" w:bidi="uk-UA"/>
              </w:rPr>
              <w:t xml:space="preserve"> Відповідно до бюджетних</w:t>
            </w:r>
          </w:p>
          <w:p w:rsidR="007318C4" w:rsidRPr="00921CAF" w:rsidRDefault="007318C4" w:rsidP="003A635B">
            <w:pPr>
              <w:pStyle w:val="Other0"/>
              <w:ind w:firstLine="0"/>
              <w:jc w:val="both"/>
              <w:rPr>
                <w:color w:val="000000"/>
                <w:sz w:val="24"/>
                <w:szCs w:val="24"/>
                <w:lang w:eastAsia="uk-UA" w:bidi="uk-UA"/>
              </w:rPr>
            </w:pPr>
            <w:r>
              <w:rPr>
                <w:color w:val="000000"/>
                <w:sz w:val="24"/>
                <w:szCs w:val="24"/>
                <w:lang w:eastAsia="uk-UA" w:bidi="uk-UA"/>
              </w:rPr>
              <w:t>призначень</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7318C4" w:rsidRPr="00921CAF" w:rsidRDefault="007318C4" w:rsidP="003A635B">
            <w:pPr>
              <w:pStyle w:val="Other0"/>
              <w:ind w:firstLine="0"/>
              <w:jc w:val="both"/>
              <w:rPr>
                <w:color w:val="000000"/>
                <w:sz w:val="24"/>
                <w:szCs w:val="24"/>
                <w:lang w:eastAsia="uk-UA" w:bidi="uk-UA"/>
              </w:rPr>
            </w:pPr>
            <w:r w:rsidRPr="00921CAF">
              <w:rPr>
                <w:color w:val="000000"/>
                <w:sz w:val="24"/>
                <w:szCs w:val="24"/>
                <w:lang w:eastAsia="uk-UA" w:bidi="uk-UA"/>
              </w:rPr>
              <w:t xml:space="preserve">Наповнення бази геопросторових даних геопорталу містобудівного кадастру усією розробленою та затвердженою містобудівною документацією, матеріалами топографо- геодезичних робіт </w:t>
            </w:r>
          </w:p>
        </w:tc>
      </w:tr>
      <w:tr w:rsidR="007318C4" w:rsidRPr="00921CAF" w:rsidTr="007318C4">
        <w:trPr>
          <w:trHeight w:hRule="exact" w:val="3551"/>
          <w:jc w:val="center"/>
        </w:trPr>
        <w:tc>
          <w:tcPr>
            <w:tcW w:w="485" w:type="dxa"/>
            <w:tcBorders>
              <w:top w:val="single" w:sz="4" w:space="0" w:color="auto"/>
              <w:left w:val="single" w:sz="4" w:space="0" w:color="auto"/>
              <w:bottom w:val="single" w:sz="4" w:space="0" w:color="auto"/>
            </w:tcBorders>
            <w:shd w:val="clear" w:color="auto" w:fill="auto"/>
            <w:vAlign w:val="center"/>
          </w:tcPr>
          <w:p w:rsidR="007318C4" w:rsidRPr="00921CAF" w:rsidRDefault="007318C4" w:rsidP="003A635B">
            <w:pPr>
              <w:pStyle w:val="Other0"/>
              <w:ind w:firstLine="180"/>
              <w:jc w:val="both"/>
              <w:rPr>
                <w:color w:val="000000"/>
                <w:sz w:val="24"/>
                <w:szCs w:val="24"/>
                <w:lang w:eastAsia="uk-UA" w:bidi="uk-UA"/>
              </w:rPr>
            </w:pPr>
            <w:r w:rsidRPr="00921CAF">
              <w:rPr>
                <w:color w:val="000000"/>
                <w:sz w:val="24"/>
                <w:szCs w:val="24"/>
                <w:lang w:eastAsia="uk-UA" w:bidi="uk-UA"/>
              </w:rPr>
              <w:t>8</w:t>
            </w:r>
          </w:p>
        </w:tc>
        <w:tc>
          <w:tcPr>
            <w:tcW w:w="1843" w:type="dxa"/>
            <w:tcBorders>
              <w:top w:val="single" w:sz="4" w:space="0" w:color="auto"/>
              <w:left w:val="single" w:sz="4" w:space="0" w:color="auto"/>
              <w:bottom w:val="single" w:sz="4" w:space="0" w:color="auto"/>
            </w:tcBorders>
            <w:shd w:val="clear" w:color="auto" w:fill="auto"/>
            <w:vAlign w:val="bottom"/>
          </w:tcPr>
          <w:p w:rsidR="007318C4" w:rsidRPr="00921CAF" w:rsidRDefault="007318C4" w:rsidP="003A635B">
            <w:pPr>
              <w:pStyle w:val="Other0"/>
              <w:ind w:firstLine="0"/>
              <w:jc w:val="both"/>
              <w:rPr>
                <w:color w:val="000000"/>
                <w:sz w:val="24"/>
                <w:szCs w:val="24"/>
                <w:lang w:eastAsia="uk-UA" w:bidi="uk-UA"/>
              </w:rPr>
            </w:pPr>
            <w:r w:rsidRPr="00921CAF">
              <w:rPr>
                <w:color w:val="000000"/>
                <w:sz w:val="24"/>
                <w:szCs w:val="24"/>
                <w:lang w:eastAsia="uk-UA" w:bidi="uk-UA"/>
              </w:rPr>
              <w:t>Проведення топографо- геодезичних робіт</w:t>
            </w:r>
          </w:p>
        </w:tc>
        <w:tc>
          <w:tcPr>
            <w:tcW w:w="1211" w:type="dxa"/>
            <w:tcBorders>
              <w:top w:val="single" w:sz="4" w:space="0" w:color="auto"/>
              <w:left w:val="single" w:sz="4" w:space="0" w:color="auto"/>
              <w:bottom w:val="single" w:sz="4" w:space="0" w:color="auto"/>
            </w:tcBorders>
            <w:shd w:val="clear" w:color="auto" w:fill="auto"/>
            <w:vAlign w:val="center"/>
          </w:tcPr>
          <w:p w:rsidR="007318C4" w:rsidRPr="00921CAF" w:rsidRDefault="007318C4" w:rsidP="003A635B">
            <w:pPr>
              <w:pStyle w:val="Other0"/>
              <w:ind w:firstLine="0"/>
              <w:jc w:val="both"/>
              <w:rPr>
                <w:color w:val="000000"/>
                <w:sz w:val="24"/>
                <w:szCs w:val="24"/>
                <w:lang w:eastAsia="uk-UA" w:bidi="uk-UA"/>
              </w:rPr>
            </w:pPr>
            <w:r>
              <w:rPr>
                <w:color w:val="000000"/>
                <w:sz w:val="24"/>
                <w:szCs w:val="24"/>
                <w:lang w:eastAsia="uk-UA" w:bidi="uk-UA"/>
              </w:rPr>
              <w:t>Протягом часу чинності програми</w:t>
            </w:r>
          </w:p>
        </w:tc>
        <w:tc>
          <w:tcPr>
            <w:tcW w:w="1985" w:type="dxa"/>
            <w:tcBorders>
              <w:top w:val="single" w:sz="4" w:space="0" w:color="auto"/>
              <w:left w:val="single" w:sz="4" w:space="0" w:color="auto"/>
              <w:bottom w:val="single" w:sz="4" w:space="0" w:color="auto"/>
            </w:tcBorders>
            <w:shd w:val="clear" w:color="auto" w:fill="auto"/>
          </w:tcPr>
          <w:p w:rsidR="007318C4" w:rsidRPr="00921CAF" w:rsidRDefault="007318C4" w:rsidP="003A635B">
            <w:pPr>
              <w:pStyle w:val="Other0"/>
              <w:ind w:firstLine="0"/>
              <w:jc w:val="both"/>
              <w:rPr>
                <w:color w:val="000000"/>
                <w:sz w:val="24"/>
                <w:szCs w:val="24"/>
                <w:lang w:eastAsia="uk-UA" w:bidi="uk-UA"/>
              </w:rPr>
            </w:pPr>
            <w:r>
              <w:rPr>
                <w:color w:val="000000"/>
                <w:sz w:val="24"/>
                <w:szCs w:val="24"/>
                <w:lang w:eastAsia="uk-UA" w:bidi="uk-UA"/>
              </w:rPr>
              <w:t>Віддів</w:t>
            </w:r>
            <w:r w:rsidRPr="00921CAF">
              <w:rPr>
                <w:color w:val="000000"/>
                <w:sz w:val="24"/>
                <w:szCs w:val="24"/>
                <w:lang w:eastAsia="uk-UA" w:bidi="uk-UA"/>
              </w:rPr>
              <w:t xml:space="preserve"> містобуду</w:t>
            </w:r>
            <w:r>
              <w:rPr>
                <w:color w:val="000000"/>
                <w:sz w:val="24"/>
                <w:szCs w:val="24"/>
                <w:lang w:eastAsia="uk-UA" w:bidi="uk-UA"/>
              </w:rPr>
              <w:t xml:space="preserve">-вання та архітек-тури, </w:t>
            </w:r>
            <w:r w:rsidRPr="00921CAF">
              <w:rPr>
                <w:color w:val="000000"/>
                <w:sz w:val="24"/>
                <w:szCs w:val="24"/>
                <w:lang w:eastAsia="uk-UA" w:bidi="uk-UA"/>
              </w:rPr>
              <w:t>орг</w:t>
            </w:r>
            <w:r>
              <w:rPr>
                <w:color w:val="000000"/>
                <w:sz w:val="24"/>
                <w:szCs w:val="24"/>
                <w:lang w:eastAsia="uk-UA" w:bidi="uk-UA"/>
              </w:rPr>
              <w:t xml:space="preserve">ани </w:t>
            </w:r>
            <w:r w:rsidRPr="00921CAF">
              <w:rPr>
                <w:color w:val="000000"/>
                <w:sz w:val="24"/>
                <w:szCs w:val="24"/>
                <w:lang w:eastAsia="uk-UA" w:bidi="uk-UA"/>
              </w:rPr>
              <w:t>місь</w:t>
            </w:r>
            <w:r>
              <w:rPr>
                <w:color w:val="000000"/>
                <w:sz w:val="24"/>
                <w:szCs w:val="24"/>
                <w:lang w:eastAsia="uk-UA" w:bidi="uk-UA"/>
              </w:rPr>
              <w:t>-</w:t>
            </w:r>
            <w:r w:rsidRPr="00921CAF">
              <w:rPr>
                <w:color w:val="000000"/>
                <w:sz w:val="24"/>
                <w:szCs w:val="24"/>
                <w:lang w:eastAsia="uk-UA" w:bidi="uk-UA"/>
              </w:rPr>
              <w:t>кої ради, квалі</w:t>
            </w:r>
            <w:r>
              <w:rPr>
                <w:color w:val="000000"/>
                <w:sz w:val="24"/>
                <w:szCs w:val="24"/>
                <w:lang w:eastAsia="uk-UA" w:bidi="uk-UA"/>
              </w:rPr>
              <w:t>-</w:t>
            </w:r>
            <w:r w:rsidRPr="00921CAF">
              <w:rPr>
                <w:color w:val="000000"/>
                <w:sz w:val="24"/>
                <w:szCs w:val="24"/>
                <w:lang w:eastAsia="uk-UA" w:bidi="uk-UA"/>
              </w:rPr>
              <w:t>фіковані сертифі</w:t>
            </w:r>
            <w:r>
              <w:rPr>
                <w:color w:val="000000"/>
                <w:sz w:val="24"/>
                <w:szCs w:val="24"/>
                <w:lang w:eastAsia="uk-UA" w:bidi="uk-UA"/>
              </w:rPr>
              <w:t>-</w:t>
            </w:r>
            <w:r w:rsidRPr="00921CAF">
              <w:rPr>
                <w:color w:val="000000"/>
                <w:sz w:val="24"/>
                <w:szCs w:val="24"/>
                <w:lang w:eastAsia="uk-UA" w:bidi="uk-UA"/>
              </w:rPr>
              <w:t>ковані виконавці робіт</w:t>
            </w:r>
          </w:p>
        </w:tc>
        <w:tc>
          <w:tcPr>
            <w:tcW w:w="1386" w:type="dxa"/>
            <w:tcBorders>
              <w:top w:val="single" w:sz="4" w:space="0" w:color="auto"/>
              <w:left w:val="single" w:sz="4" w:space="0" w:color="auto"/>
              <w:bottom w:val="single" w:sz="4" w:space="0" w:color="auto"/>
            </w:tcBorders>
            <w:shd w:val="clear" w:color="auto" w:fill="auto"/>
            <w:vAlign w:val="center"/>
          </w:tcPr>
          <w:p w:rsidR="007318C4" w:rsidRPr="00921CAF" w:rsidRDefault="007318C4" w:rsidP="003A635B">
            <w:pPr>
              <w:pStyle w:val="Other0"/>
              <w:ind w:firstLine="0"/>
              <w:jc w:val="both"/>
              <w:rPr>
                <w:color w:val="000000"/>
                <w:sz w:val="24"/>
                <w:szCs w:val="24"/>
                <w:lang w:eastAsia="uk-UA" w:bidi="uk-UA"/>
              </w:rPr>
            </w:pPr>
            <w:r w:rsidRPr="00921CAF">
              <w:rPr>
                <w:color w:val="000000"/>
                <w:sz w:val="24"/>
                <w:szCs w:val="24"/>
                <w:lang w:eastAsia="uk-UA" w:bidi="uk-UA"/>
              </w:rPr>
              <w:t>Бюджет громади</w:t>
            </w:r>
          </w:p>
        </w:tc>
        <w:tc>
          <w:tcPr>
            <w:tcW w:w="1307" w:type="dxa"/>
            <w:tcBorders>
              <w:top w:val="single" w:sz="4" w:space="0" w:color="auto"/>
              <w:left w:val="single" w:sz="4" w:space="0" w:color="auto"/>
              <w:bottom w:val="single" w:sz="4" w:space="0" w:color="auto"/>
            </w:tcBorders>
            <w:shd w:val="clear" w:color="auto" w:fill="auto"/>
            <w:vAlign w:val="center"/>
          </w:tcPr>
          <w:p w:rsidR="007318C4" w:rsidRDefault="007318C4" w:rsidP="003A635B">
            <w:pPr>
              <w:pStyle w:val="Other0"/>
              <w:ind w:firstLine="0"/>
              <w:jc w:val="both"/>
              <w:rPr>
                <w:color w:val="000000"/>
                <w:sz w:val="24"/>
                <w:szCs w:val="24"/>
                <w:lang w:eastAsia="uk-UA" w:bidi="uk-UA"/>
              </w:rPr>
            </w:pPr>
            <w:r>
              <w:rPr>
                <w:color w:val="000000"/>
                <w:sz w:val="24"/>
                <w:szCs w:val="24"/>
                <w:lang w:eastAsia="uk-UA" w:bidi="uk-UA"/>
              </w:rPr>
              <w:t>Відповідно до бюджетних</w:t>
            </w:r>
          </w:p>
          <w:p w:rsidR="007318C4" w:rsidRPr="00921CAF" w:rsidRDefault="007318C4" w:rsidP="003A635B">
            <w:pPr>
              <w:pStyle w:val="Other0"/>
              <w:ind w:firstLine="0"/>
              <w:jc w:val="both"/>
              <w:rPr>
                <w:color w:val="000000"/>
                <w:sz w:val="24"/>
                <w:szCs w:val="24"/>
                <w:lang w:eastAsia="uk-UA" w:bidi="uk-UA"/>
              </w:rPr>
            </w:pPr>
            <w:r>
              <w:rPr>
                <w:color w:val="000000"/>
                <w:sz w:val="24"/>
                <w:szCs w:val="24"/>
                <w:lang w:eastAsia="uk-UA" w:bidi="uk-UA"/>
              </w:rPr>
              <w:t>призначень</w:t>
            </w:r>
          </w:p>
          <w:p w:rsidR="007318C4" w:rsidRPr="00921CAF" w:rsidRDefault="007318C4" w:rsidP="003A635B">
            <w:pPr>
              <w:pStyle w:val="Other0"/>
              <w:ind w:firstLine="0"/>
              <w:jc w:val="both"/>
              <w:rPr>
                <w:color w:val="000000"/>
                <w:sz w:val="24"/>
                <w:szCs w:val="24"/>
                <w:lang w:eastAsia="uk-UA" w:bidi="uk-UA"/>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7318C4" w:rsidRPr="00921CAF" w:rsidRDefault="007318C4" w:rsidP="003A635B">
            <w:pPr>
              <w:pStyle w:val="Other0"/>
              <w:ind w:firstLine="0"/>
              <w:jc w:val="both"/>
              <w:rPr>
                <w:color w:val="000000"/>
                <w:sz w:val="24"/>
                <w:szCs w:val="24"/>
                <w:lang w:eastAsia="uk-UA" w:bidi="uk-UA"/>
              </w:rPr>
            </w:pPr>
            <w:r w:rsidRPr="00921CAF">
              <w:rPr>
                <w:color w:val="000000"/>
                <w:sz w:val="24"/>
                <w:szCs w:val="24"/>
                <w:lang w:eastAsia="uk-UA" w:bidi="uk-UA"/>
              </w:rPr>
              <w:t xml:space="preserve">Створення оновленої та актуалізованої цифрової топографо- геодезичної основи території </w:t>
            </w:r>
            <w:r>
              <w:rPr>
                <w:color w:val="000000"/>
                <w:sz w:val="24"/>
                <w:szCs w:val="24"/>
                <w:lang w:eastAsia="uk-UA" w:bidi="uk-UA"/>
              </w:rPr>
              <w:t xml:space="preserve"> громади</w:t>
            </w:r>
          </w:p>
        </w:tc>
      </w:tr>
      <w:tr w:rsidR="007318C4" w:rsidRPr="00921CAF" w:rsidTr="007318C4">
        <w:trPr>
          <w:trHeight w:hRule="exact" w:val="3551"/>
          <w:jc w:val="center"/>
        </w:trPr>
        <w:tc>
          <w:tcPr>
            <w:tcW w:w="485" w:type="dxa"/>
            <w:tcBorders>
              <w:top w:val="single" w:sz="4" w:space="0" w:color="auto"/>
              <w:left w:val="single" w:sz="4" w:space="0" w:color="auto"/>
              <w:bottom w:val="single" w:sz="4" w:space="0" w:color="auto"/>
            </w:tcBorders>
            <w:shd w:val="clear" w:color="auto" w:fill="auto"/>
            <w:vAlign w:val="center"/>
          </w:tcPr>
          <w:p w:rsidR="007318C4" w:rsidRPr="00921CAF" w:rsidRDefault="007318C4" w:rsidP="003A635B">
            <w:pPr>
              <w:pStyle w:val="Other0"/>
              <w:ind w:firstLine="180"/>
              <w:jc w:val="both"/>
              <w:rPr>
                <w:color w:val="000000"/>
                <w:sz w:val="24"/>
                <w:szCs w:val="24"/>
                <w:lang w:eastAsia="uk-UA" w:bidi="uk-UA"/>
              </w:rPr>
            </w:pPr>
            <w:r w:rsidRPr="00921CAF">
              <w:rPr>
                <w:color w:val="000000"/>
                <w:sz w:val="24"/>
                <w:szCs w:val="24"/>
                <w:lang w:eastAsia="uk-UA" w:bidi="uk-UA"/>
              </w:rPr>
              <w:t>9</w:t>
            </w:r>
          </w:p>
        </w:tc>
        <w:tc>
          <w:tcPr>
            <w:tcW w:w="1843" w:type="dxa"/>
            <w:tcBorders>
              <w:top w:val="single" w:sz="4" w:space="0" w:color="auto"/>
              <w:left w:val="single" w:sz="4" w:space="0" w:color="auto"/>
              <w:bottom w:val="single" w:sz="4" w:space="0" w:color="auto"/>
            </w:tcBorders>
            <w:shd w:val="clear" w:color="auto" w:fill="auto"/>
            <w:vAlign w:val="bottom"/>
          </w:tcPr>
          <w:p w:rsidR="007318C4" w:rsidRPr="00921CAF" w:rsidRDefault="007318C4" w:rsidP="003A635B">
            <w:pPr>
              <w:pStyle w:val="Other0"/>
              <w:ind w:firstLine="0"/>
              <w:jc w:val="both"/>
              <w:rPr>
                <w:color w:val="000000"/>
                <w:sz w:val="24"/>
                <w:szCs w:val="24"/>
                <w:lang w:eastAsia="uk-UA" w:bidi="uk-UA"/>
              </w:rPr>
            </w:pPr>
            <w:r w:rsidRPr="00921CAF">
              <w:rPr>
                <w:color w:val="000000"/>
                <w:sz w:val="24"/>
                <w:szCs w:val="24"/>
                <w:lang w:eastAsia="uk-UA" w:bidi="uk-UA"/>
              </w:rPr>
              <w:t>Розроблення комплексного плану просторового розвитку території громади</w:t>
            </w:r>
          </w:p>
        </w:tc>
        <w:tc>
          <w:tcPr>
            <w:tcW w:w="1211" w:type="dxa"/>
            <w:tcBorders>
              <w:top w:val="single" w:sz="4" w:space="0" w:color="auto"/>
              <w:left w:val="single" w:sz="4" w:space="0" w:color="auto"/>
              <w:bottom w:val="single" w:sz="4" w:space="0" w:color="auto"/>
            </w:tcBorders>
            <w:shd w:val="clear" w:color="auto" w:fill="auto"/>
            <w:vAlign w:val="center"/>
          </w:tcPr>
          <w:p w:rsidR="007318C4" w:rsidRPr="00921CAF" w:rsidRDefault="007318C4" w:rsidP="003A635B">
            <w:pPr>
              <w:pStyle w:val="Other0"/>
              <w:ind w:firstLine="0"/>
              <w:jc w:val="both"/>
              <w:rPr>
                <w:color w:val="000000"/>
                <w:sz w:val="24"/>
                <w:szCs w:val="24"/>
                <w:lang w:eastAsia="uk-UA" w:bidi="uk-UA"/>
              </w:rPr>
            </w:pPr>
            <w:r>
              <w:rPr>
                <w:color w:val="000000"/>
                <w:sz w:val="24"/>
                <w:szCs w:val="24"/>
                <w:lang w:eastAsia="uk-UA" w:bidi="uk-UA"/>
              </w:rPr>
              <w:t>Протягом часу чинності програми</w:t>
            </w:r>
          </w:p>
        </w:tc>
        <w:tc>
          <w:tcPr>
            <w:tcW w:w="1985" w:type="dxa"/>
            <w:tcBorders>
              <w:top w:val="single" w:sz="4" w:space="0" w:color="auto"/>
              <w:left w:val="single" w:sz="4" w:space="0" w:color="auto"/>
              <w:bottom w:val="single" w:sz="4" w:space="0" w:color="auto"/>
            </w:tcBorders>
            <w:shd w:val="clear" w:color="auto" w:fill="auto"/>
          </w:tcPr>
          <w:p w:rsidR="007318C4" w:rsidRPr="00921CAF" w:rsidRDefault="007318C4" w:rsidP="003A635B">
            <w:pPr>
              <w:pStyle w:val="Other0"/>
              <w:ind w:firstLine="0"/>
              <w:jc w:val="both"/>
              <w:rPr>
                <w:color w:val="000000"/>
                <w:sz w:val="24"/>
                <w:szCs w:val="24"/>
                <w:lang w:eastAsia="uk-UA" w:bidi="uk-UA"/>
              </w:rPr>
            </w:pPr>
            <w:r>
              <w:rPr>
                <w:color w:val="000000"/>
                <w:sz w:val="24"/>
                <w:szCs w:val="24"/>
                <w:lang w:eastAsia="uk-UA" w:bidi="uk-UA"/>
              </w:rPr>
              <w:t>Віддів</w:t>
            </w:r>
            <w:r w:rsidRPr="00921CAF">
              <w:rPr>
                <w:color w:val="000000"/>
                <w:sz w:val="24"/>
                <w:szCs w:val="24"/>
                <w:lang w:eastAsia="uk-UA" w:bidi="uk-UA"/>
              </w:rPr>
              <w:t xml:space="preserve"> містобуду</w:t>
            </w:r>
            <w:r>
              <w:rPr>
                <w:color w:val="000000"/>
                <w:sz w:val="24"/>
                <w:szCs w:val="24"/>
                <w:lang w:eastAsia="uk-UA" w:bidi="uk-UA"/>
              </w:rPr>
              <w:t xml:space="preserve">-вання та архітек-тури, </w:t>
            </w:r>
            <w:r w:rsidRPr="00921CAF">
              <w:rPr>
                <w:color w:val="000000"/>
                <w:sz w:val="24"/>
                <w:szCs w:val="24"/>
                <w:lang w:eastAsia="uk-UA" w:bidi="uk-UA"/>
              </w:rPr>
              <w:t>орг</w:t>
            </w:r>
            <w:r>
              <w:rPr>
                <w:color w:val="000000"/>
                <w:sz w:val="24"/>
                <w:szCs w:val="24"/>
                <w:lang w:eastAsia="uk-UA" w:bidi="uk-UA"/>
              </w:rPr>
              <w:t xml:space="preserve">ани </w:t>
            </w:r>
            <w:r w:rsidRPr="00921CAF">
              <w:rPr>
                <w:color w:val="000000"/>
                <w:sz w:val="24"/>
                <w:szCs w:val="24"/>
                <w:lang w:eastAsia="uk-UA" w:bidi="uk-UA"/>
              </w:rPr>
              <w:t>місь</w:t>
            </w:r>
            <w:r>
              <w:rPr>
                <w:color w:val="000000"/>
                <w:sz w:val="24"/>
                <w:szCs w:val="24"/>
                <w:lang w:eastAsia="uk-UA" w:bidi="uk-UA"/>
              </w:rPr>
              <w:t>-</w:t>
            </w:r>
            <w:r w:rsidRPr="00921CAF">
              <w:rPr>
                <w:color w:val="000000"/>
                <w:sz w:val="24"/>
                <w:szCs w:val="24"/>
                <w:lang w:eastAsia="uk-UA" w:bidi="uk-UA"/>
              </w:rPr>
              <w:t>кої ради, квалі</w:t>
            </w:r>
            <w:r>
              <w:rPr>
                <w:color w:val="000000"/>
                <w:sz w:val="24"/>
                <w:szCs w:val="24"/>
                <w:lang w:eastAsia="uk-UA" w:bidi="uk-UA"/>
              </w:rPr>
              <w:t>-</w:t>
            </w:r>
            <w:r w:rsidRPr="00921CAF">
              <w:rPr>
                <w:color w:val="000000"/>
                <w:sz w:val="24"/>
                <w:szCs w:val="24"/>
                <w:lang w:eastAsia="uk-UA" w:bidi="uk-UA"/>
              </w:rPr>
              <w:t>фіковані сертифі</w:t>
            </w:r>
            <w:r>
              <w:rPr>
                <w:color w:val="000000"/>
                <w:sz w:val="24"/>
                <w:szCs w:val="24"/>
                <w:lang w:eastAsia="uk-UA" w:bidi="uk-UA"/>
              </w:rPr>
              <w:t>-</w:t>
            </w:r>
            <w:r w:rsidRPr="00921CAF">
              <w:rPr>
                <w:color w:val="000000"/>
                <w:sz w:val="24"/>
                <w:szCs w:val="24"/>
                <w:lang w:eastAsia="uk-UA" w:bidi="uk-UA"/>
              </w:rPr>
              <w:t>ковані виконавці робіт</w:t>
            </w:r>
          </w:p>
        </w:tc>
        <w:tc>
          <w:tcPr>
            <w:tcW w:w="1386" w:type="dxa"/>
            <w:tcBorders>
              <w:top w:val="single" w:sz="4" w:space="0" w:color="auto"/>
              <w:left w:val="single" w:sz="4" w:space="0" w:color="auto"/>
              <w:bottom w:val="single" w:sz="4" w:space="0" w:color="auto"/>
            </w:tcBorders>
            <w:shd w:val="clear" w:color="auto" w:fill="auto"/>
            <w:vAlign w:val="center"/>
          </w:tcPr>
          <w:p w:rsidR="007318C4" w:rsidRPr="00921CAF" w:rsidRDefault="007318C4" w:rsidP="003A635B">
            <w:pPr>
              <w:pStyle w:val="Other0"/>
              <w:ind w:firstLine="0"/>
              <w:jc w:val="both"/>
              <w:rPr>
                <w:color w:val="000000"/>
                <w:sz w:val="24"/>
                <w:szCs w:val="24"/>
                <w:lang w:eastAsia="uk-UA" w:bidi="uk-UA"/>
              </w:rPr>
            </w:pPr>
            <w:r w:rsidRPr="00921CAF">
              <w:rPr>
                <w:color w:val="000000"/>
                <w:sz w:val="24"/>
                <w:szCs w:val="24"/>
                <w:lang w:eastAsia="uk-UA" w:bidi="uk-UA"/>
              </w:rPr>
              <w:t>Бюджет громади</w:t>
            </w:r>
          </w:p>
        </w:tc>
        <w:tc>
          <w:tcPr>
            <w:tcW w:w="1307" w:type="dxa"/>
            <w:tcBorders>
              <w:top w:val="single" w:sz="4" w:space="0" w:color="auto"/>
              <w:left w:val="single" w:sz="4" w:space="0" w:color="auto"/>
              <w:bottom w:val="single" w:sz="4" w:space="0" w:color="auto"/>
            </w:tcBorders>
            <w:shd w:val="clear" w:color="auto" w:fill="auto"/>
            <w:vAlign w:val="center"/>
          </w:tcPr>
          <w:p w:rsidR="007318C4" w:rsidRDefault="007318C4" w:rsidP="003A635B">
            <w:pPr>
              <w:pStyle w:val="Other0"/>
              <w:ind w:firstLine="0"/>
              <w:jc w:val="both"/>
              <w:rPr>
                <w:color w:val="000000"/>
                <w:sz w:val="24"/>
                <w:szCs w:val="24"/>
                <w:lang w:eastAsia="uk-UA" w:bidi="uk-UA"/>
              </w:rPr>
            </w:pPr>
            <w:r>
              <w:rPr>
                <w:color w:val="000000"/>
                <w:sz w:val="24"/>
                <w:szCs w:val="24"/>
                <w:lang w:eastAsia="uk-UA" w:bidi="uk-UA"/>
              </w:rPr>
              <w:t>Відповідно до бюджетних</w:t>
            </w:r>
          </w:p>
          <w:p w:rsidR="007318C4" w:rsidRPr="00921CAF" w:rsidRDefault="007318C4" w:rsidP="003A635B">
            <w:pPr>
              <w:pStyle w:val="Other0"/>
              <w:ind w:firstLine="0"/>
              <w:jc w:val="both"/>
              <w:rPr>
                <w:color w:val="000000"/>
                <w:sz w:val="24"/>
                <w:szCs w:val="24"/>
                <w:lang w:eastAsia="uk-UA" w:bidi="uk-UA"/>
              </w:rPr>
            </w:pPr>
            <w:r>
              <w:rPr>
                <w:color w:val="000000"/>
                <w:sz w:val="24"/>
                <w:szCs w:val="24"/>
                <w:lang w:eastAsia="uk-UA" w:bidi="uk-UA"/>
              </w:rPr>
              <w:t>призначень</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7318C4" w:rsidRPr="00921CAF" w:rsidRDefault="007318C4" w:rsidP="003A635B">
            <w:pPr>
              <w:pStyle w:val="Other0"/>
              <w:ind w:firstLine="0"/>
              <w:jc w:val="both"/>
              <w:rPr>
                <w:color w:val="000000"/>
                <w:sz w:val="24"/>
                <w:szCs w:val="24"/>
                <w:lang w:eastAsia="uk-UA" w:bidi="uk-UA"/>
              </w:rPr>
            </w:pPr>
            <w:r w:rsidRPr="00921CAF">
              <w:rPr>
                <w:color w:val="000000"/>
                <w:sz w:val="24"/>
                <w:szCs w:val="24"/>
                <w:lang w:eastAsia="uk-UA" w:bidi="uk-UA"/>
              </w:rPr>
              <w:t>забезпечення сталого розвитку територіальної громади з дотриманням принципу збалансованості державних, громадських та приватних інтересів</w:t>
            </w:r>
          </w:p>
        </w:tc>
      </w:tr>
    </w:tbl>
    <w:p w:rsidR="00D44721" w:rsidRPr="00485151" w:rsidRDefault="00876872" w:rsidP="007318C4">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uk-UA"/>
        </w:rPr>
      </w:pPr>
      <w:r w:rsidRPr="00485151">
        <w:rPr>
          <w:rFonts w:ascii="Times New Roman" w:eastAsia="Times New Roman" w:hAnsi="Times New Roman" w:cs="Times New Roman"/>
          <w:b/>
          <w:bCs/>
          <w:color w:val="000000" w:themeColor="text1"/>
          <w:sz w:val="28"/>
          <w:szCs w:val="28"/>
          <w:lang w:eastAsia="uk-UA"/>
        </w:rPr>
        <w:t>7</w:t>
      </w:r>
      <w:r w:rsidR="00D44721" w:rsidRPr="00485151">
        <w:rPr>
          <w:rFonts w:ascii="Times New Roman" w:eastAsia="Times New Roman" w:hAnsi="Times New Roman" w:cs="Times New Roman"/>
          <w:b/>
          <w:bCs/>
          <w:color w:val="000000" w:themeColor="text1"/>
          <w:sz w:val="28"/>
          <w:szCs w:val="28"/>
          <w:lang w:eastAsia="uk-UA"/>
        </w:rPr>
        <w:t>.   Термін реалізації Програми</w:t>
      </w:r>
    </w:p>
    <w:p w:rsidR="00D44721" w:rsidRPr="00485151" w:rsidRDefault="00D44721" w:rsidP="00485151">
      <w:pPr>
        <w:shd w:val="clear" w:color="auto" w:fill="FFFFFF"/>
        <w:spacing w:after="150" w:line="240" w:lineRule="auto"/>
        <w:ind w:firstLine="567"/>
        <w:jc w:val="both"/>
        <w:rPr>
          <w:rFonts w:ascii="Times New Roman" w:eastAsia="Times New Roman" w:hAnsi="Times New Roman" w:cs="Times New Roman"/>
          <w:color w:val="000000" w:themeColor="text1"/>
          <w:sz w:val="28"/>
          <w:szCs w:val="28"/>
          <w:lang w:eastAsia="uk-UA"/>
        </w:rPr>
      </w:pPr>
      <w:r w:rsidRPr="00485151">
        <w:rPr>
          <w:rFonts w:ascii="Times New Roman" w:eastAsia="Times New Roman" w:hAnsi="Times New Roman" w:cs="Times New Roman"/>
          <w:color w:val="000000" w:themeColor="text1"/>
          <w:sz w:val="28"/>
          <w:szCs w:val="28"/>
          <w:lang w:eastAsia="uk-UA"/>
        </w:rPr>
        <w:t xml:space="preserve">Термін реалізації Програми при </w:t>
      </w:r>
      <w:r w:rsidR="00877780" w:rsidRPr="00485151">
        <w:rPr>
          <w:rFonts w:ascii="Times New Roman" w:eastAsia="Times New Roman" w:hAnsi="Times New Roman" w:cs="Times New Roman"/>
          <w:color w:val="000000" w:themeColor="text1"/>
          <w:sz w:val="28"/>
          <w:szCs w:val="28"/>
          <w:lang w:eastAsia="uk-UA"/>
        </w:rPr>
        <w:t>наяв</w:t>
      </w:r>
      <w:r w:rsidR="00895B6B">
        <w:rPr>
          <w:rFonts w:ascii="Times New Roman" w:eastAsia="Times New Roman" w:hAnsi="Times New Roman" w:cs="Times New Roman"/>
          <w:color w:val="000000" w:themeColor="text1"/>
          <w:sz w:val="28"/>
          <w:szCs w:val="28"/>
          <w:lang w:eastAsia="uk-UA"/>
        </w:rPr>
        <w:t>ності фінансування складає 5 (п’</w:t>
      </w:r>
      <w:r w:rsidR="00877780" w:rsidRPr="00485151">
        <w:rPr>
          <w:rFonts w:ascii="Times New Roman" w:eastAsia="Times New Roman" w:hAnsi="Times New Roman" w:cs="Times New Roman"/>
          <w:color w:val="000000" w:themeColor="text1"/>
          <w:sz w:val="28"/>
          <w:szCs w:val="28"/>
          <w:lang w:eastAsia="uk-UA"/>
        </w:rPr>
        <w:t>ять) років</w:t>
      </w:r>
      <w:r w:rsidRPr="00485151">
        <w:rPr>
          <w:rFonts w:ascii="Times New Roman" w:eastAsia="Times New Roman" w:hAnsi="Times New Roman" w:cs="Times New Roman"/>
          <w:color w:val="000000" w:themeColor="text1"/>
          <w:sz w:val="28"/>
          <w:szCs w:val="28"/>
          <w:lang w:eastAsia="uk-UA"/>
        </w:rPr>
        <w:t>.</w:t>
      </w:r>
    </w:p>
    <w:p w:rsidR="00D44721" w:rsidRPr="00485151" w:rsidRDefault="00876872" w:rsidP="00485151">
      <w:pPr>
        <w:shd w:val="clear" w:color="auto" w:fill="FFFFFF"/>
        <w:spacing w:before="100" w:beforeAutospacing="1" w:after="100" w:afterAutospacing="1" w:line="240" w:lineRule="auto"/>
        <w:ind w:left="360" w:hanging="360"/>
        <w:jc w:val="center"/>
        <w:rPr>
          <w:rFonts w:ascii="Times New Roman" w:eastAsia="Times New Roman" w:hAnsi="Times New Roman" w:cs="Times New Roman"/>
          <w:color w:val="000000" w:themeColor="text1"/>
          <w:sz w:val="28"/>
          <w:szCs w:val="28"/>
          <w:lang w:eastAsia="uk-UA"/>
        </w:rPr>
      </w:pPr>
      <w:r w:rsidRPr="00485151">
        <w:rPr>
          <w:rFonts w:ascii="Times New Roman" w:eastAsia="Times New Roman" w:hAnsi="Times New Roman" w:cs="Times New Roman"/>
          <w:b/>
          <w:bCs/>
          <w:color w:val="000000" w:themeColor="text1"/>
          <w:sz w:val="28"/>
          <w:szCs w:val="28"/>
          <w:lang w:eastAsia="uk-UA"/>
        </w:rPr>
        <w:t>8</w:t>
      </w:r>
      <w:r w:rsidR="00D44721" w:rsidRPr="00485151">
        <w:rPr>
          <w:rFonts w:ascii="Times New Roman" w:eastAsia="Times New Roman" w:hAnsi="Times New Roman" w:cs="Times New Roman"/>
          <w:b/>
          <w:bCs/>
          <w:color w:val="000000" w:themeColor="text1"/>
          <w:sz w:val="28"/>
          <w:szCs w:val="28"/>
          <w:lang w:eastAsia="uk-UA"/>
        </w:rPr>
        <w:t>.   Фінансове забезпечення Програми</w:t>
      </w:r>
    </w:p>
    <w:p w:rsidR="00485151" w:rsidRDefault="00D44721" w:rsidP="004851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sidRPr="00485151">
        <w:rPr>
          <w:rFonts w:ascii="Times New Roman" w:eastAsia="Times New Roman" w:hAnsi="Times New Roman" w:cs="Times New Roman"/>
          <w:color w:val="000000" w:themeColor="text1"/>
          <w:sz w:val="28"/>
          <w:szCs w:val="28"/>
          <w:lang w:eastAsia="uk-UA"/>
        </w:rPr>
        <w:t xml:space="preserve">Фінансування Програми здійснюється за рахунок коштів бюджету  Рогатинської </w:t>
      </w:r>
      <w:r w:rsidR="0064747B" w:rsidRPr="00485151">
        <w:rPr>
          <w:rFonts w:ascii="Times New Roman" w:eastAsia="Times New Roman" w:hAnsi="Times New Roman" w:cs="Times New Roman"/>
          <w:color w:val="000000" w:themeColor="text1"/>
          <w:sz w:val="28"/>
          <w:szCs w:val="28"/>
          <w:lang w:eastAsia="uk-UA"/>
        </w:rPr>
        <w:t xml:space="preserve">міської </w:t>
      </w:r>
      <w:r w:rsidRPr="00485151">
        <w:rPr>
          <w:rFonts w:ascii="Times New Roman" w:eastAsia="Times New Roman" w:hAnsi="Times New Roman" w:cs="Times New Roman"/>
          <w:color w:val="000000" w:themeColor="text1"/>
          <w:sz w:val="28"/>
          <w:szCs w:val="28"/>
          <w:lang w:eastAsia="uk-UA"/>
        </w:rPr>
        <w:t>територіальної громади. Окрім цього, фінансування робіт з розроблення схеми планування території Рогатинської територіальної громади, генеральних планів, планів зонування території міста та сільських населених пунктів  громади може здійснюватись за рахунок інших джерел, не заборонених законодавством.</w:t>
      </w:r>
    </w:p>
    <w:p w:rsidR="00D44721" w:rsidRDefault="00D44721" w:rsidP="004851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sidRPr="00485151">
        <w:rPr>
          <w:rFonts w:ascii="Times New Roman" w:eastAsia="Times New Roman" w:hAnsi="Times New Roman" w:cs="Times New Roman"/>
          <w:color w:val="000000" w:themeColor="text1"/>
          <w:sz w:val="28"/>
          <w:szCs w:val="28"/>
          <w:lang w:eastAsia="uk-UA"/>
        </w:rPr>
        <w:t>Коригування Програми щодо фінансового забезпечення її реалізації проводиться згідно з остаточним рахунком коштів відповідно до затвердженої про</w:t>
      </w:r>
      <w:r w:rsidR="0064747B" w:rsidRPr="00485151">
        <w:rPr>
          <w:rFonts w:ascii="Times New Roman" w:eastAsia="Times New Roman" w:hAnsi="Times New Roman" w:cs="Times New Roman"/>
          <w:color w:val="000000" w:themeColor="text1"/>
          <w:sz w:val="28"/>
          <w:szCs w:val="28"/>
          <w:lang w:eastAsia="uk-UA"/>
        </w:rPr>
        <w:t>ектно-кошторисної документації.</w:t>
      </w:r>
    </w:p>
    <w:p w:rsidR="00895B6B" w:rsidRPr="00485151" w:rsidRDefault="00895B6B" w:rsidP="004851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p>
    <w:p w:rsidR="00485151" w:rsidRDefault="00876872" w:rsidP="00485151">
      <w:pPr>
        <w:shd w:val="clear" w:color="auto" w:fill="FFFFFF"/>
        <w:spacing w:after="0" w:line="240" w:lineRule="auto"/>
        <w:jc w:val="center"/>
        <w:rPr>
          <w:rFonts w:ascii="Times New Roman" w:eastAsia="Times New Roman" w:hAnsi="Times New Roman" w:cs="Times New Roman"/>
          <w:color w:val="000000" w:themeColor="text1"/>
          <w:sz w:val="28"/>
          <w:szCs w:val="28"/>
          <w:lang w:eastAsia="uk-UA"/>
        </w:rPr>
      </w:pPr>
      <w:r w:rsidRPr="00485151">
        <w:rPr>
          <w:rFonts w:ascii="Times New Roman" w:eastAsia="Times New Roman" w:hAnsi="Times New Roman" w:cs="Times New Roman"/>
          <w:b/>
          <w:bCs/>
          <w:color w:val="000000" w:themeColor="text1"/>
          <w:sz w:val="28"/>
          <w:szCs w:val="28"/>
          <w:lang w:eastAsia="uk-UA"/>
        </w:rPr>
        <w:t>9</w:t>
      </w:r>
      <w:r w:rsidR="00D44721" w:rsidRPr="00485151">
        <w:rPr>
          <w:rFonts w:ascii="Times New Roman" w:eastAsia="Times New Roman" w:hAnsi="Times New Roman" w:cs="Times New Roman"/>
          <w:b/>
          <w:bCs/>
          <w:color w:val="000000" w:themeColor="text1"/>
          <w:sz w:val="28"/>
          <w:szCs w:val="28"/>
          <w:lang w:eastAsia="uk-UA"/>
        </w:rPr>
        <w:t>.  Очікувана ефективність виконання Програми</w:t>
      </w:r>
    </w:p>
    <w:p w:rsidR="00D44721" w:rsidRPr="00485151" w:rsidRDefault="00D44721" w:rsidP="004851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sidRPr="00485151">
        <w:rPr>
          <w:rFonts w:ascii="Times New Roman" w:eastAsia="Times New Roman" w:hAnsi="Times New Roman" w:cs="Times New Roman"/>
          <w:color w:val="000000" w:themeColor="text1"/>
          <w:sz w:val="28"/>
          <w:szCs w:val="28"/>
          <w:lang w:eastAsia="uk-UA"/>
        </w:rPr>
        <w:t>В результаті реалізації Програми буде створена топографо-геодезична основа  території  міста Рогатина та сільських населених пунктів</w:t>
      </w:r>
      <w:r w:rsidR="0064747B" w:rsidRPr="00485151">
        <w:rPr>
          <w:rFonts w:ascii="Times New Roman" w:eastAsia="Times New Roman" w:hAnsi="Times New Roman" w:cs="Times New Roman"/>
          <w:color w:val="000000" w:themeColor="text1"/>
          <w:sz w:val="28"/>
          <w:szCs w:val="28"/>
          <w:lang w:eastAsia="uk-UA"/>
        </w:rPr>
        <w:t xml:space="preserve"> громади та  здйснено виготовлення</w:t>
      </w:r>
      <w:r w:rsidRPr="00485151">
        <w:rPr>
          <w:rFonts w:ascii="Times New Roman" w:eastAsia="Times New Roman" w:hAnsi="Times New Roman" w:cs="Times New Roman"/>
          <w:color w:val="000000" w:themeColor="text1"/>
          <w:sz w:val="28"/>
          <w:szCs w:val="28"/>
          <w:lang w:eastAsia="uk-UA"/>
        </w:rPr>
        <w:t xml:space="preserve"> містобудівної документації  Рогатинської </w:t>
      </w:r>
      <w:r w:rsidR="0064747B" w:rsidRPr="00485151">
        <w:rPr>
          <w:rFonts w:ascii="Times New Roman" w:eastAsia="Times New Roman" w:hAnsi="Times New Roman" w:cs="Times New Roman"/>
          <w:color w:val="000000" w:themeColor="text1"/>
          <w:sz w:val="28"/>
          <w:szCs w:val="28"/>
          <w:lang w:eastAsia="uk-UA"/>
        </w:rPr>
        <w:t xml:space="preserve"> міської </w:t>
      </w:r>
      <w:r w:rsidRPr="00485151">
        <w:rPr>
          <w:rFonts w:ascii="Times New Roman" w:eastAsia="Times New Roman" w:hAnsi="Times New Roman" w:cs="Times New Roman"/>
          <w:color w:val="000000" w:themeColor="text1"/>
          <w:sz w:val="28"/>
          <w:szCs w:val="28"/>
          <w:lang w:eastAsia="uk-UA"/>
        </w:rPr>
        <w:t>територіальної громади.</w:t>
      </w:r>
    </w:p>
    <w:p w:rsidR="00D44721" w:rsidRPr="00485151" w:rsidRDefault="00D44721" w:rsidP="004851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sidRPr="00485151">
        <w:rPr>
          <w:rFonts w:ascii="Times New Roman" w:eastAsia="Times New Roman" w:hAnsi="Times New Roman" w:cs="Times New Roman"/>
          <w:color w:val="000000" w:themeColor="text1"/>
          <w:sz w:val="28"/>
          <w:szCs w:val="28"/>
          <w:lang w:eastAsia="uk-UA"/>
        </w:rPr>
        <w:t>Ефект від виконання Програми – підвищення соціально-економічної ефективності населених пунктів, поліпшення екологічних параметрів і збереження середовища, вдосконалення архітектурно-естетичних характеристик простору життєдіяльності населення, розроблення містобудівної документації населених пунктів.</w:t>
      </w:r>
    </w:p>
    <w:p w:rsidR="00D44721" w:rsidRPr="00485151" w:rsidRDefault="00D44721" w:rsidP="004851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sidRPr="00485151">
        <w:rPr>
          <w:rFonts w:ascii="Times New Roman" w:eastAsia="Times New Roman" w:hAnsi="Times New Roman" w:cs="Times New Roman"/>
          <w:color w:val="000000" w:themeColor="text1"/>
          <w:sz w:val="28"/>
          <w:szCs w:val="28"/>
          <w:lang w:eastAsia="uk-UA"/>
        </w:rPr>
        <w:t xml:space="preserve">Програмою передбачається налагодити дієвий контроль за дотриманням чинних законодавчих і нормативних актів у сфері містобудування, регулюванням забудови та використанням територій населених пунктів, врахування державних, громадських та приватних інтересів під час забудови територій на місцевому рівні, забезпечення доступної та повної інформації про наявність на території адміністративно-територіальної одиниці земель державної та комунальної власності, які не надані у користування  та  можуть бути використані під забудову, а також інформацію щодо містобудівних умов та обмежень забудови земельних ділянок, залучення інвестицій у розвиток території Рогатинської  </w:t>
      </w:r>
      <w:r w:rsidR="0064747B" w:rsidRPr="00485151">
        <w:rPr>
          <w:rFonts w:ascii="Times New Roman" w:eastAsia="Times New Roman" w:hAnsi="Times New Roman" w:cs="Times New Roman"/>
          <w:color w:val="000000" w:themeColor="text1"/>
          <w:sz w:val="28"/>
          <w:szCs w:val="28"/>
          <w:lang w:eastAsia="uk-UA"/>
        </w:rPr>
        <w:t xml:space="preserve">міської </w:t>
      </w:r>
      <w:r w:rsidRPr="00485151">
        <w:rPr>
          <w:rFonts w:ascii="Times New Roman" w:eastAsia="Times New Roman" w:hAnsi="Times New Roman" w:cs="Times New Roman"/>
          <w:color w:val="000000" w:themeColor="text1"/>
          <w:sz w:val="28"/>
          <w:szCs w:val="28"/>
          <w:lang w:eastAsia="uk-UA"/>
        </w:rPr>
        <w:t>територіальної громади.</w:t>
      </w:r>
    </w:p>
    <w:p w:rsidR="00D44721" w:rsidRPr="00485151" w:rsidRDefault="00D44721" w:rsidP="00877780">
      <w:pPr>
        <w:shd w:val="clear" w:color="auto" w:fill="FFFFFF"/>
        <w:spacing w:after="150" w:line="240" w:lineRule="auto"/>
        <w:jc w:val="both"/>
        <w:rPr>
          <w:rFonts w:ascii="Times New Roman" w:eastAsia="Times New Roman" w:hAnsi="Times New Roman" w:cs="Times New Roman"/>
          <w:color w:val="000000" w:themeColor="text1"/>
          <w:sz w:val="28"/>
          <w:szCs w:val="28"/>
          <w:lang w:eastAsia="uk-UA"/>
        </w:rPr>
      </w:pPr>
      <w:r w:rsidRPr="00485151">
        <w:rPr>
          <w:rFonts w:ascii="Times New Roman" w:eastAsia="Times New Roman" w:hAnsi="Times New Roman" w:cs="Times New Roman"/>
          <w:color w:val="000000" w:themeColor="text1"/>
          <w:sz w:val="28"/>
          <w:szCs w:val="28"/>
          <w:lang w:eastAsia="uk-UA"/>
        </w:rPr>
        <w:t> </w:t>
      </w:r>
    </w:p>
    <w:p w:rsidR="00D44721" w:rsidRPr="00485151" w:rsidRDefault="00D44721" w:rsidP="00877780">
      <w:pPr>
        <w:shd w:val="clear" w:color="auto" w:fill="FFFFFF"/>
        <w:spacing w:after="150" w:line="240" w:lineRule="auto"/>
        <w:jc w:val="both"/>
        <w:rPr>
          <w:rFonts w:ascii="Times New Roman" w:eastAsia="Times New Roman" w:hAnsi="Times New Roman" w:cs="Times New Roman"/>
          <w:color w:val="000000" w:themeColor="text1"/>
          <w:sz w:val="24"/>
          <w:szCs w:val="24"/>
          <w:lang w:eastAsia="uk-UA"/>
        </w:rPr>
      </w:pPr>
      <w:r w:rsidRPr="00485151">
        <w:rPr>
          <w:rFonts w:ascii="Times New Roman" w:eastAsia="Times New Roman" w:hAnsi="Times New Roman" w:cs="Times New Roman"/>
          <w:color w:val="000000" w:themeColor="text1"/>
          <w:sz w:val="24"/>
          <w:szCs w:val="24"/>
          <w:lang w:eastAsia="uk-UA"/>
        </w:rPr>
        <w:t> </w:t>
      </w:r>
    </w:p>
    <w:p w:rsidR="00D44721" w:rsidRPr="00485151" w:rsidRDefault="0064747B" w:rsidP="0064747B">
      <w:pPr>
        <w:shd w:val="clear" w:color="auto" w:fill="FFFFFF"/>
        <w:spacing w:after="150" w:line="240" w:lineRule="auto"/>
        <w:jc w:val="both"/>
        <w:rPr>
          <w:rFonts w:ascii="Times New Roman" w:eastAsia="Times New Roman" w:hAnsi="Times New Roman" w:cs="Times New Roman"/>
          <w:color w:val="000000" w:themeColor="text1"/>
          <w:sz w:val="28"/>
          <w:szCs w:val="28"/>
          <w:lang w:eastAsia="uk-UA"/>
        </w:rPr>
      </w:pPr>
      <w:r w:rsidRPr="00485151">
        <w:rPr>
          <w:rFonts w:ascii="Times New Roman" w:eastAsia="Times New Roman" w:hAnsi="Times New Roman" w:cs="Times New Roman"/>
          <w:color w:val="000000" w:themeColor="text1"/>
          <w:sz w:val="28"/>
          <w:szCs w:val="28"/>
          <w:lang w:eastAsia="uk-UA"/>
        </w:rPr>
        <w:t>Секретар міської ради</w:t>
      </w:r>
      <w:r w:rsidR="00485151">
        <w:rPr>
          <w:rFonts w:ascii="Times New Roman" w:eastAsia="Times New Roman" w:hAnsi="Times New Roman" w:cs="Times New Roman"/>
          <w:color w:val="000000" w:themeColor="text1"/>
          <w:sz w:val="28"/>
          <w:szCs w:val="28"/>
          <w:lang w:eastAsia="uk-UA"/>
        </w:rPr>
        <w:tab/>
      </w:r>
      <w:r w:rsidR="00485151">
        <w:rPr>
          <w:rFonts w:ascii="Times New Roman" w:eastAsia="Times New Roman" w:hAnsi="Times New Roman" w:cs="Times New Roman"/>
          <w:color w:val="000000" w:themeColor="text1"/>
          <w:sz w:val="28"/>
          <w:szCs w:val="28"/>
          <w:lang w:eastAsia="uk-UA"/>
        </w:rPr>
        <w:tab/>
      </w:r>
      <w:r w:rsidR="00485151">
        <w:rPr>
          <w:rFonts w:ascii="Times New Roman" w:eastAsia="Times New Roman" w:hAnsi="Times New Roman" w:cs="Times New Roman"/>
          <w:color w:val="000000" w:themeColor="text1"/>
          <w:sz w:val="28"/>
          <w:szCs w:val="28"/>
          <w:lang w:eastAsia="uk-UA"/>
        </w:rPr>
        <w:tab/>
      </w:r>
      <w:r w:rsidR="00485151">
        <w:rPr>
          <w:rFonts w:ascii="Times New Roman" w:eastAsia="Times New Roman" w:hAnsi="Times New Roman" w:cs="Times New Roman"/>
          <w:color w:val="000000" w:themeColor="text1"/>
          <w:sz w:val="28"/>
          <w:szCs w:val="28"/>
          <w:lang w:eastAsia="uk-UA"/>
        </w:rPr>
        <w:tab/>
      </w:r>
      <w:r w:rsidR="00485151">
        <w:rPr>
          <w:rFonts w:ascii="Times New Roman" w:eastAsia="Times New Roman" w:hAnsi="Times New Roman" w:cs="Times New Roman"/>
          <w:color w:val="000000" w:themeColor="text1"/>
          <w:sz w:val="28"/>
          <w:szCs w:val="28"/>
          <w:lang w:eastAsia="uk-UA"/>
        </w:rPr>
        <w:tab/>
      </w:r>
      <w:r w:rsidR="00485151">
        <w:rPr>
          <w:rFonts w:ascii="Times New Roman" w:eastAsia="Times New Roman" w:hAnsi="Times New Roman" w:cs="Times New Roman"/>
          <w:color w:val="000000" w:themeColor="text1"/>
          <w:sz w:val="28"/>
          <w:szCs w:val="28"/>
          <w:lang w:eastAsia="uk-UA"/>
        </w:rPr>
        <w:tab/>
      </w:r>
      <w:r w:rsidRPr="00485151">
        <w:rPr>
          <w:rFonts w:ascii="Times New Roman" w:eastAsia="Times New Roman" w:hAnsi="Times New Roman" w:cs="Times New Roman"/>
          <w:color w:val="000000" w:themeColor="text1"/>
          <w:sz w:val="28"/>
          <w:szCs w:val="28"/>
          <w:lang w:eastAsia="uk-UA"/>
        </w:rPr>
        <w:t>Христина СОРОКА</w:t>
      </w:r>
    </w:p>
    <w:sectPr w:rsidR="00D44721" w:rsidRPr="00485151" w:rsidSect="00BF19D4">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C67" w:rsidRDefault="002A1C67" w:rsidP="00BF19D4">
      <w:pPr>
        <w:spacing w:after="0" w:line="240" w:lineRule="auto"/>
      </w:pPr>
      <w:r>
        <w:separator/>
      </w:r>
    </w:p>
  </w:endnote>
  <w:endnote w:type="continuationSeparator" w:id="0">
    <w:p w:rsidR="002A1C67" w:rsidRDefault="002A1C67" w:rsidP="00BF1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C67" w:rsidRDefault="002A1C67" w:rsidP="00BF19D4">
      <w:pPr>
        <w:spacing w:after="0" w:line="240" w:lineRule="auto"/>
      </w:pPr>
      <w:r>
        <w:separator/>
      </w:r>
    </w:p>
  </w:footnote>
  <w:footnote w:type="continuationSeparator" w:id="0">
    <w:p w:rsidR="002A1C67" w:rsidRDefault="002A1C67" w:rsidP="00BF1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1176174"/>
      <w:docPartObj>
        <w:docPartGallery w:val="Page Numbers (Top of Page)"/>
        <w:docPartUnique/>
      </w:docPartObj>
    </w:sdtPr>
    <w:sdtEndPr/>
    <w:sdtContent>
      <w:p w:rsidR="00BF19D4" w:rsidRDefault="00BF19D4">
        <w:pPr>
          <w:pStyle w:val="a8"/>
          <w:jc w:val="center"/>
        </w:pPr>
        <w:r>
          <w:fldChar w:fldCharType="begin"/>
        </w:r>
        <w:r>
          <w:instrText>PAGE   \* MERGEFORMAT</w:instrText>
        </w:r>
        <w:r>
          <w:fldChar w:fldCharType="separate"/>
        </w:r>
        <w:r w:rsidR="00892280" w:rsidRPr="00892280">
          <w:rPr>
            <w:noProof/>
            <w:lang w:val="ru-RU"/>
          </w:rPr>
          <w:t>2</w:t>
        </w:r>
        <w:r>
          <w:fldChar w:fldCharType="end"/>
        </w:r>
      </w:p>
    </w:sdtContent>
  </w:sdt>
  <w:p w:rsidR="00BF19D4" w:rsidRDefault="00BF19D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B02F0"/>
    <w:multiLevelType w:val="multilevel"/>
    <w:tmpl w:val="BBDEED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C00738"/>
    <w:multiLevelType w:val="hybridMultilevel"/>
    <w:tmpl w:val="58260824"/>
    <w:lvl w:ilvl="0" w:tplc="A2841E14">
      <w:start w:val="1"/>
      <w:numFmt w:val="decimal"/>
      <w:lvlText w:val="%1."/>
      <w:lvlJc w:val="left"/>
      <w:pPr>
        <w:ind w:left="555" w:hanging="48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15:restartNumberingAfterBreak="0">
    <w:nsid w:val="1B1A6282"/>
    <w:multiLevelType w:val="multilevel"/>
    <w:tmpl w:val="B186D1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E73946"/>
    <w:multiLevelType w:val="multilevel"/>
    <w:tmpl w:val="0874AE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0B5472"/>
    <w:multiLevelType w:val="multilevel"/>
    <w:tmpl w:val="E36C36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390572"/>
    <w:multiLevelType w:val="multilevel"/>
    <w:tmpl w:val="3F2CC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F27C95"/>
    <w:multiLevelType w:val="multilevel"/>
    <w:tmpl w:val="595CA3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3"/>
  </w:num>
  <w:num w:numId="4">
    <w:abstractNumId w:val="2"/>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1FC"/>
    <w:rsid w:val="00081561"/>
    <w:rsid w:val="000C07A9"/>
    <w:rsid w:val="000F1B6D"/>
    <w:rsid w:val="00106714"/>
    <w:rsid w:val="00177E2F"/>
    <w:rsid w:val="001868CC"/>
    <w:rsid w:val="001E1A5E"/>
    <w:rsid w:val="00240278"/>
    <w:rsid w:val="00270956"/>
    <w:rsid w:val="002A1C67"/>
    <w:rsid w:val="002C18C6"/>
    <w:rsid w:val="002F017D"/>
    <w:rsid w:val="00355E58"/>
    <w:rsid w:val="00385ACC"/>
    <w:rsid w:val="003A6CEF"/>
    <w:rsid w:val="004027B2"/>
    <w:rsid w:val="004608E5"/>
    <w:rsid w:val="00475650"/>
    <w:rsid w:val="00485151"/>
    <w:rsid w:val="00495F6D"/>
    <w:rsid w:val="004B2DDE"/>
    <w:rsid w:val="004D47B4"/>
    <w:rsid w:val="004F6314"/>
    <w:rsid w:val="005E5ECA"/>
    <w:rsid w:val="005F2316"/>
    <w:rsid w:val="0064747B"/>
    <w:rsid w:val="006E504E"/>
    <w:rsid w:val="007318C4"/>
    <w:rsid w:val="00865C0F"/>
    <w:rsid w:val="00876872"/>
    <w:rsid w:val="00877780"/>
    <w:rsid w:val="00892280"/>
    <w:rsid w:val="00895B6B"/>
    <w:rsid w:val="008E1204"/>
    <w:rsid w:val="00921CAF"/>
    <w:rsid w:val="00927EF2"/>
    <w:rsid w:val="009472E2"/>
    <w:rsid w:val="0097058D"/>
    <w:rsid w:val="009F19E6"/>
    <w:rsid w:val="00A14523"/>
    <w:rsid w:val="00A2493B"/>
    <w:rsid w:val="00B41F3A"/>
    <w:rsid w:val="00B66F54"/>
    <w:rsid w:val="00BF19D4"/>
    <w:rsid w:val="00C40427"/>
    <w:rsid w:val="00C85154"/>
    <w:rsid w:val="00CC15A2"/>
    <w:rsid w:val="00D01DCE"/>
    <w:rsid w:val="00D35492"/>
    <w:rsid w:val="00D44721"/>
    <w:rsid w:val="00D53E8A"/>
    <w:rsid w:val="00D661FC"/>
    <w:rsid w:val="00D66D12"/>
    <w:rsid w:val="00D95BA0"/>
    <w:rsid w:val="00DC25F3"/>
    <w:rsid w:val="00DF1767"/>
    <w:rsid w:val="00EE411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1967C"/>
  <w15:docId w15:val="{10AC4D1D-0256-4747-A345-73E9B7B3E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E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 Знак"/>
    <w:basedOn w:val="a0"/>
    <w:link w:val="a4"/>
    <w:rsid w:val="00C40427"/>
    <w:rPr>
      <w:rFonts w:ascii="Times New Roman" w:eastAsia="Times New Roman" w:hAnsi="Times New Roman" w:cs="Times New Roman"/>
    </w:rPr>
  </w:style>
  <w:style w:type="character" w:customStyle="1" w:styleId="Heading1">
    <w:name w:val="Heading #1_"/>
    <w:basedOn w:val="a0"/>
    <w:link w:val="Heading10"/>
    <w:rsid w:val="00C40427"/>
    <w:rPr>
      <w:rFonts w:ascii="Times New Roman" w:eastAsia="Times New Roman" w:hAnsi="Times New Roman" w:cs="Times New Roman"/>
      <w:b/>
      <w:bCs/>
    </w:rPr>
  </w:style>
  <w:style w:type="paragraph" w:styleId="a4">
    <w:name w:val="Body Text"/>
    <w:basedOn w:val="a"/>
    <w:link w:val="a3"/>
    <w:qFormat/>
    <w:rsid w:val="00C40427"/>
    <w:pPr>
      <w:widowControl w:val="0"/>
      <w:spacing w:after="0" w:line="240" w:lineRule="auto"/>
      <w:ind w:firstLine="400"/>
    </w:pPr>
    <w:rPr>
      <w:rFonts w:ascii="Times New Roman" w:eastAsia="Times New Roman" w:hAnsi="Times New Roman" w:cs="Times New Roman"/>
    </w:rPr>
  </w:style>
  <w:style w:type="character" w:customStyle="1" w:styleId="1">
    <w:name w:val="Основной текст Знак1"/>
    <w:basedOn w:val="a0"/>
    <w:uiPriority w:val="99"/>
    <w:semiHidden/>
    <w:rsid w:val="00C40427"/>
  </w:style>
  <w:style w:type="paragraph" w:customStyle="1" w:styleId="Heading10">
    <w:name w:val="Heading #1"/>
    <w:basedOn w:val="a"/>
    <w:link w:val="Heading1"/>
    <w:rsid w:val="00C40427"/>
    <w:pPr>
      <w:widowControl w:val="0"/>
      <w:spacing w:after="0" w:line="240" w:lineRule="auto"/>
      <w:jc w:val="center"/>
      <w:outlineLvl w:val="0"/>
    </w:pPr>
    <w:rPr>
      <w:rFonts w:ascii="Times New Roman" w:eastAsia="Times New Roman" w:hAnsi="Times New Roman" w:cs="Times New Roman"/>
      <w:b/>
      <w:bCs/>
    </w:rPr>
  </w:style>
  <w:style w:type="character" w:customStyle="1" w:styleId="Tablecaption">
    <w:name w:val="Table caption_"/>
    <w:basedOn w:val="a0"/>
    <w:link w:val="Tablecaption0"/>
    <w:rsid w:val="00DC25F3"/>
    <w:rPr>
      <w:rFonts w:ascii="Times New Roman" w:eastAsia="Times New Roman" w:hAnsi="Times New Roman" w:cs="Times New Roman"/>
      <w:b/>
      <w:bCs/>
      <w:u w:val="single"/>
    </w:rPr>
  </w:style>
  <w:style w:type="character" w:customStyle="1" w:styleId="Other">
    <w:name w:val="Other_"/>
    <w:basedOn w:val="a0"/>
    <w:link w:val="Other0"/>
    <w:rsid w:val="00DC25F3"/>
    <w:rPr>
      <w:rFonts w:ascii="Times New Roman" w:eastAsia="Times New Roman" w:hAnsi="Times New Roman" w:cs="Times New Roman"/>
    </w:rPr>
  </w:style>
  <w:style w:type="paragraph" w:customStyle="1" w:styleId="Tablecaption0">
    <w:name w:val="Table caption"/>
    <w:basedOn w:val="a"/>
    <w:link w:val="Tablecaption"/>
    <w:rsid w:val="00DC25F3"/>
    <w:pPr>
      <w:widowControl w:val="0"/>
      <w:spacing w:after="0" w:line="240" w:lineRule="auto"/>
    </w:pPr>
    <w:rPr>
      <w:rFonts w:ascii="Times New Roman" w:eastAsia="Times New Roman" w:hAnsi="Times New Roman" w:cs="Times New Roman"/>
      <w:b/>
      <w:bCs/>
      <w:u w:val="single"/>
    </w:rPr>
  </w:style>
  <w:style w:type="paragraph" w:customStyle="1" w:styleId="Other0">
    <w:name w:val="Other"/>
    <w:basedOn w:val="a"/>
    <w:link w:val="Other"/>
    <w:rsid w:val="00DC25F3"/>
    <w:pPr>
      <w:widowControl w:val="0"/>
      <w:spacing w:after="0" w:line="240" w:lineRule="auto"/>
      <w:ind w:firstLine="400"/>
    </w:pPr>
    <w:rPr>
      <w:rFonts w:ascii="Times New Roman" w:eastAsia="Times New Roman" w:hAnsi="Times New Roman" w:cs="Times New Roman"/>
    </w:rPr>
  </w:style>
  <w:style w:type="paragraph" w:styleId="a5">
    <w:name w:val="List Paragraph"/>
    <w:basedOn w:val="a"/>
    <w:uiPriority w:val="34"/>
    <w:qFormat/>
    <w:rsid w:val="005F2316"/>
    <w:pPr>
      <w:ind w:left="720"/>
      <w:contextualSpacing/>
    </w:pPr>
  </w:style>
  <w:style w:type="paragraph" w:styleId="a6">
    <w:name w:val="Balloon Text"/>
    <w:basedOn w:val="a"/>
    <w:link w:val="a7"/>
    <w:uiPriority w:val="99"/>
    <w:semiHidden/>
    <w:unhideWhenUsed/>
    <w:rsid w:val="001E1A5E"/>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1E1A5E"/>
    <w:rPr>
      <w:rFonts w:ascii="Tahoma" w:hAnsi="Tahoma" w:cs="Tahoma"/>
      <w:sz w:val="16"/>
      <w:szCs w:val="16"/>
    </w:rPr>
  </w:style>
  <w:style w:type="paragraph" w:customStyle="1" w:styleId="Default">
    <w:name w:val="Default"/>
    <w:rsid w:val="00927EF2"/>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styleId="a8">
    <w:name w:val="header"/>
    <w:basedOn w:val="a"/>
    <w:link w:val="a9"/>
    <w:uiPriority w:val="99"/>
    <w:unhideWhenUsed/>
    <w:rsid w:val="00BF19D4"/>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BF19D4"/>
  </w:style>
  <w:style w:type="paragraph" w:styleId="aa">
    <w:name w:val="footer"/>
    <w:basedOn w:val="a"/>
    <w:link w:val="ab"/>
    <w:uiPriority w:val="99"/>
    <w:unhideWhenUsed/>
    <w:rsid w:val="00BF19D4"/>
    <w:pPr>
      <w:tabs>
        <w:tab w:val="center" w:pos="4819"/>
        <w:tab w:val="right" w:pos="9639"/>
      </w:tabs>
      <w:spacing w:after="0" w:line="240" w:lineRule="auto"/>
    </w:pPr>
  </w:style>
  <w:style w:type="character" w:customStyle="1" w:styleId="ab">
    <w:name w:val="Нижній колонтитул Знак"/>
    <w:basedOn w:val="a0"/>
    <w:link w:val="aa"/>
    <w:uiPriority w:val="99"/>
    <w:rsid w:val="00BF1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F4AE5-9B17-483D-821A-7B040EE78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4671</TotalTime>
  <Pages>14</Pages>
  <Words>17244</Words>
  <Characters>9830</Characters>
  <Application>Microsoft Office Word</Application>
  <DocSecurity>0</DocSecurity>
  <Lines>81</Lines>
  <Paragraphs>54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PLG-5</dc:creator>
  <cp:keywords/>
  <dc:description/>
  <cp:lastModifiedBy>Admin</cp:lastModifiedBy>
  <cp:revision>24</cp:revision>
  <cp:lastPrinted>2023-05-30T06:48:00Z</cp:lastPrinted>
  <dcterms:created xsi:type="dcterms:W3CDTF">2023-05-18T06:22:00Z</dcterms:created>
  <dcterms:modified xsi:type="dcterms:W3CDTF">2023-05-30T06:50:00Z</dcterms:modified>
</cp:coreProperties>
</file>