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7CC" w:rsidRPr="006867CC" w:rsidRDefault="006867CC" w:rsidP="006867C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867CC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22199E2" wp14:editId="7E193928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7CC" w:rsidRPr="006867CC" w:rsidRDefault="006867CC" w:rsidP="006867C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6867C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867CC" w:rsidRPr="006867CC" w:rsidRDefault="006867CC" w:rsidP="006867C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867C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867CC" w:rsidRPr="006867CC" w:rsidRDefault="006867CC" w:rsidP="006867C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867CC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8B2AD5E" wp14:editId="69B1B01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8733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867CC" w:rsidRPr="006867CC" w:rsidRDefault="006867CC" w:rsidP="006867C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867C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6867CC" w:rsidRPr="006867CC" w:rsidRDefault="006867CC" w:rsidP="006867C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867CC" w:rsidRPr="006867CC" w:rsidRDefault="006867CC" w:rsidP="006867C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867C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136A58">
        <w:rPr>
          <w:rFonts w:ascii="Times New Roman" w:hAnsi="Times New Roman"/>
          <w:color w:val="000000"/>
          <w:sz w:val="28"/>
          <w:szCs w:val="28"/>
          <w:lang w:eastAsia="uk-UA"/>
        </w:rPr>
        <w:t>8395</w:t>
      </w:r>
      <w:bookmarkStart w:id="0" w:name="_GoBack"/>
      <w:bookmarkEnd w:id="0"/>
      <w:r w:rsidRPr="006867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867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867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867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867C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6867C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6867C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6867CC" w:rsidRPr="006867CC" w:rsidRDefault="006867CC" w:rsidP="006867C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867C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94A68" w:rsidRDefault="002F439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Кісіль</w:t>
      </w:r>
      <w:proofErr w:type="spellEnd"/>
      <w:r>
        <w:rPr>
          <w:rFonts w:ascii="Times New Roman" w:hAnsi="Times New Roman"/>
          <w:sz w:val="28"/>
          <w:szCs w:val="28"/>
        </w:rPr>
        <w:t xml:space="preserve"> Л.</w:t>
      </w:r>
      <w:r w:rsidR="00894A68" w:rsidRPr="00894A68">
        <w:rPr>
          <w:rFonts w:ascii="Times New Roman" w:hAnsi="Times New Roman"/>
          <w:sz w:val="28"/>
          <w:szCs w:val="28"/>
        </w:rPr>
        <w:t>С</w:t>
      </w:r>
      <w:r w:rsidR="00132336" w:rsidRPr="00894A68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</w:t>
      </w:r>
      <w:r w:rsidR="00C47E62">
        <w:rPr>
          <w:rFonts w:ascii="Times New Roman" w:hAnsi="Times New Roman"/>
          <w:sz w:val="28"/>
          <w:szCs w:val="28"/>
          <w:lang w:eastAsia="ru-RU"/>
        </w:rPr>
        <w:t>увши заяву</w:t>
      </w:r>
      <w:r w:rsidR="00894A6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94A68">
        <w:rPr>
          <w:rFonts w:ascii="Times New Roman" w:hAnsi="Times New Roman"/>
          <w:sz w:val="28"/>
          <w:szCs w:val="28"/>
          <w:lang w:eastAsia="ru-RU"/>
        </w:rPr>
        <w:t>Кісіль</w:t>
      </w:r>
      <w:proofErr w:type="spellEnd"/>
      <w:r w:rsidR="00894A68">
        <w:rPr>
          <w:rFonts w:ascii="Times New Roman" w:hAnsi="Times New Roman"/>
          <w:sz w:val="28"/>
          <w:szCs w:val="28"/>
          <w:lang w:eastAsia="ru-RU"/>
        </w:rPr>
        <w:t xml:space="preserve"> Людмили Степанівни</w:t>
      </w:r>
      <w:r w:rsidR="00C47E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894A68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2F439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F439A">
        <w:rPr>
          <w:rFonts w:ascii="Times New Roman" w:hAnsi="Times New Roman"/>
          <w:sz w:val="28"/>
          <w:szCs w:val="28"/>
          <w:lang w:eastAsia="ru-RU"/>
        </w:rPr>
        <w:t>Кісіль</w:t>
      </w:r>
      <w:proofErr w:type="spellEnd"/>
      <w:r w:rsidR="002F439A">
        <w:rPr>
          <w:rFonts w:ascii="Times New Roman" w:hAnsi="Times New Roman"/>
          <w:sz w:val="28"/>
          <w:szCs w:val="28"/>
          <w:lang w:eastAsia="ru-RU"/>
        </w:rPr>
        <w:t xml:space="preserve"> Людмилі Степанівні 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9A4AC9" w:rsidRPr="00FB01E8">
        <w:rPr>
          <w:rFonts w:ascii="Times New Roman" w:hAnsi="Times New Roman"/>
          <w:sz w:val="28"/>
          <w:szCs w:val="28"/>
          <w:lang w:eastAsia="ru-RU"/>
        </w:rPr>
        <w:t xml:space="preserve">виробництва в розмірі земельної частки (паю) за межами с. </w:t>
      </w:r>
      <w:proofErr w:type="spellStart"/>
      <w:r w:rsidR="00894A68">
        <w:rPr>
          <w:rFonts w:ascii="Times New Roman" w:hAnsi="Times New Roman"/>
          <w:sz w:val="28"/>
          <w:szCs w:val="28"/>
          <w:lang w:eastAsia="ru-RU"/>
        </w:rPr>
        <w:t>Путятинці</w:t>
      </w:r>
      <w:proofErr w:type="spellEnd"/>
      <w:r w:rsidR="00894A68">
        <w:rPr>
          <w:rFonts w:ascii="Times New Roman" w:hAnsi="Times New Roman"/>
          <w:sz w:val="28"/>
          <w:szCs w:val="28"/>
        </w:rPr>
        <w:t xml:space="preserve">, </w:t>
      </w:r>
      <w:r w:rsidR="00585E90">
        <w:rPr>
          <w:rFonts w:ascii="Times New Roman" w:hAnsi="Times New Roman"/>
          <w:sz w:val="28"/>
          <w:szCs w:val="28"/>
        </w:rPr>
        <w:t>як спадкоєм</w:t>
      </w:r>
      <w:r w:rsidR="002F439A">
        <w:rPr>
          <w:rFonts w:ascii="Times New Roman" w:hAnsi="Times New Roman"/>
          <w:sz w:val="28"/>
          <w:szCs w:val="28"/>
        </w:rPr>
        <w:t>ниці</w:t>
      </w:r>
      <w:r w:rsidR="00585E90">
        <w:rPr>
          <w:rFonts w:ascii="Times New Roman" w:hAnsi="Times New Roman"/>
          <w:sz w:val="28"/>
          <w:szCs w:val="28"/>
        </w:rPr>
        <w:t xml:space="preserve"> </w:t>
      </w:r>
      <w:r w:rsidR="002F439A">
        <w:rPr>
          <w:rFonts w:ascii="Times New Roman" w:hAnsi="Times New Roman"/>
          <w:sz w:val="28"/>
          <w:szCs w:val="28"/>
        </w:rPr>
        <w:t>Овсяник Ганни Петрівни</w:t>
      </w:r>
      <w:r w:rsidR="00585E90">
        <w:rPr>
          <w:rFonts w:ascii="Times New Roman" w:hAnsi="Times New Roman"/>
          <w:sz w:val="28"/>
          <w:szCs w:val="28"/>
        </w:rPr>
        <w:t xml:space="preserve">, згідно рішення Рогатинського районного суду Івано-Франківської області від </w:t>
      </w:r>
      <w:r w:rsidR="002F439A">
        <w:rPr>
          <w:rFonts w:ascii="Times New Roman" w:hAnsi="Times New Roman"/>
          <w:sz w:val="28"/>
          <w:szCs w:val="28"/>
        </w:rPr>
        <w:t>21.12</w:t>
      </w:r>
      <w:r w:rsidR="002F439A" w:rsidRPr="00894A68">
        <w:rPr>
          <w:rFonts w:ascii="Times New Roman" w:hAnsi="Times New Roman"/>
          <w:sz w:val="28"/>
          <w:szCs w:val="28"/>
        </w:rPr>
        <w:t xml:space="preserve">.2023 </w:t>
      </w:r>
      <w:r w:rsidR="00585E90">
        <w:rPr>
          <w:rFonts w:ascii="Times New Roman" w:hAnsi="Times New Roman"/>
          <w:sz w:val="28"/>
          <w:szCs w:val="28"/>
        </w:rPr>
        <w:t xml:space="preserve">року справа </w:t>
      </w:r>
      <w:r w:rsidR="002F439A">
        <w:rPr>
          <w:rFonts w:ascii="Times New Roman" w:hAnsi="Times New Roman"/>
          <w:sz w:val="28"/>
          <w:szCs w:val="28"/>
        </w:rPr>
        <w:t>№349/2009/23</w:t>
      </w:r>
      <w:r w:rsidR="00132336" w:rsidRPr="00894A68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D7D" w:rsidRDefault="006A0D7D">
      <w:r>
        <w:separator/>
      </w:r>
    </w:p>
  </w:endnote>
  <w:endnote w:type="continuationSeparator" w:id="0">
    <w:p w:rsidR="006A0D7D" w:rsidRDefault="006A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D7D" w:rsidRDefault="006A0D7D">
      <w:r>
        <w:separator/>
      </w:r>
    </w:p>
  </w:footnote>
  <w:footnote w:type="continuationSeparator" w:id="0">
    <w:p w:rsidR="006A0D7D" w:rsidRDefault="006A0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852F7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36A58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2F439A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2A7F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0157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40B8"/>
    <w:rsid w:val="00475682"/>
    <w:rsid w:val="00480D0D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5E90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7CC"/>
    <w:rsid w:val="00686BF2"/>
    <w:rsid w:val="00686F37"/>
    <w:rsid w:val="006955A1"/>
    <w:rsid w:val="00696EF6"/>
    <w:rsid w:val="006A0D7D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60D13"/>
    <w:rsid w:val="008817F4"/>
    <w:rsid w:val="008942B1"/>
    <w:rsid w:val="00894A68"/>
    <w:rsid w:val="008A031A"/>
    <w:rsid w:val="008A20B0"/>
    <w:rsid w:val="008A3BF3"/>
    <w:rsid w:val="008A51D6"/>
    <w:rsid w:val="008B4B0E"/>
    <w:rsid w:val="008C061A"/>
    <w:rsid w:val="008C35C1"/>
    <w:rsid w:val="008C7684"/>
    <w:rsid w:val="008D3961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63E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47E6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3C78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542D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1E8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1965E1"/>
  <w15:docId w15:val="{85BB90F6-571C-40B7-B5EC-BDC954F6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2024-03-01T08:39:00Z</cp:lastPrinted>
  <dcterms:created xsi:type="dcterms:W3CDTF">2024-01-31T08:31:00Z</dcterms:created>
  <dcterms:modified xsi:type="dcterms:W3CDTF">2024-03-01T08:39:00Z</dcterms:modified>
</cp:coreProperties>
</file>