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D552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292549">
        <w:rPr>
          <w:rFonts w:ascii="Times New Roman" w:hAnsi="Times New Roman"/>
          <w:color w:val="000000"/>
          <w:sz w:val="28"/>
          <w:szCs w:val="28"/>
          <w:lang w:eastAsia="uk-UA"/>
        </w:rPr>
        <w:t>7953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C14E7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C14E7F">
        <w:rPr>
          <w:rFonts w:ascii="Times New Roman" w:hAnsi="Times New Roman"/>
          <w:sz w:val="28"/>
          <w:szCs w:val="28"/>
        </w:rPr>
        <w:t>Федьків Я.</w:t>
      </w:r>
      <w:r w:rsidR="00E003E1" w:rsidRPr="00E003E1">
        <w:rPr>
          <w:rFonts w:ascii="Times New Roman" w:hAnsi="Times New Roman"/>
          <w:sz w:val="28"/>
          <w:szCs w:val="28"/>
        </w:rPr>
        <w:t>Г.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03E1">
        <w:rPr>
          <w:rFonts w:ascii="Times New Roman" w:hAnsi="Times New Roman"/>
          <w:sz w:val="28"/>
          <w:szCs w:val="28"/>
          <w:lang w:eastAsia="uk-UA"/>
        </w:rPr>
        <w:t>Федьків Ярослави Григорівни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E003E1">
        <w:rPr>
          <w:rFonts w:ascii="Times New Roman" w:hAnsi="Times New Roman"/>
          <w:sz w:val="28"/>
          <w:szCs w:val="28"/>
          <w:lang w:eastAsia="uk-UA"/>
        </w:rPr>
        <w:t>ість Федьків Ярославі Григорівні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14E7F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003E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003E1">
        <w:rPr>
          <w:rFonts w:ascii="Times New Roman" w:hAnsi="Times New Roman"/>
          <w:sz w:val="28"/>
          <w:szCs w:val="28"/>
          <w:lang w:eastAsia="uk-UA"/>
        </w:rPr>
        <w:t>1900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003E1">
        <w:rPr>
          <w:rFonts w:ascii="Times New Roman" w:hAnsi="Times New Roman"/>
          <w:sz w:val="28"/>
          <w:szCs w:val="28"/>
          <w:lang w:eastAsia="uk-UA"/>
        </w:rPr>
        <w:t>8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A4D9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003E1">
        <w:rPr>
          <w:rFonts w:ascii="Times New Roman" w:hAnsi="Times New Roman"/>
          <w:sz w:val="28"/>
          <w:szCs w:val="28"/>
          <w:lang w:eastAsia="uk-UA"/>
        </w:rPr>
        <w:t>0544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14E7F">
        <w:rPr>
          <w:rFonts w:ascii="Times New Roman" w:hAnsi="Times New Roman"/>
          <w:sz w:val="28"/>
          <w:szCs w:val="28"/>
          <w:lang w:eastAsia="uk-UA"/>
        </w:rPr>
        <w:t xml:space="preserve">. Добринів, вул. </w:t>
      </w:r>
      <w:r w:rsidR="00E003E1">
        <w:rPr>
          <w:rFonts w:ascii="Times New Roman" w:hAnsi="Times New Roman"/>
          <w:sz w:val="28"/>
          <w:szCs w:val="28"/>
          <w:lang w:eastAsia="uk-UA"/>
        </w:rPr>
        <w:t>Тернова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003E1">
        <w:rPr>
          <w:rFonts w:ascii="Times New Roman" w:hAnsi="Times New Roman"/>
          <w:sz w:val="28"/>
          <w:szCs w:val="28"/>
          <w:lang w:eastAsia="uk-UA"/>
        </w:rPr>
        <w:t>56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003E1">
        <w:rPr>
          <w:rFonts w:ascii="Times New Roman" w:hAnsi="Times New Roman"/>
          <w:sz w:val="28"/>
          <w:szCs w:val="28"/>
          <w:lang w:eastAsia="uk-UA"/>
        </w:rPr>
        <w:t xml:space="preserve"> Федьків Ярославі Григорівні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985" w:rsidRDefault="005C2985">
      <w:r>
        <w:separator/>
      </w:r>
    </w:p>
  </w:endnote>
  <w:endnote w:type="continuationSeparator" w:id="0">
    <w:p w:rsidR="005C2985" w:rsidRDefault="005C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985" w:rsidRDefault="005C2985">
      <w:r>
        <w:separator/>
      </w:r>
    </w:p>
  </w:footnote>
  <w:footnote w:type="continuationSeparator" w:id="0">
    <w:p w:rsidR="005C2985" w:rsidRDefault="005C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0E38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549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2985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2C79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4E7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3E1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850B2"/>
  <w15:docId w15:val="{63EA94E8-1454-4DBF-B992-3CB863C3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2023-12-01T11:32:00Z</dcterms:created>
  <dcterms:modified xsi:type="dcterms:W3CDTF">2023-12-20T12:52:00Z</dcterms:modified>
</cp:coreProperties>
</file>