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2F0B49" w:rsidRPr="00BD143D" w:rsidRDefault="002E1CAA" w:rsidP="002F0B49">
      <w:pPr>
        <w:pStyle w:val="Default"/>
        <w:tabs>
          <w:tab w:val="left" w:pos="567"/>
          <w:tab w:val="left" w:pos="916"/>
        </w:tabs>
        <w:jc w:val="center"/>
        <w:rPr>
          <w:rFonts w:eastAsia="Times New Roman"/>
          <w:b/>
          <w:sz w:val="28"/>
          <w:szCs w:val="28"/>
          <w:lang w:val="uk-UA" w:eastAsia="uk-UA"/>
        </w:rPr>
      </w:pPr>
      <w:r w:rsidRPr="007F0D4B">
        <w:rPr>
          <w:rFonts w:eastAsia="Times New Roman"/>
          <w:b/>
          <w:bCs/>
          <w:bdr w:val="none" w:sz="0" w:space="0" w:color="auto" w:frame="1"/>
          <w:lang w:val="uk-UA" w:eastAsia="uk-UA"/>
        </w:rPr>
        <w:t>Предмет закупівлі:</w:t>
      </w:r>
      <w:r w:rsidR="002F0B49" w:rsidRPr="002F0B49">
        <w:rPr>
          <w:b/>
          <w:sz w:val="28"/>
          <w:szCs w:val="28"/>
          <w:lang w:val="uk-UA"/>
        </w:rPr>
        <w:t xml:space="preserve"> </w:t>
      </w:r>
      <w:proofErr w:type="spellStart"/>
      <w:r w:rsidR="002F0B49" w:rsidRPr="00D9108B">
        <w:rPr>
          <w:b/>
          <w:sz w:val="28"/>
          <w:szCs w:val="28"/>
          <w:lang w:val="uk-UA"/>
        </w:rPr>
        <w:t>Тепловізор</w:t>
      </w:r>
      <w:proofErr w:type="spellEnd"/>
      <w:r w:rsidR="002F0B49" w:rsidRPr="00D9108B">
        <w:rPr>
          <w:b/>
          <w:sz w:val="28"/>
          <w:szCs w:val="28"/>
          <w:lang w:val="uk-UA"/>
        </w:rPr>
        <w:t xml:space="preserve"> INFIRAY </w:t>
      </w:r>
      <w:proofErr w:type="spellStart"/>
      <w:r w:rsidR="002F0B49" w:rsidRPr="00D9108B">
        <w:rPr>
          <w:b/>
          <w:sz w:val="28"/>
          <w:szCs w:val="28"/>
          <w:lang w:val="uk-UA"/>
        </w:rPr>
        <w:t>iRay</w:t>
      </w:r>
      <w:proofErr w:type="spellEnd"/>
      <w:r w:rsidR="002F0B49" w:rsidRPr="00D9108B">
        <w:rPr>
          <w:b/>
          <w:sz w:val="28"/>
          <w:szCs w:val="28"/>
          <w:lang w:val="uk-UA"/>
        </w:rPr>
        <w:t xml:space="preserve"> AFFO AL 19</w:t>
      </w:r>
      <w:r w:rsidR="002F0B49">
        <w:rPr>
          <w:b/>
          <w:sz w:val="28"/>
          <w:szCs w:val="28"/>
          <w:lang w:val="uk-UA"/>
        </w:rPr>
        <w:t xml:space="preserve"> </w:t>
      </w:r>
    </w:p>
    <w:p w:rsidR="007F0D4B" w:rsidRDefault="007F0D4B" w:rsidP="007F0D4B">
      <w:pPr>
        <w:pStyle w:val="Default"/>
        <w:tabs>
          <w:tab w:val="left" w:pos="567"/>
          <w:tab w:val="left" w:pos="916"/>
        </w:tabs>
        <w:spacing w:before="120" w:after="120" w:line="276" w:lineRule="auto"/>
        <w:jc w:val="center"/>
        <w:rPr>
          <w:rFonts w:eastAsia="Times New Roman"/>
          <w:b/>
          <w:bCs/>
          <w:bdr w:val="none" w:sz="0" w:space="0" w:color="auto" w:frame="1"/>
          <w:lang w:val="uk-UA" w:eastAsia="uk-UA"/>
        </w:rPr>
      </w:pPr>
    </w:p>
    <w:p w:rsidR="007F0D4B" w:rsidRPr="00291618" w:rsidRDefault="007F0D4B" w:rsidP="007F0D4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F0D4B" w:rsidRPr="003A5D98" w:rsidRDefault="007F0D4B" w:rsidP="007F0D4B">
      <w:pPr>
        <w:spacing w:line="240" w:lineRule="auto"/>
        <w:jc w:val="both"/>
        <w:rPr>
          <w:rFonts w:ascii="Times New Roman" w:hAnsi="Times New Roman" w:cs="Times New Roman"/>
          <w:lang w:eastAsia="ar-SA"/>
        </w:rPr>
      </w:pPr>
      <w:r w:rsidRPr="007F0D4B">
        <w:rPr>
          <w:rFonts w:ascii="Times New Roman" w:hAnsi="Times New Roman"/>
          <w:color w:val="000000"/>
          <w:sz w:val="24"/>
          <w:szCs w:val="24"/>
        </w:rPr>
        <w:t xml:space="preserve">Код </w:t>
      </w:r>
      <w:proofErr w:type="spellStart"/>
      <w:r w:rsidRPr="007F0D4B">
        <w:rPr>
          <w:rFonts w:ascii="Times New Roman" w:hAnsi="Times New Roman"/>
          <w:color w:val="000000"/>
          <w:sz w:val="24"/>
          <w:szCs w:val="24"/>
        </w:rPr>
        <w:t>ДК</w:t>
      </w:r>
      <w:proofErr w:type="spellEnd"/>
      <w:r w:rsidRPr="007F0D4B">
        <w:rPr>
          <w:rFonts w:ascii="Times New Roman" w:hAnsi="Times New Roman"/>
          <w:color w:val="000000"/>
          <w:sz w:val="24"/>
          <w:szCs w:val="24"/>
        </w:rPr>
        <w:t xml:space="preserve"> 021-2015: </w:t>
      </w:r>
      <w:r w:rsidRPr="007F0D4B">
        <w:rPr>
          <w:rFonts w:ascii="Times New Roman" w:eastAsia="Times New Roman" w:hAnsi="Times New Roman" w:cs="Times New Roman"/>
          <w:sz w:val="24"/>
          <w:szCs w:val="24"/>
        </w:rPr>
        <w:t>38630000-0 Астрономічні та оптичні прила</w:t>
      </w:r>
      <w:r w:rsidR="004D14F8">
        <w:rPr>
          <w:rFonts w:ascii="Times New Roman" w:eastAsia="Times New Roman" w:hAnsi="Times New Roman" w:cs="Times New Roman"/>
          <w:sz w:val="24"/>
          <w:szCs w:val="24"/>
        </w:rPr>
        <w:t>ди</w:t>
      </w:r>
    </w:p>
    <w:p w:rsidR="0003417C" w:rsidRPr="00B30A53" w:rsidRDefault="002F0B49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 09.01.2024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2F0B49" w:rsidRPr="002F0B49">
        <w:t xml:space="preserve"> </w:t>
      </w:r>
      <w:r w:rsidR="002F0B49" w:rsidRP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UA-2024-01-09-006166-a</w:t>
      </w:r>
      <w:r w:rsidRPr="00B30A53">
        <w:rPr>
          <w:sz w:val="24"/>
          <w:szCs w:val="24"/>
          <w:lang w:eastAsia="uk-UA"/>
        </w:rPr>
        <w:t xml:space="preserve"> </w:t>
      </w:r>
    </w:p>
    <w:p w:rsidR="00F32F3B" w:rsidRPr="00E3755C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</w:p>
    <w:p w:rsidR="00062B3D" w:rsidRPr="00AE5DD5" w:rsidRDefault="002C40EF" w:rsidP="00062B3D">
      <w:pPr>
        <w:pStyle w:val="a6"/>
        <w:ind w:firstLine="709"/>
        <w:jc w:val="both"/>
        <w:rPr>
          <w:i/>
          <w:iCs/>
          <w:sz w:val="22"/>
          <w:szCs w:val="22"/>
          <w:lang w:val="uk-UA"/>
        </w:rPr>
      </w:pPr>
      <w:r w:rsidRPr="00062B3D">
        <w:rPr>
          <w:b/>
          <w:sz w:val="24"/>
          <w:szCs w:val="24"/>
          <w:lang w:val="uk-UA"/>
        </w:rPr>
        <w:t>Мета проведення закупівлі</w:t>
      </w:r>
      <w:r w:rsidRPr="00062B3D">
        <w:rPr>
          <w:sz w:val="24"/>
          <w:szCs w:val="24"/>
          <w:lang w:val="uk-UA"/>
        </w:rPr>
        <w:t xml:space="preserve">: </w:t>
      </w:r>
      <w:r w:rsidR="00062B3D">
        <w:rPr>
          <w:i/>
          <w:iCs/>
          <w:sz w:val="22"/>
          <w:szCs w:val="22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AE5DD5">
        <w:rPr>
          <w:rFonts w:ascii="Arial" w:hAnsi="Arial" w:cs="Arial"/>
          <w:color w:val="454545"/>
          <w:sz w:val="17"/>
          <w:szCs w:val="17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Закупівля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здійснюється</w:t>
      </w:r>
      <w:proofErr w:type="spellEnd"/>
      <w:r w:rsidR="00AE5DD5" w:rsidRPr="00AE5DD5">
        <w:rPr>
          <w:i/>
          <w:sz w:val="22"/>
          <w:szCs w:val="22"/>
        </w:rPr>
        <w:t xml:space="preserve"> на </w:t>
      </w:r>
      <w:proofErr w:type="spellStart"/>
      <w:r w:rsidR="00AE5DD5" w:rsidRPr="00AE5DD5">
        <w:rPr>
          <w:i/>
          <w:sz w:val="22"/>
          <w:szCs w:val="22"/>
        </w:rPr>
        <w:t>виконання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запитів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proofErr w:type="gramStart"/>
      <w:r w:rsidR="00AE5DD5" w:rsidRPr="00AE5DD5">
        <w:rPr>
          <w:i/>
          <w:sz w:val="22"/>
          <w:szCs w:val="22"/>
        </w:rPr>
        <w:t>в</w:t>
      </w:r>
      <w:proofErr w:type="gramEnd"/>
      <w:r w:rsidR="00AE5DD5" w:rsidRPr="00AE5DD5">
        <w:rPr>
          <w:i/>
          <w:sz w:val="22"/>
          <w:szCs w:val="22"/>
        </w:rPr>
        <w:t>ійськових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частин</w:t>
      </w:r>
      <w:proofErr w:type="spellEnd"/>
      <w:r w:rsidR="00AE5DD5" w:rsidRPr="00AE5DD5">
        <w:rPr>
          <w:i/>
          <w:sz w:val="22"/>
          <w:szCs w:val="22"/>
        </w:rPr>
        <w:t xml:space="preserve"> та </w:t>
      </w:r>
      <w:proofErr w:type="spellStart"/>
      <w:r w:rsidR="00AE5DD5" w:rsidRPr="00AE5DD5">
        <w:rPr>
          <w:i/>
          <w:sz w:val="22"/>
          <w:szCs w:val="22"/>
        </w:rPr>
        <w:t>відповідно</w:t>
      </w:r>
      <w:proofErr w:type="spellEnd"/>
      <w:r w:rsidR="00AE5DD5" w:rsidRPr="00AE5DD5">
        <w:rPr>
          <w:i/>
          <w:sz w:val="22"/>
          <w:szCs w:val="22"/>
        </w:rPr>
        <w:t xml:space="preserve"> до </w:t>
      </w:r>
      <w:proofErr w:type="spellStart"/>
      <w:r w:rsidR="00AE5DD5" w:rsidRPr="00AE5DD5">
        <w:rPr>
          <w:i/>
          <w:sz w:val="22"/>
          <w:szCs w:val="22"/>
        </w:rPr>
        <w:t>міської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цільової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Програми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підтримки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підрозділів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територіальної</w:t>
      </w:r>
      <w:proofErr w:type="spellEnd"/>
      <w:r w:rsidR="00AE5DD5" w:rsidRPr="00AE5DD5">
        <w:rPr>
          <w:i/>
          <w:sz w:val="22"/>
          <w:szCs w:val="22"/>
        </w:rPr>
        <w:t xml:space="preserve"> оборони та </w:t>
      </w:r>
      <w:proofErr w:type="spellStart"/>
      <w:r w:rsidR="00AE5DD5" w:rsidRPr="00AE5DD5">
        <w:rPr>
          <w:i/>
          <w:sz w:val="22"/>
          <w:szCs w:val="22"/>
        </w:rPr>
        <w:t>Збройних</w:t>
      </w:r>
      <w:proofErr w:type="spellEnd"/>
      <w:r w:rsidR="00AE5DD5" w:rsidRPr="00AE5DD5">
        <w:rPr>
          <w:i/>
          <w:sz w:val="22"/>
          <w:szCs w:val="22"/>
        </w:rPr>
        <w:t xml:space="preserve"> Сил </w:t>
      </w:r>
      <w:proofErr w:type="spellStart"/>
      <w:r w:rsidR="00AE5DD5" w:rsidRPr="00AE5DD5">
        <w:rPr>
          <w:i/>
          <w:sz w:val="22"/>
          <w:szCs w:val="22"/>
        </w:rPr>
        <w:t>України</w:t>
      </w:r>
      <w:proofErr w:type="spellEnd"/>
      <w:r w:rsidR="00AE5DD5" w:rsidRPr="00AE5DD5">
        <w:rPr>
          <w:i/>
          <w:sz w:val="22"/>
          <w:szCs w:val="22"/>
        </w:rPr>
        <w:t xml:space="preserve"> на 2024рік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5D03" w:rsidRPr="00E45B42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:rsidR="00C85D03" w:rsidRDefault="00C85D03" w:rsidP="00C85D03">
      <w:pPr>
        <w:spacing w:line="240" w:lineRule="auto"/>
        <w:jc w:val="center"/>
        <w:rPr>
          <w:b/>
          <w:highlight w:val="white"/>
        </w:rPr>
      </w:pPr>
      <w:r>
        <w:rPr>
          <w:b/>
          <w:highlight w:val="white"/>
        </w:rPr>
        <w:t>Технічна специфікація</w:t>
      </w:r>
    </w:p>
    <w:p w:rsidR="008110EC" w:rsidRDefault="008110EC" w:rsidP="008110EC">
      <w:pPr>
        <w:jc w:val="right"/>
        <w:rPr>
          <w:i/>
        </w:rPr>
      </w:pPr>
      <w:r>
        <w:rPr>
          <w:i/>
        </w:rPr>
        <w:t>Таблиця 1</w:t>
      </w:r>
    </w:p>
    <w:tbl>
      <w:tblPr>
        <w:tblStyle w:val="11"/>
        <w:tblW w:w="0" w:type="auto"/>
        <w:tblLook w:val="04A0"/>
      </w:tblPr>
      <w:tblGrid>
        <w:gridCol w:w="4691"/>
        <w:gridCol w:w="4654"/>
      </w:tblGrid>
      <w:tr w:rsidR="00AE5DD5" w:rsidRPr="008208FE" w:rsidTr="009B63EC">
        <w:tc>
          <w:tcPr>
            <w:tcW w:w="4691" w:type="dxa"/>
          </w:tcPr>
          <w:p w:rsidR="00AE5DD5" w:rsidRPr="008208FE" w:rsidRDefault="00AE5DD5" w:rsidP="009B63EC">
            <w:pPr>
              <w:tabs>
                <w:tab w:val="left" w:pos="567"/>
                <w:tab w:val="left" w:pos="9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uk-UA"/>
              </w:rPr>
            </w:pPr>
            <w:r w:rsidRPr="008208FE">
              <w:rPr>
                <w:rFonts w:ascii="Times New Roman" w:hAnsi="Times New Roman" w:cs="Times New Roman"/>
                <w:b/>
                <w:color w:val="000000"/>
                <w:lang w:eastAsia="uk-UA"/>
              </w:rPr>
              <w:t>Тип</w:t>
            </w:r>
          </w:p>
        </w:tc>
        <w:tc>
          <w:tcPr>
            <w:tcW w:w="4654" w:type="dxa"/>
          </w:tcPr>
          <w:p w:rsidR="00AE5DD5" w:rsidRPr="008208FE" w:rsidRDefault="00AE5DD5" w:rsidP="009B63EC">
            <w:pPr>
              <w:tabs>
                <w:tab w:val="left" w:pos="567"/>
                <w:tab w:val="left" w:pos="9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uk-UA"/>
              </w:rPr>
            </w:pPr>
            <w:proofErr w:type="spellStart"/>
            <w:r w:rsidRPr="008208FE">
              <w:rPr>
                <w:rFonts w:ascii="Times New Roman" w:hAnsi="Times New Roman" w:cs="Times New Roman"/>
                <w:b/>
                <w:color w:val="000000"/>
                <w:lang w:eastAsia="uk-UA"/>
              </w:rPr>
              <w:t>Тепловізор</w:t>
            </w:r>
            <w:proofErr w:type="spellEnd"/>
          </w:p>
        </w:tc>
      </w:tr>
      <w:tr w:rsidR="00AE5DD5" w:rsidRPr="008208FE" w:rsidTr="009B63EC">
        <w:tc>
          <w:tcPr>
            <w:tcW w:w="4691" w:type="dxa"/>
          </w:tcPr>
          <w:p w:rsidR="00AE5DD5" w:rsidRPr="008208FE" w:rsidRDefault="00AE5DD5" w:rsidP="009B63EC">
            <w:pPr>
              <w:tabs>
                <w:tab w:val="left" w:pos="567"/>
                <w:tab w:val="left" w:pos="9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uk-UA"/>
              </w:rPr>
            </w:pPr>
            <w:r w:rsidRPr="008208FE">
              <w:rPr>
                <w:rFonts w:ascii="Times New Roman" w:hAnsi="Times New Roman" w:cs="Times New Roman"/>
                <w:b/>
                <w:color w:val="000000"/>
                <w:lang w:eastAsia="uk-UA"/>
              </w:rPr>
              <w:t>Модель</w:t>
            </w:r>
          </w:p>
        </w:tc>
        <w:tc>
          <w:tcPr>
            <w:tcW w:w="4654" w:type="dxa"/>
          </w:tcPr>
          <w:p w:rsidR="00AE5DD5" w:rsidRPr="008208FE" w:rsidRDefault="00AE5DD5" w:rsidP="009B63EC">
            <w:pPr>
              <w:tabs>
                <w:tab w:val="left" w:pos="567"/>
                <w:tab w:val="left" w:pos="9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uk-UA"/>
              </w:rPr>
            </w:pPr>
            <w:r w:rsidRPr="008208FE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INFIRAY </w:t>
            </w:r>
            <w:proofErr w:type="spellStart"/>
            <w:r w:rsidRPr="008208FE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>iRay</w:t>
            </w:r>
            <w:proofErr w:type="spellEnd"/>
            <w:r w:rsidRPr="008208FE">
              <w:rPr>
                <w:rFonts w:ascii="Times New Roman" w:eastAsia="Cambria" w:hAnsi="Times New Roman" w:cs="Times New Roman"/>
                <w:b/>
                <w:color w:val="000000"/>
                <w:lang w:val="en-US"/>
              </w:rPr>
              <w:t xml:space="preserve"> AFFO AL 19</w:t>
            </w:r>
          </w:p>
        </w:tc>
      </w:tr>
      <w:tr w:rsidR="00AE5DD5" w:rsidRPr="008208FE" w:rsidTr="009B63EC">
        <w:tc>
          <w:tcPr>
            <w:tcW w:w="4691" w:type="dxa"/>
          </w:tcPr>
          <w:p w:rsidR="00AE5DD5" w:rsidRPr="008208FE" w:rsidRDefault="00AE5DD5" w:rsidP="009B63EC">
            <w:pPr>
              <w:tabs>
                <w:tab w:val="left" w:pos="567"/>
                <w:tab w:val="left" w:pos="9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uk-UA"/>
              </w:rPr>
            </w:pPr>
            <w:proofErr w:type="spellStart"/>
            <w:r w:rsidRPr="008208FE">
              <w:rPr>
                <w:rFonts w:ascii="Times New Roman" w:hAnsi="Times New Roman" w:cs="Times New Roman"/>
                <w:b/>
                <w:color w:val="000000"/>
                <w:lang w:eastAsia="uk-UA"/>
              </w:rPr>
              <w:t>Технічні</w:t>
            </w:r>
            <w:proofErr w:type="spellEnd"/>
            <w:r w:rsidRPr="008208FE">
              <w:rPr>
                <w:rFonts w:ascii="Times New Roman" w:hAnsi="Times New Roman" w:cs="Times New Roman"/>
                <w:b/>
                <w:color w:val="000000"/>
                <w:lang w:eastAsia="uk-UA"/>
              </w:rPr>
              <w:t xml:space="preserve"> характеристики:</w:t>
            </w:r>
          </w:p>
        </w:tc>
        <w:tc>
          <w:tcPr>
            <w:tcW w:w="4654" w:type="dxa"/>
          </w:tcPr>
          <w:p w:rsidR="00AE5DD5" w:rsidRPr="008208FE" w:rsidRDefault="00AE5DD5" w:rsidP="009B63EC">
            <w:pPr>
              <w:tabs>
                <w:tab w:val="left" w:pos="567"/>
                <w:tab w:val="left" w:pos="9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eastAsia="uk-UA"/>
              </w:rPr>
            </w:pP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Роздільна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здатність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матриці</w:t>
            </w:r>
            <w:proofErr w:type="spellEnd"/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384x288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Ядро</w:t>
            </w:r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VOx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>, 12 мкм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Дисплей</w:t>
            </w:r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OLED 640x400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Палітри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зображення</w:t>
            </w:r>
            <w:proofErr w:type="spellEnd"/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 xml:space="preserve">4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кольорові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палітри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(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гарячий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-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білий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/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гарячий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-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чорний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/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гарячий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-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червоний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/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райдужний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>)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Об'єктив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>, мм</w:t>
            </w:r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  <w:lang w:val="en-US"/>
              </w:rPr>
            </w:pPr>
            <w:r w:rsidRPr="008208FE">
              <w:rPr>
                <w:rFonts w:ascii="Times New Roman" w:eastAsia="Cambria" w:hAnsi="Times New Roman" w:cs="Times New Roman"/>
                <w:lang w:val="en-US"/>
              </w:rPr>
              <w:t>19 /F1.0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Збільшення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,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х</w:t>
            </w:r>
            <w:proofErr w:type="spellEnd"/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2.4 - 9.6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 xml:space="preserve">Поле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зору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, град, </w:t>
            </w:r>
            <w:proofErr w:type="gramStart"/>
            <w:r w:rsidRPr="008208FE">
              <w:rPr>
                <w:rFonts w:ascii="Times New Roman" w:eastAsia="Cambria" w:hAnsi="Times New Roman" w:cs="Times New Roman"/>
              </w:rPr>
              <w:t>м</w:t>
            </w:r>
            <w:proofErr w:type="gramEnd"/>
            <w:r w:rsidRPr="008208FE">
              <w:rPr>
                <w:rFonts w:ascii="Times New Roman" w:eastAsia="Cambria" w:hAnsi="Times New Roman" w:cs="Times New Roman"/>
              </w:rPr>
              <w:t xml:space="preserve"> на 100 м</w:t>
            </w:r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10.5×7.9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Межі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фокуса, </w:t>
            </w:r>
            <w:proofErr w:type="gramStart"/>
            <w:r w:rsidRPr="008208FE">
              <w:rPr>
                <w:rFonts w:ascii="Times New Roman" w:eastAsia="Cambria" w:hAnsi="Times New Roman" w:cs="Times New Roman"/>
              </w:rPr>
              <w:t>м</w:t>
            </w:r>
            <w:proofErr w:type="gramEnd"/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Ручная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Дальність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виявлення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людини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>, м</w:t>
            </w:r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1300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 xml:space="preserve">Настройка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діоптрій</w:t>
            </w:r>
            <w:proofErr w:type="spellEnd"/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Є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Дальність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розпізнавання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людини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>, м</w:t>
            </w:r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350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lastRenderedPageBreak/>
              <w:t>Дальність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ідентифікації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людини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>, м</w:t>
            </w:r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200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  <w:lang w:val="uk-UA"/>
              </w:rPr>
            </w:pPr>
            <w:r w:rsidRPr="008208FE">
              <w:rPr>
                <w:rFonts w:ascii="Times New Roman" w:eastAsia="Cambria" w:hAnsi="Times New Roman" w:cs="Times New Roman"/>
                <w:lang w:val="uk-UA"/>
              </w:rPr>
              <w:t xml:space="preserve">Підтримка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microSD</w:t>
            </w:r>
            <w:proofErr w:type="spellEnd"/>
            <w:r w:rsidRPr="008208FE">
              <w:rPr>
                <w:rFonts w:ascii="Times New Roman" w:eastAsia="Cambria" w:hAnsi="Times New Roman" w:cs="Times New Roman"/>
                <w:lang w:val="uk-UA"/>
              </w:rPr>
              <w:t xml:space="preserve"> / вбудована пам'ять, </w:t>
            </w:r>
            <w:proofErr w:type="spellStart"/>
            <w:r w:rsidRPr="008208FE">
              <w:rPr>
                <w:rFonts w:ascii="Times New Roman" w:eastAsia="Cambria" w:hAnsi="Times New Roman" w:cs="Times New Roman"/>
                <w:lang w:val="uk-UA"/>
              </w:rPr>
              <w:t>Гб</w:t>
            </w:r>
            <w:proofErr w:type="spellEnd"/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32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WiFi</w:t>
            </w:r>
            <w:proofErr w:type="spellEnd"/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Є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IP рейтинг</w:t>
            </w:r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  <w:lang w:val="en-US"/>
              </w:rPr>
            </w:pPr>
            <w:r w:rsidRPr="008208FE">
              <w:rPr>
                <w:rFonts w:ascii="Times New Roman" w:eastAsia="Cambria" w:hAnsi="Times New Roman" w:cs="Times New Roman"/>
                <w:lang w:val="en-US"/>
              </w:rPr>
              <w:t>IP-67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Кріплення</w:t>
            </w:r>
            <w:proofErr w:type="spellEnd"/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штативне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гніздо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1/4 дюйма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keepNext/>
              <w:keepLines/>
              <w:jc w:val="both"/>
              <w:rPr>
                <w:rFonts w:ascii="Times New Roman" w:eastAsia="Cambria" w:hAnsi="Times New Roman" w:cs="Times New Roman"/>
              </w:rPr>
            </w:pPr>
            <w:proofErr w:type="gramStart"/>
            <w:r w:rsidRPr="008208FE">
              <w:rPr>
                <w:rFonts w:ascii="Times New Roman" w:eastAsia="Cambria" w:hAnsi="Times New Roman" w:cs="Times New Roman"/>
              </w:rPr>
              <w:t>Автономна</w:t>
            </w:r>
            <w:proofErr w:type="gramEnd"/>
            <w:r w:rsidRPr="008208FE">
              <w:rPr>
                <w:rFonts w:ascii="Times New Roman" w:eastAsia="Cambria" w:hAnsi="Times New Roman" w:cs="Times New Roman"/>
              </w:rPr>
              <w:t xml:space="preserve"> робота, г</w:t>
            </w:r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до 8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 xml:space="preserve">Тип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батареї</w:t>
            </w:r>
            <w:proofErr w:type="spellEnd"/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Акумулятор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внутрішній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(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Li-Ion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>)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Зовнішній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блок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живлення</w:t>
            </w:r>
            <w:proofErr w:type="spellEnd"/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  <w:lang w:val="en-US"/>
              </w:rPr>
            </w:pPr>
            <w:r w:rsidRPr="008208FE">
              <w:rPr>
                <w:rFonts w:ascii="Times New Roman" w:eastAsia="Cambria" w:hAnsi="Times New Roman" w:cs="Times New Roman"/>
                <w:lang w:val="en-US"/>
              </w:rPr>
              <w:t>USB-DC5V/2A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Гарантія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,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мі</w:t>
            </w:r>
            <w:proofErr w:type="gramStart"/>
            <w:r w:rsidRPr="008208FE">
              <w:rPr>
                <w:rFonts w:ascii="Times New Roman" w:eastAsia="Cambria" w:hAnsi="Times New Roman" w:cs="Times New Roman"/>
              </w:rPr>
              <w:t>с</w:t>
            </w:r>
            <w:proofErr w:type="spellEnd"/>
            <w:proofErr w:type="gramEnd"/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r w:rsidRPr="008208FE">
              <w:rPr>
                <w:rFonts w:ascii="Times New Roman" w:eastAsia="Cambria" w:hAnsi="Times New Roman" w:cs="Times New Roman"/>
              </w:rPr>
              <w:t>24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208FE">
              <w:rPr>
                <w:rFonts w:ascii="Times New Roman" w:hAnsi="Times New Roman" w:cs="Times New Roman"/>
                <w:lang w:eastAsia="uk-UA"/>
              </w:rPr>
              <w:t>Габаритні</w:t>
            </w:r>
            <w:proofErr w:type="spellEnd"/>
            <w:r w:rsidRPr="008208FE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8208FE">
              <w:rPr>
                <w:rFonts w:ascii="Times New Roman" w:hAnsi="Times New Roman" w:cs="Times New Roman"/>
                <w:lang w:eastAsia="uk-UA"/>
              </w:rPr>
              <w:t>розміри</w:t>
            </w:r>
            <w:proofErr w:type="spellEnd"/>
            <w:r w:rsidRPr="008208FE">
              <w:rPr>
                <w:rFonts w:ascii="Times New Roman" w:hAnsi="Times New Roman" w:cs="Times New Roman"/>
                <w:lang w:eastAsia="uk-UA"/>
              </w:rPr>
              <w:t>, мм</w:t>
            </w:r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hAnsi="Times New Roman" w:cs="Times New Roman"/>
                <w:lang w:eastAsia="uk-UA"/>
              </w:rPr>
            </w:pPr>
            <w:r w:rsidRPr="008208FE">
              <w:rPr>
                <w:rFonts w:ascii="Times New Roman" w:hAnsi="Times New Roman" w:cs="Times New Roman"/>
                <w:lang w:eastAsia="uk-UA"/>
              </w:rPr>
              <w:t>169×60×60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hAnsi="Times New Roman" w:cs="Times New Roman"/>
                <w:lang w:eastAsia="uk-UA"/>
              </w:rPr>
            </w:pPr>
            <w:r w:rsidRPr="008208FE">
              <w:rPr>
                <w:rFonts w:ascii="Times New Roman" w:hAnsi="Times New Roman" w:cs="Times New Roman"/>
                <w:lang w:eastAsia="uk-UA"/>
              </w:rPr>
              <w:t xml:space="preserve">Вага, </w:t>
            </w:r>
            <w:proofErr w:type="spellStart"/>
            <w:r w:rsidRPr="008208FE">
              <w:rPr>
                <w:rFonts w:ascii="Times New Roman" w:hAnsi="Times New Roman" w:cs="Times New Roman"/>
                <w:lang w:eastAsia="uk-UA"/>
              </w:rPr>
              <w:t>гр</w:t>
            </w:r>
            <w:proofErr w:type="spellEnd"/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hAnsi="Times New Roman" w:cs="Times New Roman"/>
                <w:lang w:eastAsia="uk-UA"/>
              </w:rPr>
            </w:pPr>
            <w:r w:rsidRPr="008208FE">
              <w:rPr>
                <w:rFonts w:ascii="Times New Roman" w:hAnsi="Times New Roman" w:cs="Times New Roman"/>
                <w:lang w:eastAsia="uk-UA"/>
              </w:rPr>
              <w:t>350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8208FE">
              <w:rPr>
                <w:rFonts w:ascii="Times New Roman" w:hAnsi="Times New Roman" w:cs="Times New Roman"/>
                <w:lang w:eastAsia="uk-UA"/>
              </w:rPr>
              <w:t>Температурний</w:t>
            </w:r>
            <w:proofErr w:type="spellEnd"/>
            <w:r w:rsidRPr="008208FE">
              <w:rPr>
                <w:rFonts w:ascii="Times New Roman" w:hAnsi="Times New Roman" w:cs="Times New Roman"/>
                <w:lang w:eastAsia="uk-UA"/>
              </w:rPr>
              <w:t xml:space="preserve"> режим, °C</w:t>
            </w:r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rPr>
                <w:rFonts w:ascii="Times New Roman" w:hAnsi="Times New Roman" w:cs="Times New Roman"/>
                <w:lang w:eastAsia="uk-UA"/>
              </w:rPr>
            </w:pPr>
            <w:r w:rsidRPr="008208FE">
              <w:rPr>
                <w:rFonts w:ascii="Times New Roman" w:hAnsi="Times New Roman" w:cs="Times New Roman"/>
                <w:lang w:eastAsia="uk-UA"/>
              </w:rPr>
              <w:t>-30…+70</w:t>
            </w:r>
          </w:p>
        </w:tc>
      </w:tr>
      <w:tr w:rsidR="00AE5DD5" w:rsidRPr="008208FE" w:rsidTr="009B63EC">
        <w:tc>
          <w:tcPr>
            <w:tcW w:w="4691" w:type="dxa"/>
            <w:vAlign w:val="center"/>
          </w:tcPr>
          <w:p w:rsidR="00AE5DD5" w:rsidRPr="008208FE" w:rsidRDefault="00AE5DD5" w:rsidP="009B63EC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Комплектація</w:t>
            </w:r>
            <w:proofErr w:type="spellEnd"/>
          </w:p>
        </w:tc>
        <w:tc>
          <w:tcPr>
            <w:tcW w:w="4654" w:type="dxa"/>
            <w:vAlign w:val="center"/>
          </w:tcPr>
          <w:p w:rsidR="00AE5DD5" w:rsidRPr="008208FE" w:rsidRDefault="00AE5DD5" w:rsidP="009B63EC">
            <w:pPr>
              <w:keepNext/>
              <w:keepLines/>
              <w:rPr>
                <w:rFonts w:ascii="Times New Roman" w:eastAsia="Cambria" w:hAnsi="Times New Roman" w:cs="Times New Roman"/>
              </w:rPr>
            </w:pPr>
            <w:proofErr w:type="spellStart"/>
            <w:r w:rsidRPr="008208FE">
              <w:rPr>
                <w:rFonts w:ascii="Times New Roman" w:eastAsia="Cambria" w:hAnsi="Times New Roman" w:cs="Times New Roman"/>
              </w:rPr>
              <w:t>ремінець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 на руку, USB-кабель, сумк</w:t>
            </w:r>
            <w:proofErr w:type="gramStart"/>
            <w:r w:rsidRPr="008208FE">
              <w:rPr>
                <w:rFonts w:ascii="Times New Roman" w:eastAsia="Cambria" w:hAnsi="Times New Roman" w:cs="Times New Roman"/>
              </w:rPr>
              <w:t>а(</w:t>
            </w:r>
            <w:proofErr w:type="spellStart"/>
            <w:proofErr w:type="gramEnd"/>
            <w:r w:rsidRPr="008208FE">
              <w:rPr>
                <w:rFonts w:ascii="Times New Roman" w:eastAsia="Cambria" w:hAnsi="Times New Roman" w:cs="Times New Roman"/>
              </w:rPr>
              <w:t>чохол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) для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зберігання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 xml:space="preserve">, </w:t>
            </w:r>
            <w:proofErr w:type="spellStart"/>
            <w:r w:rsidRPr="008208FE">
              <w:rPr>
                <w:rFonts w:ascii="Times New Roman" w:eastAsia="Cambria" w:hAnsi="Times New Roman" w:cs="Times New Roman"/>
              </w:rPr>
              <w:t>інструкція</w:t>
            </w:r>
            <w:proofErr w:type="spellEnd"/>
            <w:r w:rsidRPr="008208FE">
              <w:rPr>
                <w:rFonts w:ascii="Times New Roman" w:eastAsia="Cambria" w:hAnsi="Times New Roman" w:cs="Times New Roman"/>
              </w:rPr>
              <w:t>.</w:t>
            </w:r>
          </w:p>
        </w:tc>
      </w:tr>
    </w:tbl>
    <w:p w:rsidR="007176FB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:rsidR="00654F9F" w:rsidRPr="002D55F1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AE5D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135</w:t>
      </w:r>
      <w:r w:rsidR="00257D98" w:rsidRPr="00666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000 гривень</w:t>
      </w:r>
      <w:r w:rsidR="00257D98"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EC62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сімдесят</w:t>
      </w:r>
      <w:r w:rsidR="00E51D0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тисяч гривень  00 коп.) з ПДВ</w:t>
      </w:r>
      <w:r w:rsidR="002D55F1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:rsidR="00A52729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bdr w:val="none" w:sz="0" w:space="0" w:color="auto" w:frame="1"/>
          <w:lang w:eastAsia="uk-UA"/>
        </w:rPr>
      </w:pPr>
    </w:p>
    <w:p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бюджетних асигнувань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:rsidR="003F49A5" w:rsidRPr="00B02850" w:rsidRDefault="003F49A5" w:rsidP="001428B0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B3EAB"/>
    <w:rsid w:val="001D5AF0"/>
    <w:rsid w:val="001E0A84"/>
    <w:rsid w:val="0020485D"/>
    <w:rsid w:val="00204C9B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497B"/>
    <w:rsid w:val="00323736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C7921"/>
    <w:rsid w:val="004D14F8"/>
    <w:rsid w:val="004F0303"/>
    <w:rsid w:val="0054634E"/>
    <w:rsid w:val="0056768D"/>
    <w:rsid w:val="0058403E"/>
    <w:rsid w:val="00584317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84265"/>
    <w:rsid w:val="00695537"/>
    <w:rsid w:val="0069653E"/>
    <w:rsid w:val="006B47F8"/>
    <w:rsid w:val="006B50F2"/>
    <w:rsid w:val="006D04AC"/>
    <w:rsid w:val="006E11D1"/>
    <w:rsid w:val="006F51FD"/>
    <w:rsid w:val="007176FB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5B0E"/>
    <w:rsid w:val="00873D84"/>
    <w:rsid w:val="00876BFF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7668A"/>
    <w:rsid w:val="009958B7"/>
    <w:rsid w:val="009C06FB"/>
    <w:rsid w:val="009C4AC5"/>
    <w:rsid w:val="009E1EFB"/>
    <w:rsid w:val="00A134C3"/>
    <w:rsid w:val="00A137EF"/>
    <w:rsid w:val="00A243FB"/>
    <w:rsid w:val="00A4036C"/>
    <w:rsid w:val="00A52729"/>
    <w:rsid w:val="00A77DAF"/>
    <w:rsid w:val="00A85059"/>
    <w:rsid w:val="00AB5FB8"/>
    <w:rsid w:val="00AC004B"/>
    <w:rsid w:val="00AC2719"/>
    <w:rsid w:val="00AC480C"/>
    <w:rsid w:val="00AE5DD5"/>
    <w:rsid w:val="00B00E16"/>
    <w:rsid w:val="00B02850"/>
    <w:rsid w:val="00B03C4B"/>
    <w:rsid w:val="00B30A53"/>
    <w:rsid w:val="00B30E2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3388"/>
    <w:rsid w:val="00CE6A11"/>
    <w:rsid w:val="00CF0A0C"/>
    <w:rsid w:val="00CF6775"/>
    <w:rsid w:val="00D1601C"/>
    <w:rsid w:val="00D373BE"/>
    <w:rsid w:val="00D94534"/>
    <w:rsid w:val="00DA3AE1"/>
    <w:rsid w:val="00DB370F"/>
    <w:rsid w:val="00E06793"/>
    <w:rsid w:val="00E250C3"/>
    <w:rsid w:val="00E3755C"/>
    <w:rsid w:val="00E45B42"/>
    <w:rsid w:val="00E51D0D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417C9"/>
    <w:rsid w:val="00F50EF1"/>
    <w:rsid w:val="00F75D43"/>
    <w:rsid w:val="00F81D75"/>
    <w:rsid w:val="00F856D3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интервала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B7F46-5258-48F5-8D6E-F6E2606B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2561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RohatinOTG_3</cp:lastModifiedBy>
  <cp:revision>293</cp:revision>
  <cp:lastPrinted>2023-08-01T08:27:00Z</cp:lastPrinted>
  <dcterms:created xsi:type="dcterms:W3CDTF">2022-11-03T12:06:00Z</dcterms:created>
  <dcterms:modified xsi:type="dcterms:W3CDTF">2024-01-10T08:54:00Z</dcterms:modified>
</cp:coreProperties>
</file>