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066DB6">
        <w:rPr>
          <w:rFonts w:ascii="Times New Roman" w:hAnsi="Times New Roman" w:cs="Times New Roman"/>
          <w:sz w:val="28"/>
          <w:szCs w:val="28"/>
        </w:rPr>
        <w:t>№464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8B">
        <w:rPr>
          <w:rFonts w:ascii="Times New Roman" w:hAnsi="Times New Roman" w:cs="Times New Roman"/>
          <w:sz w:val="28"/>
          <w:szCs w:val="28"/>
        </w:rPr>
        <w:t>Про впорядкування нумерації об’єкта нерухомого майна</w:t>
      </w: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68B" w:rsidRDefault="0084068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587CBE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068B" w:rsidTr="00ED58BA">
        <w:tc>
          <w:tcPr>
            <w:tcW w:w="841" w:type="dxa"/>
          </w:tcPr>
          <w:p w:rsidR="0084068B" w:rsidRDefault="0084068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84068B" w:rsidRDefault="00066DB6" w:rsidP="00C03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DB6">
              <w:rPr>
                <w:rFonts w:ascii="Times New Roman" w:hAnsi="Times New Roman" w:cs="Times New Roman"/>
                <w:sz w:val="28"/>
                <w:szCs w:val="28"/>
              </w:rPr>
              <w:t>Рудницька Тетяна Іванівна</w:t>
            </w:r>
            <w:bookmarkStart w:id="0" w:name="_GoBack"/>
            <w:bookmarkEnd w:id="0"/>
          </w:p>
        </w:tc>
        <w:tc>
          <w:tcPr>
            <w:tcW w:w="1729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1698" w:type="dxa"/>
          </w:tcPr>
          <w:p w:rsidR="0084068B" w:rsidRDefault="0084068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84068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2023-12-14T10:22:00Z</dcterms:created>
  <dcterms:modified xsi:type="dcterms:W3CDTF">2023-12-14T10:22:00Z</dcterms:modified>
</cp:coreProperties>
</file>