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57759198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D01EAE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16EB3">
        <w:rPr>
          <w:sz w:val="28"/>
          <w:szCs w:val="28"/>
          <w:lang w:val="uk-UA"/>
        </w:rPr>
        <w:t>ід 26 вересня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16EB3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01EAE">
        <w:rPr>
          <w:sz w:val="28"/>
          <w:szCs w:val="28"/>
          <w:lang w:val="uk-UA"/>
        </w:rPr>
        <w:t>346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35C42" w:rsidRDefault="00862493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1FCF">
        <w:rPr>
          <w:sz w:val="28"/>
          <w:szCs w:val="28"/>
          <w:lang w:val="uk-UA"/>
        </w:rPr>
        <w:t>Про тимчасове зберігання</w:t>
      </w:r>
    </w:p>
    <w:p w:rsidR="00111FCF" w:rsidRDefault="00111FCF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будівельних матеріалів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11FCF">
        <w:rPr>
          <w:sz w:val="28"/>
          <w:szCs w:val="28"/>
          <w:lang w:val="uk-UA"/>
        </w:rPr>
        <w:t xml:space="preserve"> </w:t>
      </w:r>
      <w:r w:rsidR="00F26F32">
        <w:rPr>
          <w:sz w:val="28"/>
          <w:szCs w:val="28"/>
          <w:lang w:val="uk-UA"/>
        </w:rPr>
        <w:t>Логай Юлії Євстахівни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 xml:space="preserve">про </w:t>
      </w:r>
      <w:r w:rsidR="00111FCF">
        <w:rPr>
          <w:sz w:val="28"/>
          <w:szCs w:val="28"/>
          <w:lang w:val="uk-UA"/>
        </w:rPr>
        <w:t>тимчасове зберігання будівельних матеріалів на землях загального користування та керуючись ст.31,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025C1A" w:rsidRDefault="00111FCF" w:rsidP="009C276B">
      <w:pPr>
        <w:pStyle w:val="a7"/>
        <w:numPr>
          <w:ilvl w:val="0"/>
          <w:numId w:val="16"/>
        </w:numPr>
        <w:rPr>
          <w:sz w:val="28"/>
          <w:szCs w:val="28"/>
          <w:lang w:val="uk-UA"/>
        </w:rPr>
      </w:pPr>
      <w:r w:rsidRPr="009C276B">
        <w:rPr>
          <w:sz w:val="28"/>
          <w:szCs w:val="28"/>
          <w:lang w:val="uk-UA"/>
        </w:rPr>
        <w:t xml:space="preserve">Надати дозвіл </w:t>
      </w:r>
      <w:r w:rsidR="00F26F32">
        <w:rPr>
          <w:sz w:val="28"/>
          <w:szCs w:val="28"/>
          <w:lang w:val="uk-UA"/>
        </w:rPr>
        <w:t>Логай Юлії Євстахівні</w:t>
      </w:r>
      <w:r w:rsidR="0083005D">
        <w:rPr>
          <w:sz w:val="28"/>
          <w:szCs w:val="28"/>
          <w:lang w:val="uk-UA"/>
        </w:rPr>
        <w:t xml:space="preserve"> </w:t>
      </w:r>
      <w:r w:rsidR="00F26F32">
        <w:rPr>
          <w:sz w:val="28"/>
          <w:szCs w:val="28"/>
          <w:lang w:val="uk-UA"/>
        </w:rPr>
        <w:t>до 01 лютого</w:t>
      </w:r>
      <w:r w:rsidR="009C276B">
        <w:rPr>
          <w:sz w:val="28"/>
          <w:szCs w:val="28"/>
          <w:lang w:val="uk-UA"/>
        </w:rPr>
        <w:t xml:space="preserve"> 20</w:t>
      </w:r>
      <w:r w:rsidR="00F26F32">
        <w:rPr>
          <w:sz w:val="28"/>
          <w:szCs w:val="28"/>
          <w:lang w:val="uk-UA"/>
        </w:rPr>
        <w:t>24</w:t>
      </w:r>
      <w:r w:rsidR="001E3CE9">
        <w:rPr>
          <w:sz w:val="28"/>
          <w:szCs w:val="28"/>
          <w:lang w:val="uk-UA"/>
        </w:rPr>
        <w:t xml:space="preserve"> </w:t>
      </w:r>
      <w:r w:rsidR="009C276B">
        <w:rPr>
          <w:sz w:val="28"/>
          <w:szCs w:val="28"/>
          <w:lang w:val="uk-UA"/>
        </w:rPr>
        <w:t>року</w:t>
      </w:r>
      <w:r w:rsidR="00802C2E" w:rsidRPr="009C276B">
        <w:rPr>
          <w:sz w:val="28"/>
          <w:szCs w:val="28"/>
          <w:lang w:val="uk-UA"/>
        </w:rPr>
        <w:t xml:space="preserve"> на </w:t>
      </w:r>
    </w:p>
    <w:p w:rsidR="004C2717" w:rsidRPr="00025C1A" w:rsidRDefault="00802C2E" w:rsidP="00025C1A">
      <w:pPr>
        <w:rPr>
          <w:sz w:val="28"/>
          <w:szCs w:val="28"/>
          <w:lang w:val="uk-UA"/>
        </w:rPr>
      </w:pPr>
      <w:r w:rsidRPr="00025C1A">
        <w:rPr>
          <w:sz w:val="28"/>
          <w:szCs w:val="28"/>
          <w:lang w:val="uk-UA"/>
        </w:rPr>
        <w:t>тимчасове зберігання будівельного матеріалу</w:t>
      </w:r>
      <w:r w:rsidR="00F26F32" w:rsidRPr="00025C1A">
        <w:rPr>
          <w:sz w:val="28"/>
          <w:szCs w:val="28"/>
          <w:lang w:val="uk-UA"/>
        </w:rPr>
        <w:t xml:space="preserve"> (шутер</w:t>
      </w:r>
      <w:r w:rsidR="00816EB3" w:rsidRPr="00025C1A">
        <w:rPr>
          <w:sz w:val="28"/>
          <w:szCs w:val="28"/>
          <w:lang w:val="uk-UA"/>
        </w:rPr>
        <w:t>)</w:t>
      </w:r>
      <w:r w:rsidR="009C276B" w:rsidRPr="00025C1A">
        <w:rPr>
          <w:sz w:val="28"/>
          <w:szCs w:val="28"/>
          <w:lang w:val="uk-UA"/>
        </w:rPr>
        <w:t xml:space="preserve"> на землях загальног</w:t>
      </w:r>
      <w:r w:rsidR="00F26F32" w:rsidRPr="00025C1A">
        <w:rPr>
          <w:sz w:val="28"/>
          <w:szCs w:val="28"/>
          <w:lang w:val="uk-UA"/>
        </w:rPr>
        <w:t xml:space="preserve">о користування біля будинку </w:t>
      </w:r>
      <w:r w:rsidR="004E013D">
        <w:rPr>
          <w:sz w:val="28"/>
          <w:szCs w:val="28"/>
          <w:lang w:val="uk-UA"/>
        </w:rPr>
        <w:t>******************</w:t>
      </w:r>
      <w:bookmarkStart w:id="0" w:name="_GoBack"/>
      <w:bookmarkEnd w:id="0"/>
      <w:r w:rsidR="00816EB3" w:rsidRPr="00025C1A">
        <w:rPr>
          <w:sz w:val="28"/>
          <w:szCs w:val="28"/>
          <w:lang w:val="uk-UA"/>
        </w:rPr>
        <w:t xml:space="preserve"> в селі Воскреси</w:t>
      </w:r>
      <w:r w:rsidR="007F36F4" w:rsidRPr="00025C1A">
        <w:rPr>
          <w:sz w:val="28"/>
          <w:szCs w:val="28"/>
          <w:lang w:val="uk-UA"/>
        </w:rPr>
        <w:t>нці</w:t>
      </w:r>
      <w:r w:rsidR="009C276B" w:rsidRPr="00025C1A">
        <w:rPr>
          <w:sz w:val="28"/>
          <w:szCs w:val="28"/>
          <w:lang w:val="uk-UA"/>
        </w:rPr>
        <w:t>.</w:t>
      </w:r>
    </w:p>
    <w:p w:rsidR="009C276B" w:rsidRPr="009C276B" w:rsidRDefault="009C276B" w:rsidP="009C276B">
      <w:pPr>
        <w:pStyle w:val="a7"/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25C1A" w:rsidRDefault="00025C1A" w:rsidP="003E6752">
      <w:pPr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</w:t>
      </w:r>
      <w:r w:rsidR="00025C1A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</w:t>
      </w:r>
      <w:r w:rsidR="00025C1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025C1A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10" w:rsidRDefault="009B5410" w:rsidP="00885297">
      <w:r>
        <w:separator/>
      </w:r>
    </w:p>
  </w:endnote>
  <w:endnote w:type="continuationSeparator" w:id="0">
    <w:p w:rsidR="009B5410" w:rsidRDefault="009B541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10" w:rsidRDefault="009B5410" w:rsidP="00885297">
      <w:r>
        <w:separator/>
      </w:r>
    </w:p>
  </w:footnote>
  <w:footnote w:type="continuationSeparator" w:id="0">
    <w:p w:rsidR="009B5410" w:rsidRDefault="009B541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B87E63"/>
    <w:multiLevelType w:val="hybridMultilevel"/>
    <w:tmpl w:val="5B461798"/>
    <w:lvl w:ilvl="0" w:tplc="6D90C8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5C1A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4838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1FCF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CE9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117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D9C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493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13D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F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BCD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6F4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2C2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B3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05D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10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76B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0AC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109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EAE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751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4AFE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4D99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140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4549"/>
    <w:rsid w:val="00F06AE0"/>
    <w:rsid w:val="00F06D3E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6F32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CB8E7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2017-04-03T13:58:00Z</cp:lastPrinted>
  <dcterms:created xsi:type="dcterms:W3CDTF">2023-09-18T12:08:00Z</dcterms:created>
  <dcterms:modified xsi:type="dcterms:W3CDTF">2023-10-02T10:40:00Z</dcterms:modified>
</cp:coreProperties>
</file>