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F1568">
        <w:rPr>
          <w:rFonts w:ascii="Times New Roman" w:hAnsi="Times New Roman" w:cs="Times New Roman"/>
          <w:sz w:val="28"/>
          <w:szCs w:val="28"/>
        </w:rPr>
        <w:t>№280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F815BE">
        <w:rPr>
          <w:rFonts w:ascii="Times New Roman" w:hAnsi="Times New Roman" w:cs="Times New Roman"/>
          <w:sz w:val="28"/>
          <w:szCs w:val="28"/>
        </w:rPr>
        <w:t>надання статусу дитини-сироти та призначення опікуна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0761A" w:rsidTr="00C86114">
        <w:tc>
          <w:tcPr>
            <w:tcW w:w="846" w:type="dxa"/>
          </w:tcPr>
          <w:p w:rsidR="0090761A" w:rsidRDefault="0090761A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90761A" w:rsidRDefault="0090761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0761A" w:rsidRDefault="0090761A" w:rsidP="0090761A">
            <w:pPr>
              <w:jc w:val="center"/>
            </w:pPr>
            <w:r w:rsidRPr="008571A6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90761A" w:rsidRDefault="0090761A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61A" w:rsidTr="00C86114">
        <w:tc>
          <w:tcPr>
            <w:tcW w:w="846" w:type="dxa"/>
          </w:tcPr>
          <w:p w:rsidR="0090761A" w:rsidRDefault="0090761A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90761A" w:rsidRDefault="0090761A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Кіржецька Надія Михайлівна</w:t>
            </w:r>
          </w:p>
        </w:tc>
        <w:tc>
          <w:tcPr>
            <w:tcW w:w="1789" w:type="dxa"/>
          </w:tcPr>
          <w:p w:rsidR="0090761A" w:rsidRDefault="0090761A" w:rsidP="0090761A">
            <w:pPr>
              <w:jc w:val="center"/>
            </w:pPr>
            <w:r w:rsidRPr="008571A6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90761A" w:rsidRDefault="0090761A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61A" w:rsidTr="00C86114">
        <w:tc>
          <w:tcPr>
            <w:tcW w:w="846" w:type="dxa"/>
          </w:tcPr>
          <w:p w:rsidR="0090761A" w:rsidRDefault="0090761A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90761A" w:rsidRDefault="0090761A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90761A" w:rsidRDefault="0090761A" w:rsidP="0090761A">
            <w:pPr>
              <w:jc w:val="center"/>
            </w:pPr>
            <w:r w:rsidRPr="008571A6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90761A" w:rsidRDefault="0090761A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6123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0761A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57F3B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2023-08-31T09:17:00Z</dcterms:created>
  <dcterms:modified xsi:type="dcterms:W3CDTF">2023-09-05T09:55:00Z</dcterms:modified>
</cp:coreProperties>
</file>