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941" w:rsidRPr="001208C7" w:rsidRDefault="00CC7941" w:rsidP="00CC794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1208C7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941" w:rsidRPr="001208C7" w:rsidRDefault="00CC7941" w:rsidP="00CC794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1208C7">
        <w:rPr>
          <w:b/>
          <w:bCs/>
          <w:color w:val="000000"/>
          <w:w w:val="120"/>
          <w:sz w:val="28"/>
          <w:szCs w:val="28"/>
        </w:rPr>
        <w:t>УКРАЇНА</w:t>
      </w:r>
    </w:p>
    <w:p w:rsidR="00CC7941" w:rsidRPr="001208C7" w:rsidRDefault="00CC7941" w:rsidP="00CC7941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1208C7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CC7941" w:rsidRPr="001208C7" w:rsidRDefault="00CC7941" w:rsidP="00CC7941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1208C7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CC7941" w:rsidRPr="001208C7" w:rsidRDefault="008313F5" w:rsidP="00CC7941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color w:val="000000"/>
          <w:sz w:val="24"/>
          <w:szCs w:val="24"/>
          <w:lang w:val="uk-UA" w:eastAsia="uk-UA"/>
        </w:rPr>
        <w:pict>
          <v:line id="Прямая соединительная линия 2" o:spid="_x0000_s1029" style="position:absolute;left:0;text-align:left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mxXg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HJCZsV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CC7941" w:rsidRPr="001208C7" w:rsidRDefault="00CC7941" w:rsidP="00CC7941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1208C7">
        <w:rPr>
          <w:b/>
          <w:bCs/>
          <w:color w:val="000000"/>
          <w:sz w:val="28"/>
          <w:szCs w:val="28"/>
        </w:rPr>
        <w:t>РІШЕННЯ</w:t>
      </w:r>
    </w:p>
    <w:p w:rsidR="00CC7941" w:rsidRPr="001208C7" w:rsidRDefault="00CC7941" w:rsidP="00CC7941">
      <w:pPr>
        <w:rPr>
          <w:color w:val="000000"/>
          <w:sz w:val="28"/>
          <w:szCs w:val="28"/>
        </w:rPr>
      </w:pPr>
    </w:p>
    <w:p w:rsidR="00CC7941" w:rsidRPr="001208C7" w:rsidRDefault="00CC7941" w:rsidP="00CC7941">
      <w:pPr>
        <w:ind w:left="180" w:right="-540"/>
        <w:rPr>
          <w:color w:val="000000"/>
          <w:sz w:val="28"/>
          <w:szCs w:val="28"/>
        </w:rPr>
      </w:pPr>
      <w:r w:rsidRPr="001208C7">
        <w:rPr>
          <w:color w:val="000000"/>
          <w:sz w:val="28"/>
          <w:szCs w:val="28"/>
        </w:rPr>
        <w:t>від  31 серпня 2023 р. №</w:t>
      </w:r>
      <w:r w:rsidR="00D920A4">
        <w:rPr>
          <w:color w:val="000000"/>
          <w:sz w:val="28"/>
          <w:szCs w:val="28"/>
          <w:lang w:val="uk-UA"/>
        </w:rPr>
        <w:t xml:space="preserve"> 7009</w:t>
      </w:r>
      <w:r w:rsidR="00D920A4">
        <w:rPr>
          <w:color w:val="000000"/>
          <w:sz w:val="28"/>
          <w:szCs w:val="28"/>
        </w:rPr>
        <w:t xml:space="preserve"> </w:t>
      </w:r>
      <w:r w:rsidR="00D920A4">
        <w:rPr>
          <w:color w:val="000000"/>
          <w:sz w:val="28"/>
          <w:szCs w:val="28"/>
        </w:rPr>
        <w:tab/>
      </w:r>
      <w:r w:rsidR="00D920A4">
        <w:rPr>
          <w:color w:val="000000"/>
          <w:sz w:val="28"/>
          <w:szCs w:val="28"/>
        </w:rPr>
        <w:tab/>
      </w:r>
      <w:r w:rsidR="00D920A4">
        <w:rPr>
          <w:color w:val="000000"/>
          <w:sz w:val="28"/>
          <w:szCs w:val="28"/>
        </w:rPr>
        <w:tab/>
      </w:r>
      <w:r w:rsidR="00D920A4">
        <w:rPr>
          <w:color w:val="000000"/>
          <w:sz w:val="28"/>
          <w:szCs w:val="28"/>
        </w:rPr>
        <w:tab/>
      </w:r>
      <w:r w:rsidRPr="001208C7">
        <w:rPr>
          <w:color w:val="000000"/>
          <w:sz w:val="28"/>
          <w:szCs w:val="28"/>
        </w:rPr>
        <w:t xml:space="preserve">40 сесія </w:t>
      </w:r>
      <w:r w:rsidRPr="001208C7">
        <w:rPr>
          <w:color w:val="000000"/>
          <w:sz w:val="28"/>
          <w:szCs w:val="28"/>
          <w:lang w:val="en-US"/>
        </w:rPr>
        <w:t>VIII</w:t>
      </w:r>
      <w:r w:rsidRPr="001208C7">
        <w:rPr>
          <w:color w:val="000000"/>
          <w:sz w:val="28"/>
          <w:szCs w:val="28"/>
        </w:rPr>
        <w:t xml:space="preserve"> скликання</w:t>
      </w:r>
    </w:p>
    <w:p w:rsidR="00CC7941" w:rsidRPr="00D920A4" w:rsidRDefault="00CC7941" w:rsidP="00CC7941">
      <w:pPr>
        <w:ind w:left="180" w:right="-540"/>
        <w:rPr>
          <w:color w:val="000000"/>
          <w:sz w:val="28"/>
          <w:szCs w:val="28"/>
          <w:lang w:val="uk-UA"/>
        </w:rPr>
      </w:pPr>
      <w:r w:rsidRPr="001208C7">
        <w:rPr>
          <w:color w:val="000000"/>
          <w:sz w:val="28"/>
          <w:szCs w:val="28"/>
        </w:rPr>
        <w:t>м. Рогатин</w:t>
      </w:r>
      <w:r w:rsidR="00D920A4">
        <w:rPr>
          <w:color w:val="000000"/>
          <w:sz w:val="28"/>
          <w:szCs w:val="28"/>
        </w:rPr>
        <w:tab/>
      </w:r>
      <w:r w:rsidR="00D920A4">
        <w:rPr>
          <w:color w:val="000000"/>
          <w:sz w:val="28"/>
          <w:szCs w:val="28"/>
        </w:rPr>
        <w:tab/>
      </w:r>
      <w:r w:rsidR="00D920A4">
        <w:rPr>
          <w:color w:val="000000"/>
          <w:sz w:val="28"/>
          <w:szCs w:val="28"/>
        </w:rPr>
        <w:tab/>
      </w:r>
      <w:r w:rsidR="00D920A4">
        <w:rPr>
          <w:color w:val="000000"/>
          <w:sz w:val="28"/>
          <w:szCs w:val="28"/>
        </w:rPr>
        <w:tab/>
      </w:r>
      <w:r w:rsidR="00D920A4">
        <w:rPr>
          <w:color w:val="000000"/>
          <w:sz w:val="28"/>
          <w:szCs w:val="28"/>
        </w:rPr>
        <w:tab/>
      </w:r>
      <w:r w:rsidR="00D920A4">
        <w:rPr>
          <w:color w:val="000000"/>
          <w:sz w:val="28"/>
          <w:szCs w:val="28"/>
        </w:rPr>
        <w:tab/>
      </w:r>
      <w:r w:rsidR="00D920A4">
        <w:rPr>
          <w:color w:val="000000"/>
          <w:sz w:val="28"/>
          <w:szCs w:val="28"/>
        </w:rPr>
        <w:tab/>
      </w:r>
      <w:r w:rsidR="00D920A4">
        <w:rPr>
          <w:color w:val="000000"/>
          <w:sz w:val="28"/>
          <w:szCs w:val="28"/>
          <w:lang w:val="uk-UA"/>
        </w:rPr>
        <w:t>І пленарне засідання</w:t>
      </w:r>
    </w:p>
    <w:p w:rsidR="00CC7941" w:rsidRPr="001208C7" w:rsidRDefault="00CC7941" w:rsidP="00CC7941">
      <w:pPr>
        <w:ind w:left="180" w:right="-540"/>
        <w:rPr>
          <w:color w:val="000000"/>
          <w:sz w:val="28"/>
          <w:szCs w:val="28"/>
        </w:rPr>
      </w:pPr>
    </w:p>
    <w:p w:rsidR="00CC7941" w:rsidRPr="001208C7" w:rsidRDefault="00CC7941" w:rsidP="00CC7941">
      <w:pPr>
        <w:ind w:left="180" w:right="278"/>
        <w:rPr>
          <w:b/>
          <w:vanish/>
          <w:color w:val="FF0000"/>
          <w:sz w:val="28"/>
          <w:szCs w:val="28"/>
        </w:rPr>
      </w:pPr>
      <w:r w:rsidRPr="001208C7">
        <w:rPr>
          <w:b/>
          <w:vanish/>
          <w:color w:val="FF0000"/>
          <w:sz w:val="28"/>
          <w:szCs w:val="28"/>
        </w:rPr>
        <w:t>{name}</w:t>
      </w:r>
    </w:p>
    <w:p w:rsidR="00CC7941" w:rsidRDefault="00CC7941" w:rsidP="00CC7941">
      <w:pPr>
        <w:rPr>
          <w:sz w:val="28"/>
          <w:lang w:val="uk-UA"/>
        </w:rPr>
      </w:pPr>
      <w:r>
        <w:rPr>
          <w:sz w:val="28"/>
        </w:rPr>
        <w:t xml:space="preserve">Про </w:t>
      </w:r>
      <w:r>
        <w:rPr>
          <w:sz w:val="28"/>
          <w:lang w:val="uk-UA"/>
        </w:rPr>
        <w:t xml:space="preserve">внесення змін до </w:t>
      </w:r>
    </w:p>
    <w:p w:rsidR="00CC7941" w:rsidRDefault="00CC7941" w:rsidP="00CC7941">
      <w:pPr>
        <w:rPr>
          <w:sz w:val="28"/>
          <w:lang w:val="uk-UA"/>
        </w:rPr>
      </w:pPr>
      <w:r>
        <w:rPr>
          <w:sz w:val="28"/>
        </w:rPr>
        <w:t xml:space="preserve">Комплексної Програми </w:t>
      </w:r>
    </w:p>
    <w:p w:rsidR="00CC7941" w:rsidRDefault="00CC7941" w:rsidP="00CC7941">
      <w:pPr>
        <w:rPr>
          <w:sz w:val="28"/>
          <w:lang w:val="uk-UA"/>
        </w:rPr>
      </w:pPr>
      <w:r>
        <w:rPr>
          <w:sz w:val="28"/>
        </w:rPr>
        <w:t xml:space="preserve">профілактики </w:t>
      </w:r>
      <w:r>
        <w:rPr>
          <w:sz w:val="28"/>
          <w:lang w:val="uk-UA"/>
        </w:rPr>
        <w:t>з</w:t>
      </w:r>
      <w:r>
        <w:rPr>
          <w:sz w:val="28"/>
        </w:rPr>
        <w:t>лочинності</w:t>
      </w:r>
      <w:r>
        <w:rPr>
          <w:sz w:val="28"/>
          <w:lang w:val="uk-UA"/>
        </w:rPr>
        <w:t xml:space="preserve"> </w:t>
      </w:r>
    </w:p>
    <w:p w:rsidR="00CC7941" w:rsidRDefault="00CC7941" w:rsidP="00CC7941">
      <w:pPr>
        <w:rPr>
          <w:sz w:val="28"/>
          <w:lang w:val="uk-UA"/>
        </w:rPr>
      </w:pPr>
      <w:r>
        <w:rPr>
          <w:sz w:val="28"/>
        </w:rPr>
        <w:t xml:space="preserve">на території Рогатинської </w:t>
      </w:r>
    </w:p>
    <w:p w:rsidR="00CC7941" w:rsidRDefault="00CC7941" w:rsidP="00CC7941">
      <w:pPr>
        <w:rPr>
          <w:sz w:val="28"/>
          <w:lang w:val="uk-UA"/>
        </w:rPr>
      </w:pPr>
      <w:r>
        <w:rPr>
          <w:sz w:val="28"/>
          <w:lang w:val="uk-UA"/>
        </w:rPr>
        <w:t>т</w:t>
      </w:r>
      <w:r w:rsidRPr="00CD67D0">
        <w:rPr>
          <w:sz w:val="28"/>
          <w:lang w:val="uk-UA"/>
        </w:rPr>
        <w:t>ериторіальної</w:t>
      </w:r>
      <w:r>
        <w:rPr>
          <w:sz w:val="28"/>
          <w:lang w:val="uk-UA"/>
        </w:rPr>
        <w:t xml:space="preserve"> </w:t>
      </w:r>
      <w:r w:rsidRPr="00CD67D0">
        <w:rPr>
          <w:sz w:val="28"/>
          <w:lang w:val="uk-UA"/>
        </w:rPr>
        <w:t xml:space="preserve">громади </w:t>
      </w:r>
    </w:p>
    <w:p w:rsidR="00CC7941" w:rsidRPr="00CC7941" w:rsidRDefault="00CC7941" w:rsidP="00CC7941">
      <w:pPr>
        <w:rPr>
          <w:sz w:val="28"/>
          <w:lang w:val="uk-UA"/>
        </w:rPr>
      </w:pPr>
      <w:r w:rsidRPr="00CD67D0">
        <w:rPr>
          <w:sz w:val="28"/>
          <w:lang w:val="uk-UA"/>
        </w:rPr>
        <w:t>на 2021-2025 роки</w:t>
      </w:r>
    </w:p>
    <w:p w:rsidR="00CC7941" w:rsidRPr="001208C7" w:rsidRDefault="00CC7941" w:rsidP="00CC7941">
      <w:pPr>
        <w:ind w:left="180" w:right="278"/>
        <w:rPr>
          <w:b/>
          <w:vanish/>
          <w:color w:val="FF0000"/>
          <w:sz w:val="28"/>
          <w:szCs w:val="28"/>
        </w:rPr>
      </w:pPr>
      <w:r w:rsidRPr="001208C7">
        <w:rPr>
          <w:b/>
          <w:vanish/>
          <w:color w:val="FF0000"/>
          <w:sz w:val="28"/>
          <w:szCs w:val="28"/>
        </w:rPr>
        <w:t>{</w:t>
      </w:r>
      <w:r w:rsidRPr="001208C7">
        <w:rPr>
          <w:b/>
          <w:vanish/>
          <w:color w:val="FF0000"/>
          <w:sz w:val="28"/>
          <w:szCs w:val="28"/>
          <w:lang w:val="en-US"/>
        </w:rPr>
        <w:t>name</w:t>
      </w:r>
      <w:r w:rsidRPr="001208C7">
        <w:rPr>
          <w:b/>
          <w:vanish/>
          <w:color w:val="FF0000"/>
          <w:sz w:val="28"/>
          <w:szCs w:val="28"/>
        </w:rPr>
        <w:t>}</w:t>
      </w:r>
    </w:p>
    <w:p w:rsidR="000C0C98" w:rsidRPr="00CC7941" w:rsidRDefault="00CC7941" w:rsidP="00CC7941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065459">
        <w:rPr>
          <w:sz w:val="28"/>
          <w:szCs w:val="28"/>
        </w:rPr>
        <w:tab/>
      </w:r>
    </w:p>
    <w:p w:rsidR="00126B55" w:rsidRPr="00CD67D0" w:rsidRDefault="00CD67D0" w:rsidP="00C4107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запобігання виникненню умов, що сприяють вчиненню правопорушень та їх профілактики, забезпечення захисту конституційних прав та свобод людини, керуючись статтями 19, 144 Конституції України, вимогами п.27 ст</w:t>
      </w:r>
      <w:r w:rsidR="00CC7941">
        <w:rPr>
          <w:sz w:val="28"/>
          <w:szCs w:val="28"/>
          <w:lang w:val="uk-UA"/>
        </w:rPr>
        <w:t>атті 26 Закону України «</w:t>
      </w:r>
      <w:r>
        <w:rPr>
          <w:sz w:val="28"/>
          <w:szCs w:val="28"/>
          <w:lang w:val="uk-UA"/>
        </w:rPr>
        <w:t>Про м</w:t>
      </w:r>
      <w:r w:rsidR="00CC7941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                </w:t>
      </w:r>
      <w:r w:rsidR="006A1B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«Про </w:t>
      </w:r>
      <w:r w:rsidR="006A1B24">
        <w:rPr>
          <w:sz w:val="28"/>
          <w:szCs w:val="28"/>
          <w:lang w:val="uk-UA"/>
        </w:rPr>
        <w:t>основи національного спротиву</w:t>
      </w:r>
      <w:r>
        <w:rPr>
          <w:sz w:val="28"/>
          <w:szCs w:val="28"/>
          <w:lang w:val="uk-UA"/>
        </w:rPr>
        <w:t>»</w:t>
      </w:r>
      <w:r w:rsidR="00C41075">
        <w:rPr>
          <w:color w:val="000000"/>
          <w:sz w:val="28"/>
          <w:szCs w:val="28"/>
          <w:lang w:val="uk-UA"/>
        </w:rPr>
        <w:t xml:space="preserve">, </w:t>
      </w:r>
      <w:r w:rsidR="00126B55" w:rsidRPr="00CD67D0">
        <w:rPr>
          <w:color w:val="000000"/>
          <w:sz w:val="28"/>
          <w:szCs w:val="28"/>
          <w:lang w:val="uk-UA"/>
        </w:rPr>
        <w:t>міська рада ВИР</w:t>
      </w:r>
      <w:r w:rsidR="008313F5">
        <w:rPr>
          <w:color w:val="000000"/>
          <w:sz w:val="28"/>
          <w:szCs w:val="28"/>
          <w:lang w:val="uk-UA"/>
        </w:rPr>
        <w:t>І</w:t>
      </w:r>
      <w:bookmarkStart w:id="0" w:name="_GoBack"/>
      <w:bookmarkEnd w:id="0"/>
      <w:r w:rsidR="00126B55" w:rsidRPr="00CD67D0">
        <w:rPr>
          <w:color w:val="000000"/>
          <w:sz w:val="28"/>
          <w:szCs w:val="28"/>
          <w:lang w:val="uk-UA"/>
        </w:rPr>
        <w:t>ШИЛА:</w:t>
      </w:r>
    </w:p>
    <w:p w:rsidR="00DB5FC9" w:rsidRDefault="00271B2B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1. </w:t>
      </w:r>
      <w:r w:rsidR="00CC7941">
        <w:rPr>
          <w:sz w:val="28"/>
          <w:szCs w:val="28"/>
          <w:lang w:val="uk-UA"/>
        </w:rPr>
        <w:t xml:space="preserve">Внести зміни </w:t>
      </w:r>
      <w:r w:rsidR="00A86E0B" w:rsidRPr="006A1B24">
        <w:rPr>
          <w:sz w:val="28"/>
          <w:szCs w:val="28"/>
          <w:lang w:val="uk-UA"/>
        </w:rPr>
        <w:t>до</w:t>
      </w:r>
      <w:r w:rsidR="00A86E0B" w:rsidRPr="006A1B24">
        <w:rPr>
          <w:lang w:val="uk-UA"/>
        </w:rPr>
        <w:t xml:space="preserve"> 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>таблиці розділу 8 «</w:t>
      </w:r>
      <w:r w:rsidR="00DB5FC9" w:rsidRPr="00322417">
        <w:rPr>
          <w:bCs/>
          <w:color w:val="000000"/>
          <w:sz w:val="28"/>
          <w:szCs w:val="28"/>
          <w:lang w:val="uk-UA"/>
        </w:rPr>
        <w:t>Розрахунок фінансового та матеріально-технічного забезпечення комплексної Програми профілактики злочинності на території Рогатинської територіальної громади на 2021-2025 роки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>»</w:t>
      </w:r>
      <w:r w:rsidR="00A86E0B">
        <w:rPr>
          <w:rStyle w:val="ac"/>
          <w:b w:val="0"/>
          <w:color w:val="000000"/>
          <w:sz w:val="28"/>
          <w:szCs w:val="28"/>
          <w:lang w:val="uk-UA"/>
        </w:rPr>
        <w:t>Комплексної Програми профілактики злочинності на території Рогатинської територіальної громади на 2021-2025 роки, затвердженої рішенням Рогатинської міської ради № 4624 від 17.02.2022 року (зі змінами)</w:t>
      </w:r>
      <w:r w:rsidR="00CA2B15">
        <w:rPr>
          <w:rStyle w:val="ac"/>
          <w:b w:val="0"/>
          <w:color w:val="000000"/>
          <w:sz w:val="28"/>
          <w:szCs w:val="28"/>
          <w:lang w:val="uk-UA"/>
        </w:rPr>
        <w:t>,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 xml:space="preserve"> а саме:</w:t>
      </w:r>
    </w:p>
    <w:p w:rsidR="00DB5FC9" w:rsidRDefault="009A6E1F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>1.1. п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>ункт</w:t>
      </w:r>
      <w:r w:rsidR="005666BF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>2.</w:t>
      </w:r>
      <w:r w:rsidR="005666BF">
        <w:rPr>
          <w:rStyle w:val="ac"/>
          <w:b w:val="0"/>
          <w:color w:val="000000"/>
          <w:sz w:val="28"/>
          <w:szCs w:val="28"/>
          <w:lang w:val="uk-UA"/>
        </w:rPr>
        <w:t>3.2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 xml:space="preserve"> «</w:t>
      </w:r>
      <w:r w:rsidR="005666BF" w:rsidRPr="005666BF">
        <w:rPr>
          <w:rStyle w:val="ac"/>
          <w:b w:val="0"/>
          <w:color w:val="000000"/>
          <w:sz w:val="28"/>
          <w:szCs w:val="28"/>
          <w:lang w:val="uk-UA"/>
        </w:rPr>
        <w:t>Придбання та встановлення кондиціонерів, придбання будівельних матеріалів, придбання офісних меблів, заправка та ремонт картриджів, купівля канцтоварів</w:t>
      </w:r>
      <w:r w:rsidR="00BC7FAE">
        <w:rPr>
          <w:rStyle w:val="ac"/>
          <w:b w:val="0"/>
          <w:color w:val="000000"/>
          <w:sz w:val="28"/>
          <w:szCs w:val="28"/>
          <w:lang w:val="uk-UA"/>
        </w:rPr>
        <w:t>, придбання паливно-мастильних матеріалів, придбання запасних частин та обладнання до транспортних засобів, проведення поточного ремонту відділення поліції № 4 (м.Рогатин)</w:t>
      </w:r>
      <w:r w:rsidR="005666BF">
        <w:rPr>
          <w:rStyle w:val="ac"/>
          <w:b w:val="0"/>
          <w:color w:val="000000"/>
          <w:sz w:val="28"/>
          <w:szCs w:val="28"/>
          <w:lang w:val="uk-UA"/>
        </w:rPr>
        <w:t xml:space="preserve">» доповнити словами «придбання </w:t>
      </w:r>
      <w:r w:rsidR="00BC7FAE">
        <w:rPr>
          <w:rStyle w:val="ac"/>
          <w:b w:val="0"/>
          <w:color w:val="000000"/>
          <w:sz w:val="28"/>
          <w:szCs w:val="28"/>
          <w:lang w:val="uk-UA"/>
        </w:rPr>
        <w:t>автомобіля</w:t>
      </w:r>
      <w:r w:rsidR="005666BF">
        <w:rPr>
          <w:rStyle w:val="ac"/>
          <w:b w:val="0"/>
          <w:color w:val="000000"/>
          <w:sz w:val="28"/>
          <w:szCs w:val="28"/>
          <w:lang w:val="uk-UA"/>
        </w:rPr>
        <w:t>»</w:t>
      </w:r>
      <w:r w:rsidR="00BC7FAE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="00B52516">
        <w:rPr>
          <w:rStyle w:val="ac"/>
          <w:b w:val="0"/>
          <w:color w:val="000000"/>
          <w:sz w:val="28"/>
          <w:szCs w:val="28"/>
          <w:lang w:val="uk-UA"/>
        </w:rPr>
        <w:t xml:space="preserve">та </w:t>
      </w:r>
      <w:r w:rsidR="006D7952">
        <w:rPr>
          <w:rStyle w:val="ac"/>
          <w:b w:val="0"/>
          <w:color w:val="000000"/>
          <w:sz w:val="28"/>
          <w:szCs w:val="28"/>
          <w:lang w:val="uk-UA"/>
        </w:rPr>
        <w:t>суму фінансув</w:t>
      </w:r>
      <w:r w:rsidR="006361B8">
        <w:rPr>
          <w:rStyle w:val="ac"/>
          <w:b w:val="0"/>
          <w:color w:val="000000"/>
          <w:sz w:val="28"/>
          <w:szCs w:val="28"/>
          <w:lang w:val="uk-UA"/>
        </w:rPr>
        <w:t xml:space="preserve">ання 285 000 грн. замінити на </w:t>
      </w:r>
      <w:r w:rsidR="00B52516">
        <w:rPr>
          <w:rStyle w:val="ac"/>
          <w:b w:val="0"/>
          <w:color w:val="000000"/>
          <w:sz w:val="28"/>
          <w:szCs w:val="28"/>
          <w:lang w:val="uk-UA"/>
        </w:rPr>
        <w:br/>
      </w:r>
      <w:r w:rsidR="006361B8">
        <w:rPr>
          <w:rStyle w:val="ac"/>
          <w:b w:val="0"/>
          <w:color w:val="000000"/>
          <w:sz w:val="28"/>
          <w:szCs w:val="28"/>
          <w:lang w:val="uk-UA"/>
        </w:rPr>
        <w:t>1 105</w:t>
      </w:r>
      <w:r w:rsidR="007C6267">
        <w:rPr>
          <w:rStyle w:val="ac"/>
          <w:b w:val="0"/>
          <w:color w:val="000000"/>
          <w:sz w:val="28"/>
          <w:szCs w:val="28"/>
          <w:lang w:val="uk-UA"/>
        </w:rPr>
        <w:t> 000 грн</w:t>
      </w:r>
      <w:r w:rsidR="00847573">
        <w:rPr>
          <w:rStyle w:val="ac"/>
          <w:b w:val="0"/>
          <w:color w:val="000000"/>
          <w:sz w:val="28"/>
          <w:szCs w:val="28"/>
          <w:lang w:val="uk-UA"/>
        </w:rPr>
        <w:t>.</w:t>
      </w:r>
    </w:p>
    <w:p w:rsidR="00555E8A" w:rsidRPr="00555E8A" w:rsidRDefault="00555E8A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>1.2. Затвердити в новій редакції пункт 4</w:t>
      </w:r>
      <w:r w:rsidR="009A6E1F">
        <w:rPr>
          <w:rStyle w:val="ac"/>
          <w:b w:val="0"/>
          <w:color w:val="000000"/>
          <w:sz w:val="28"/>
          <w:szCs w:val="28"/>
          <w:lang w:val="uk-UA"/>
        </w:rPr>
        <w:t>, а саме:</w:t>
      </w:r>
      <w:r>
        <w:rPr>
          <w:rStyle w:val="ac"/>
          <w:b w:val="0"/>
          <w:color w:val="000000"/>
          <w:sz w:val="28"/>
          <w:szCs w:val="28"/>
          <w:lang w:val="uk-UA"/>
        </w:rPr>
        <w:t xml:space="preserve"> «</w:t>
      </w:r>
      <w:r w:rsidRPr="00555E8A">
        <w:rPr>
          <w:sz w:val="28"/>
          <w:szCs w:val="28"/>
          <w:lang w:val="uk-UA"/>
        </w:rPr>
        <w:t>Створення належних умов щодо проведення соціально-виховної роботи,</w:t>
      </w:r>
      <w:r>
        <w:rPr>
          <w:sz w:val="28"/>
          <w:szCs w:val="28"/>
          <w:lang w:val="uk-UA"/>
        </w:rPr>
        <w:t xml:space="preserve"> </w:t>
      </w:r>
      <w:r w:rsidRPr="00555E8A">
        <w:rPr>
          <w:sz w:val="28"/>
          <w:szCs w:val="28"/>
          <w:lang w:val="uk-UA"/>
        </w:rPr>
        <w:t>реабілітації,</w:t>
      </w:r>
      <w:r>
        <w:rPr>
          <w:sz w:val="28"/>
          <w:szCs w:val="28"/>
          <w:lang w:val="uk-UA"/>
        </w:rPr>
        <w:t xml:space="preserve"> </w:t>
      </w:r>
      <w:r w:rsidRPr="00555E8A">
        <w:rPr>
          <w:sz w:val="28"/>
          <w:szCs w:val="28"/>
          <w:lang w:val="uk-UA"/>
        </w:rPr>
        <w:t>ресоціалізації осіб,</w:t>
      </w:r>
      <w:r>
        <w:rPr>
          <w:sz w:val="28"/>
          <w:szCs w:val="28"/>
          <w:lang w:val="uk-UA"/>
        </w:rPr>
        <w:t xml:space="preserve"> </w:t>
      </w:r>
      <w:r w:rsidRPr="00555E8A">
        <w:rPr>
          <w:sz w:val="28"/>
          <w:szCs w:val="28"/>
          <w:lang w:val="uk-UA"/>
        </w:rPr>
        <w:t>засуджених до покарань без позбавлення волі на базі</w:t>
      </w:r>
      <w:r>
        <w:rPr>
          <w:sz w:val="28"/>
          <w:szCs w:val="28"/>
          <w:lang w:val="uk-UA"/>
        </w:rPr>
        <w:t xml:space="preserve"> Івано-Франківського</w:t>
      </w:r>
      <w:r w:rsidRPr="00555E8A">
        <w:rPr>
          <w:sz w:val="28"/>
          <w:szCs w:val="28"/>
          <w:lang w:val="uk-UA"/>
        </w:rPr>
        <w:t xml:space="preserve"> </w:t>
      </w:r>
      <w:r w:rsidRPr="00555E8A">
        <w:rPr>
          <w:sz w:val="28"/>
          <w:szCs w:val="28"/>
          <w:lang w:val="uk-UA"/>
        </w:rPr>
        <w:lastRenderedPageBreak/>
        <w:t xml:space="preserve">районного сектору </w:t>
      </w:r>
      <w:r>
        <w:rPr>
          <w:sz w:val="28"/>
          <w:szCs w:val="28"/>
          <w:lang w:val="uk-UA"/>
        </w:rPr>
        <w:t xml:space="preserve">№3 </w:t>
      </w:r>
      <w:r w:rsidRPr="00555E8A">
        <w:rPr>
          <w:sz w:val="28"/>
          <w:szCs w:val="28"/>
          <w:lang w:val="uk-UA"/>
        </w:rPr>
        <w:t>філії Державної ус</w:t>
      </w:r>
      <w:r w:rsidR="009A6E1F">
        <w:rPr>
          <w:sz w:val="28"/>
          <w:szCs w:val="28"/>
          <w:lang w:val="uk-UA"/>
        </w:rPr>
        <w:t>танови «Центр пробації»</w:t>
      </w:r>
      <w:r w:rsidRPr="00555E8A">
        <w:rPr>
          <w:sz w:val="28"/>
          <w:szCs w:val="28"/>
          <w:lang w:val="uk-UA"/>
        </w:rPr>
        <w:t xml:space="preserve"> в Івано-Франківській області</w:t>
      </w:r>
      <w:r>
        <w:rPr>
          <w:sz w:val="28"/>
          <w:szCs w:val="28"/>
          <w:lang w:val="uk-UA"/>
        </w:rPr>
        <w:t>» з сумою фінансування в 2021 році – 10 000,00грн. та в 2023 році – 10 000,00грн.</w:t>
      </w:r>
    </w:p>
    <w:p w:rsidR="007C6267" w:rsidRPr="00B02EBC" w:rsidRDefault="00555E8A" w:rsidP="00A86E0B">
      <w:pPr>
        <w:pStyle w:val="ad"/>
        <w:ind w:firstLine="708"/>
        <w:jc w:val="both"/>
        <w:rPr>
          <w:rStyle w:val="ac"/>
          <w:b w:val="0"/>
          <w:color w:val="000000" w:themeColor="text1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>1.3</w:t>
      </w:r>
      <w:r w:rsidR="007C6267">
        <w:rPr>
          <w:rStyle w:val="ac"/>
          <w:b w:val="0"/>
          <w:color w:val="000000"/>
          <w:sz w:val="28"/>
          <w:szCs w:val="28"/>
          <w:lang w:val="uk-UA"/>
        </w:rPr>
        <w:t xml:space="preserve">. </w:t>
      </w:r>
      <w:r w:rsidR="007C6267" w:rsidRPr="00DE7EE5">
        <w:rPr>
          <w:rStyle w:val="ac"/>
          <w:b w:val="0"/>
          <w:color w:val="000000"/>
          <w:sz w:val="28"/>
          <w:szCs w:val="28"/>
          <w:lang w:val="uk-UA"/>
        </w:rPr>
        <w:t>Загаль</w:t>
      </w:r>
      <w:r w:rsidR="007C6267">
        <w:rPr>
          <w:rStyle w:val="ac"/>
          <w:b w:val="0"/>
          <w:color w:val="000000"/>
          <w:sz w:val="28"/>
          <w:szCs w:val="28"/>
          <w:lang w:val="uk-UA"/>
        </w:rPr>
        <w:t xml:space="preserve">ну суму фінансування Програми </w:t>
      </w:r>
      <w:r w:rsidR="007C6267" w:rsidRPr="00B02EBC">
        <w:rPr>
          <w:rStyle w:val="ac"/>
          <w:b w:val="0"/>
          <w:color w:val="000000" w:themeColor="text1"/>
          <w:sz w:val="28"/>
          <w:szCs w:val="28"/>
          <w:lang w:val="uk-UA"/>
        </w:rPr>
        <w:t>2 21</w:t>
      </w:r>
      <w:r w:rsidRPr="00B02EBC">
        <w:rPr>
          <w:rStyle w:val="ac"/>
          <w:b w:val="0"/>
          <w:color w:val="000000" w:themeColor="text1"/>
          <w:sz w:val="28"/>
          <w:szCs w:val="28"/>
          <w:lang w:val="uk-UA"/>
        </w:rPr>
        <w:t>3 000,00 грн. змінити сумою 3 04</w:t>
      </w:r>
      <w:r w:rsidR="007C6267" w:rsidRPr="00B02EBC">
        <w:rPr>
          <w:rStyle w:val="ac"/>
          <w:b w:val="0"/>
          <w:color w:val="000000" w:themeColor="text1"/>
          <w:sz w:val="28"/>
          <w:szCs w:val="28"/>
          <w:lang w:val="uk-UA"/>
        </w:rPr>
        <w:t>3 000.00 грн.</w:t>
      </w:r>
    </w:p>
    <w:p w:rsidR="005666BF" w:rsidRPr="009A6E1F" w:rsidRDefault="005666BF" w:rsidP="00BA07CE">
      <w:pPr>
        <w:rPr>
          <w:color w:val="FF0000"/>
          <w:sz w:val="28"/>
          <w:szCs w:val="28"/>
          <w:lang w:val="uk-UA"/>
        </w:rPr>
      </w:pPr>
    </w:p>
    <w:p w:rsidR="000C7429" w:rsidRPr="00BA07CE" w:rsidRDefault="009A1B53" w:rsidP="00BA07CE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E4AAC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Сергій </w:t>
      </w:r>
      <w:r w:rsidR="007E4AAC">
        <w:rPr>
          <w:sz w:val="28"/>
          <w:szCs w:val="28"/>
        </w:rPr>
        <w:t>НАСАЛИК</w:t>
      </w:r>
    </w:p>
    <w:sectPr w:rsidR="000C7429" w:rsidRPr="00BA07CE" w:rsidSect="00CC794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22B" w:rsidRDefault="0037522B" w:rsidP="005312E4">
      <w:r>
        <w:separator/>
      </w:r>
    </w:p>
  </w:endnote>
  <w:endnote w:type="continuationSeparator" w:id="0">
    <w:p w:rsidR="0037522B" w:rsidRDefault="0037522B" w:rsidP="0053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22B" w:rsidRDefault="0037522B" w:rsidP="005312E4">
      <w:r>
        <w:separator/>
      </w:r>
    </w:p>
  </w:footnote>
  <w:footnote w:type="continuationSeparator" w:id="0">
    <w:p w:rsidR="0037522B" w:rsidRDefault="0037522B" w:rsidP="00531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624"/>
      <w:docPartObj>
        <w:docPartGallery w:val="Page Numbers (Top of Page)"/>
        <w:docPartUnique/>
      </w:docPartObj>
    </w:sdtPr>
    <w:sdtEndPr/>
    <w:sdtContent>
      <w:p w:rsidR="009A6E1F" w:rsidRDefault="00B02E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3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12E4" w:rsidRDefault="00531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87AB3"/>
    <w:multiLevelType w:val="hybridMultilevel"/>
    <w:tmpl w:val="9FEE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D41CAF"/>
    <w:multiLevelType w:val="hybridMultilevel"/>
    <w:tmpl w:val="EEBA0420"/>
    <w:lvl w:ilvl="0" w:tplc="D716E2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4CE"/>
    <w:rsid w:val="000351E3"/>
    <w:rsid w:val="00062B88"/>
    <w:rsid w:val="00075C79"/>
    <w:rsid w:val="000C0C98"/>
    <w:rsid w:val="000C47FC"/>
    <w:rsid w:val="000C7429"/>
    <w:rsid w:val="000E1E62"/>
    <w:rsid w:val="00126B55"/>
    <w:rsid w:val="0014427D"/>
    <w:rsid w:val="001473E6"/>
    <w:rsid w:val="00167F11"/>
    <w:rsid w:val="001A0CDC"/>
    <w:rsid w:val="001B7126"/>
    <w:rsid w:val="001C0651"/>
    <w:rsid w:val="001D7CC0"/>
    <w:rsid w:val="001E3D29"/>
    <w:rsid w:val="00205051"/>
    <w:rsid w:val="00252E8B"/>
    <w:rsid w:val="00257C4C"/>
    <w:rsid w:val="00271B2B"/>
    <w:rsid w:val="00271D1B"/>
    <w:rsid w:val="002A6444"/>
    <w:rsid w:val="00315AE0"/>
    <w:rsid w:val="00321E48"/>
    <w:rsid w:val="0033113A"/>
    <w:rsid w:val="0037522B"/>
    <w:rsid w:val="003B72BA"/>
    <w:rsid w:val="003C29F0"/>
    <w:rsid w:val="00403DC2"/>
    <w:rsid w:val="00436A47"/>
    <w:rsid w:val="00465295"/>
    <w:rsid w:val="00467553"/>
    <w:rsid w:val="00482C5C"/>
    <w:rsid w:val="00487B38"/>
    <w:rsid w:val="00506C98"/>
    <w:rsid w:val="005312E4"/>
    <w:rsid w:val="00555E8A"/>
    <w:rsid w:val="005666BF"/>
    <w:rsid w:val="0059653A"/>
    <w:rsid w:val="005C7AC3"/>
    <w:rsid w:val="005D1011"/>
    <w:rsid w:val="00602A1E"/>
    <w:rsid w:val="00603D63"/>
    <w:rsid w:val="006361B8"/>
    <w:rsid w:val="006366DE"/>
    <w:rsid w:val="006722FC"/>
    <w:rsid w:val="006A1B24"/>
    <w:rsid w:val="006A3F16"/>
    <w:rsid w:val="006D7952"/>
    <w:rsid w:val="006E6EAB"/>
    <w:rsid w:val="00793F55"/>
    <w:rsid w:val="007B24D6"/>
    <w:rsid w:val="007B4B79"/>
    <w:rsid w:val="007B7B7C"/>
    <w:rsid w:val="007C6267"/>
    <w:rsid w:val="007E4AAC"/>
    <w:rsid w:val="00811584"/>
    <w:rsid w:val="008127F5"/>
    <w:rsid w:val="00821B0F"/>
    <w:rsid w:val="00831384"/>
    <w:rsid w:val="008313F5"/>
    <w:rsid w:val="00847573"/>
    <w:rsid w:val="00847CA9"/>
    <w:rsid w:val="008C07C1"/>
    <w:rsid w:val="008C59F0"/>
    <w:rsid w:val="00900875"/>
    <w:rsid w:val="00921C35"/>
    <w:rsid w:val="0092334A"/>
    <w:rsid w:val="009645D1"/>
    <w:rsid w:val="00964800"/>
    <w:rsid w:val="00973AEC"/>
    <w:rsid w:val="00980E5F"/>
    <w:rsid w:val="009A1B53"/>
    <w:rsid w:val="009A4ECF"/>
    <w:rsid w:val="009A6E1F"/>
    <w:rsid w:val="009B3621"/>
    <w:rsid w:val="009F562C"/>
    <w:rsid w:val="00A156EE"/>
    <w:rsid w:val="00A25646"/>
    <w:rsid w:val="00A51EA9"/>
    <w:rsid w:val="00A60F35"/>
    <w:rsid w:val="00A7062A"/>
    <w:rsid w:val="00A72217"/>
    <w:rsid w:val="00A76673"/>
    <w:rsid w:val="00A86E0B"/>
    <w:rsid w:val="00A96D78"/>
    <w:rsid w:val="00AB0597"/>
    <w:rsid w:val="00AE5158"/>
    <w:rsid w:val="00AF2C27"/>
    <w:rsid w:val="00B02EBC"/>
    <w:rsid w:val="00B52516"/>
    <w:rsid w:val="00BA07CE"/>
    <w:rsid w:val="00BB339A"/>
    <w:rsid w:val="00BC7FAE"/>
    <w:rsid w:val="00BD019C"/>
    <w:rsid w:val="00BF64CE"/>
    <w:rsid w:val="00C11BB2"/>
    <w:rsid w:val="00C2113D"/>
    <w:rsid w:val="00C3783A"/>
    <w:rsid w:val="00C37DD0"/>
    <w:rsid w:val="00C41075"/>
    <w:rsid w:val="00C43CAC"/>
    <w:rsid w:val="00CA2B15"/>
    <w:rsid w:val="00CC7941"/>
    <w:rsid w:val="00CD67D0"/>
    <w:rsid w:val="00D517D2"/>
    <w:rsid w:val="00D65789"/>
    <w:rsid w:val="00D6693A"/>
    <w:rsid w:val="00D862A0"/>
    <w:rsid w:val="00D879AE"/>
    <w:rsid w:val="00D920A4"/>
    <w:rsid w:val="00DB5FC9"/>
    <w:rsid w:val="00DE73EA"/>
    <w:rsid w:val="00E25485"/>
    <w:rsid w:val="00E433E1"/>
    <w:rsid w:val="00E545CF"/>
    <w:rsid w:val="00E55702"/>
    <w:rsid w:val="00EA014C"/>
    <w:rsid w:val="00ED3AE1"/>
    <w:rsid w:val="00ED7E56"/>
    <w:rsid w:val="00EE02A2"/>
    <w:rsid w:val="00F36034"/>
    <w:rsid w:val="00F573F0"/>
    <w:rsid w:val="00F81122"/>
    <w:rsid w:val="00F948E4"/>
    <w:rsid w:val="00FA7B1B"/>
    <w:rsid w:val="00FC362C"/>
    <w:rsid w:val="00FD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50B9913"/>
  <w15:docId w15:val="{D69B5620-F449-43C7-9AC1-B8B97A69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4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F64CE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BF64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BF64C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64C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BF64C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BF64CE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BF64CE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BF64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unhideWhenUsed/>
    <w:rsid w:val="00126B5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C59F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12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312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A0CDC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A0CDC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Strong"/>
    <w:qFormat/>
    <w:rsid w:val="000C47FC"/>
    <w:rPr>
      <w:b/>
      <w:bCs/>
    </w:rPr>
  </w:style>
  <w:style w:type="paragraph" w:styleId="ad">
    <w:name w:val="No Spacing"/>
    <w:link w:val="ae"/>
    <w:uiPriority w:val="1"/>
    <w:qFormat/>
    <w:rsid w:val="000C47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Без інтервалів Знак"/>
    <w:link w:val="ad"/>
    <w:uiPriority w:val="1"/>
    <w:rsid w:val="000C74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0C7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84</cp:revision>
  <cp:lastPrinted>2023-08-25T12:43:00Z</cp:lastPrinted>
  <dcterms:created xsi:type="dcterms:W3CDTF">2021-03-10T08:28:00Z</dcterms:created>
  <dcterms:modified xsi:type="dcterms:W3CDTF">2023-09-05T11:20:00Z</dcterms:modified>
</cp:coreProperties>
</file>