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048" w:rsidRPr="008A5936" w:rsidRDefault="00160048" w:rsidP="00160048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A52F5AA" wp14:editId="4BA73F18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048" w:rsidRPr="008A5936" w:rsidRDefault="00160048" w:rsidP="00160048">
      <w:pPr>
        <w:keepNext/>
        <w:tabs>
          <w:tab w:val="right" w:pos="9525"/>
        </w:tabs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  <w:t>УКРАЇНА</w:t>
      </w:r>
    </w:p>
    <w:p w:rsidR="00160048" w:rsidRPr="008A5936" w:rsidRDefault="00160048" w:rsidP="00160048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:rsidR="00160048" w:rsidRPr="008A5936" w:rsidRDefault="00160048" w:rsidP="00160048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:rsidR="00160048" w:rsidRPr="008A5936" w:rsidRDefault="00160048" w:rsidP="001600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6A2C485E" wp14:editId="3FE13762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70961AFC" id="Прямая соединительная лини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60048" w:rsidRPr="008A5936" w:rsidRDefault="00160048" w:rsidP="00160048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:rsidR="00160048" w:rsidRPr="008A5936" w:rsidRDefault="00160048" w:rsidP="001600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160048" w:rsidRPr="008A5936" w:rsidRDefault="00160048" w:rsidP="00160048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 07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вересня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2023 р. № </w:t>
      </w:r>
      <w:r w:rsidR="001A6C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7288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  <w:t xml:space="preserve">          40</w:t>
      </w:r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сесія </w:t>
      </w:r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скликання</w:t>
      </w:r>
    </w:p>
    <w:p w:rsidR="00160048" w:rsidRPr="008A5936" w:rsidRDefault="00160048" w:rsidP="00160048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м. Рогатин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  <w:t>ІІ пленарне засідання</w:t>
      </w:r>
    </w:p>
    <w:p w:rsidR="00160048" w:rsidRPr="008A5936" w:rsidRDefault="00160048" w:rsidP="00160048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160048" w:rsidRPr="008A5936" w:rsidRDefault="00160048" w:rsidP="00160048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160048" w:rsidRDefault="00160048" w:rsidP="00160048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>Про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затвердження кошторисної </w:t>
      </w:r>
    </w:p>
    <w:p w:rsidR="00160048" w:rsidRDefault="00160048" w:rsidP="00160048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документації «Капітальний ремонт</w:t>
      </w:r>
    </w:p>
    <w:p w:rsidR="00160048" w:rsidRDefault="00160048" w:rsidP="00160048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алеї на міському кладовищі </w:t>
      </w:r>
    </w:p>
    <w:p w:rsidR="00160048" w:rsidRDefault="00160048" w:rsidP="00160048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по вул. Стуса в м. Рогатині </w:t>
      </w:r>
    </w:p>
    <w:p w:rsidR="00160048" w:rsidRPr="00160048" w:rsidRDefault="00160048" w:rsidP="00160048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Рогатинської МТГ»</w:t>
      </w:r>
    </w:p>
    <w:p w:rsidR="00160048" w:rsidRPr="008A5936" w:rsidRDefault="00160048" w:rsidP="00160048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:rsidR="00160048" w:rsidRPr="008A5936" w:rsidRDefault="00160048" w:rsidP="001600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60048" w:rsidRPr="00160048" w:rsidRDefault="00160048" w:rsidP="00160048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bookmarkStart w:id="0" w:name="_GoBack"/>
      <w:r w:rsidRPr="00160048">
        <w:rPr>
          <w:rFonts w:ascii="Times New Roman" w:hAnsi="Times New Roman" w:cs="Times New Roman"/>
          <w:sz w:val="28"/>
          <w:szCs w:val="28"/>
        </w:rPr>
        <w:t>Відповідно до пункту 42 статті 26 Закону України «Про місцеве самоврядування в Україні», керуючись Порядком затвердження проектів будівництва і проведення експертизи, затвердженим постановою Кабінету Міністрів України від 11 травня 2011 року №560, беручи до уваги експертну оцінку щодо розгляду кошторисної частини проектної документації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«Капітальний ремонт алеї на міському кладовищі по вул. Стуса в м. Рогатині Рогатинської МТГ»</w:t>
      </w:r>
      <w:r w:rsidR="00E578B9">
        <w:rPr>
          <w:rFonts w:ascii="Times New Roman" w:eastAsia="SimSun" w:hAnsi="Times New Roman" w:cs="Times New Roman"/>
          <w:sz w:val="28"/>
          <w:szCs w:val="28"/>
          <w:lang w:eastAsia="zh-CN"/>
        </w:rPr>
        <w:t>, затверджену ТОВ «</w:t>
      </w:r>
      <w:proofErr w:type="spellStart"/>
      <w:r w:rsidR="00E578B9">
        <w:rPr>
          <w:rFonts w:ascii="Times New Roman" w:eastAsia="SimSun" w:hAnsi="Times New Roman" w:cs="Times New Roman"/>
          <w:sz w:val="28"/>
          <w:szCs w:val="28"/>
          <w:lang w:eastAsia="zh-CN"/>
        </w:rPr>
        <w:t>Будексперт</w:t>
      </w:r>
      <w:proofErr w:type="spellEnd"/>
      <w:r w:rsidR="00E578B9">
        <w:rPr>
          <w:rFonts w:ascii="Times New Roman" w:eastAsia="SimSun" w:hAnsi="Times New Roman" w:cs="Times New Roman"/>
          <w:sz w:val="28"/>
          <w:szCs w:val="28"/>
          <w:lang w:eastAsia="zh-CN"/>
        </w:rPr>
        <w:t>-ІФ» від 03 серпня 2023 року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, </w:t>
      </w:r>
      <w:r w:rsidR="00B13A7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лист комунального підприємства «Благоустрій-Р» від 05 вересня 2023 року № 305, </w:t>
      </w:r>
      <w:r w:rsidRPr="00160048"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160048" w:rsidRPr="00160048" w:rsidRDefault="00160048" w:rsidP="00E578B9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60048">
        <w:rPr>
          <w:rFonts w:ascii="Times New Roman" w:hAnsi="Times New Roman" w:cs="Times New Roman"/>
          <w:sz w:val="28"/>
          <w:szCs w:val="28"/>
        </w:rPr>
        <w:t xml:space="preserve">1. Затвердити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кошторисну документацію «Капітальний ремонт алеї на міському кладовищі по вул. Стуса в м. Рогатині Рогатинської МТГ» </w:t>
      </w:r>
      <w:r w:rsidRPr="00160048">
        <w:rPr>
          <w:rFonts w:ascii="Times New Roman" w:hAnsi="Times New Roman" w:cs="Times New Roman"/>
          <w:sz w:val="28"/>
          <w:szCs w:val="28"/>
        </w:rPr>
        <w:t xml:space="preserve">загальною кошторисною вартістю </w:t>
      </w:r>
      <w:r>
        <w:rPr>
          <w:rFonts w:ascii="Times New Roman" w:hAnsi="Times New Roman" w:cs="Times New Roman"/>
          <w:sz w:val="28"/>
          <w:szCs w:val="28"/>
        </w:rPr>
        <w:t xml:space="preserve"> 1499651,00</w:t>
      </w:r>
      <w:r w:rsidRPr="00160048">
        <w:rPr>
          <w:rFonts w:ascii="Times New Roman" w:hAnsi="Times New Roman" w:cs="Times New Roman"/>
          <w:sz w:val="28"/>
          <w:szCs w:val="28"/>
        </w:rPr>
        <w:t xml:space="preserve"> тис. грн. (</w:t>
      </w:r>
      <w:r>
        <w:rPr>
          <w:rFonts w:ascii="Times New Roman" w:hAnsi="Times New Roman" w:cs="Times New Roman"/>
          <w:sz w:val="28"/>
          <w:szCs w:val="28"/>
        </w:rPr>
        <w:t>один мільйон чотириста дев’яносто дев’ять тисяч шістсот п’ятдесят одна гривня 00 коп.</w:t>
      </w:r>
      <w:r w:rsidRPr="00160048">
        <w:rPr>
          <w:rFonts w:ascii="Times New Roman" w:hAnsi="Times New Roman" w:cs="Times New Roman"/>
          <w:sz w:val="28"/>
          <w:szCs w:val="28"/>
        </w:rPr>
        <w:t>).</w:t>
      </w:r>
    </w:p>
    <w:bookmarkEnd w:id="0"/>
    <w:p w:rsidR="00160048" w:rsidRDefault="00160048" w:rsidP="00160048">
      <w:pPr>
        <w:rPr>
          <w:rFonts w:ascii="Times New Roman" w:hAnsi="Times New Roman" w:cs="Times New Roman"/>
          <w:sz w:val="28"/>
          <w:szCs w:val="28"/>
        </w:rPr>
      </w:pPr>
    </w:p>
    <w:p w:rsidR="00E578B9" w:rsidRPr="00160048" w:rsidRDefault="00E578B9" w:rsidP="00160048">
      <w:pPr>
        <w:rPr>
          <w:rFonts w:ascii="Times New Roman" w:hAnsi="Times New Roman" w:cs="Times New Roman"/>
          <w:sz w:val="28"/>
          <w:szCs w:val="28"/>
        </w:rPr>
      </w:pPr>
    </w:p>
    <w:p w:rsidR="00160048" w:rsidRPr="00160048" w:rsidRDefault="00160048" w:rsidP="00160048">
      <w:pPr>
        <w:rPr>
          <w:rFonts w:ascii="Times New Roman" w:hAnsi="Times New Roman" w:cs="Times New Roman"/>
          <w:sz w:val="28"/>
          <w:szCs w:val="28"/>
        </w:rPr>
      </w:pPr>
      <w:r w:rsidRPr="00160048"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60048">
        <w:rPr>
          <w:rFonts w:ascii="Times New Roman" w:hAnsi="Times New Roman" w:cs="Times New Roman"/>
          <w:sz w:val="28"/>
          <w:szCs w:val="28"/>
        </w:rPr>
        <w:t xml:space="preserve"> Сергій НАСАЛИК</w:t>
      </w:r>
    </w:p>
    <w:sectPr w:rsidR="00160048" w:rsidRPr="00160048" w:rsidSect="00A27DAD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048"/>
    <w:rsid w:val="00131335"/>
    <w:rsid w:val="00160048"/>
    <w:rsid w:val="001A6C74"/>
    <w:rsid w:val="001E698B"/>
    <w:rsid w:val="00214228"/>
    <w:rsid w:val="00300FA5"/>
    <w:rsid w:val="0038550C"/>
    <w:rsid w:val="00836018"/>
    <w:rsid w:val="00A27DAD"/>
    <w:rsid w:val="00AE3089"/>
    <w:rsid w:val="00AF7B53"/>
    <w:rsid w:val="00B13A75"/>
    <w:rsid w:val="00E154A5"/>
    <w:rsid w:val="00E578B9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C9D4B"/>
  <w15:chartTrackingRefBased/>
  <w15:docId w15:val="{86673F99-C076-415F-BB25-5328B137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578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786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2023-09-05T11:44:00Z</cp:lastPrinted>
  <dcterms:created xsi:type="dcterms:W3CDTF">2023-09-05T11:27:00Z</dcterms:created>
  <dcterms:modified xsi:type="dcterms:W3CDTF">2023-09-07T08:37:00Z</dcterms:modified>
</cp:coreProperties>
</file>