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7D65F3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7D65F3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27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липня 2023 р. № </w:t>
      </w:r>
      <w:r w:rsidR="0058349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6987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924B65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>за межами с. Васючин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>
        <w:rPr>
          <w:rFonts w:ascii="Times New Roman" w:eastAsia="Batang" w:hAnsi="Times New Roman"/>
          <w:sz w:val="28"/>
          <w:szCs w:val="28"/>
          <w:lang w:eastAsia="uk-UA"/>
        </w:rPr>
        <w:t>Розглянувши клопотання ПНВП «Укрспецтехнологія» 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 самоврядування в Україні», ст. 57 Закону України «Про землеустрій», ст. 12, 122 Земельного кодексу України, міська рада  ВИРІШИЛА:</w:t>
      </w:r>
    </w:p>
    <w:p w:rsidR="00B4440E" w:rsidRPr="00B4440E" w:rsidRDefault="009A1F79" w:rsidP="00B4440E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</w:t>
      </w:r>
      <w:r w:rsidR="00FD47AE">
        <w:rPr>
          <w:rFonts w:ascii="Times New Roman" w:eastAsia="Times New Roman" w:hAnsi="Times New Roman"/>
          <w:sz w:val="28"/>
          <w:szCs w:val="28"/>
          <w:lang w:eastAsia="uk-UA"/>
        </w:rPr>
        <w:t xml:space="preserve">ьськогосподарського призначення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924B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5,8417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924B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0600:02:004:0111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D47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924B65">
        <w:rPr>
          <w:rFonts w:ascii="Times New Roman" w:eastAsia="Times New Roman" w:hAnsi="Times New Roman"/>
          <w:sz w:val="28"/>
          <w:szCs w:val="28"/>
          <w:lang w:eastAsia="uk-UA"/>
        </w:rPr>
        <w:t xml:space="preserve">Васючин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з врахуванням земельних ділянок, що знаходяться в постійному користуванні НЕК «Укренерго», права на які посвідчено державним</w:t>
      </w:r>
      <w:r w:rsidR="00DD02FF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акт</w:t>
      </w:r>
      <w:r w:rsidR="00DD02FF">
        <w:rPr>
          <w:rFonts w:ascii="Times New Roman" w:eastAsia="Times New Roman" w:hAnsi="Times New Roman"/>
          <w:sz w:val="28"/>
          <w:szCs w:val="28"/>
          <w:lang w:eastAsia="uk-UA"/>
        </w:rPr>
        <w:t>ами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право постійного користування земельною ділянкою </w:t>
      </w:r>
      <w:r w:rsidR="00B36D78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DD02FF">
        <w:rPr>
          <w:rFonts w:ascii="Times New Roman" w:eastAsia="Times New Roman" w:hAnsi="Times New Roman"/>
          <w:sz w:val="28"/>
          <w:szCs w:val="28"/>
          <w:lang w:eastAsia="uk-UA"/>
        </w:rPr>
        <w:t>ЯЯ №134844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D02FF" w:rsidRPr="00B4440E">
        <w:rPr>
          <w:rFonts w:ascii="Times New Roman" w:eastAsia="Times New Roman" w:hAnsi="Times New Roman"/>
          <w:sz w:val="28"/>
          <w:szCs w:val="28"/>
          <w:lang w:eastAsia="uk-UA"/>
        </w:rPr>
        <w:t>від 31.12.2010 року</w:t>
      </w:r>
      <w:r w:rsidR="00DD02FF">
        <w:rPr>
          <w:rFonts w:ascii="Times New Roman" w:eastAsia="Times New Roman" w:hAnsi="Times New Roman"/>
          <w:sz w:val="28"/>
          <w:szCs w:val="28"/>
          <w:lang w:eastAsia="uk-UA"/>
        </w:rPr>
        <w:t xml:space="preserve"> та серії ЯЯ №134843</w:t>
      </w:r>
      <w:r w:rsidR="00DD02FF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від 31.12.2010 року, а саме:</w:t>
      </w:r>
    </w:p>
    <w:p w:rsidR="00B4440E" w:rsidRPr="00B4440E" w:rsidRDefault="00B4440E" w:rsidP="00B4440E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площею 0,002</w:t>
      </w:r>
      <w:r w:rsidR="00924B65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</w:t>
      </w:r>
      <w:r w:rsidR="0008178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вим номером 262448</w:t>
      </w:r>
      <w:r w:rsidR="00DD02F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0601:02:004:0089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9A1F79" w:rsidRPr="009A1F79" w:rsidRDefault="00DD02FF" w:rsidP="00B434D7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площею 0,0194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B4440E"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кадастровим номером 26244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80601</w:t>
      </w:r>
      <w:r w:rsidR="00B4440E"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B4440E"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="0008178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:01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50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9A1F79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документації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F3" w:rsidRDefault="007D65F3">
      <w:r>
        <w:separator/>
      </w:r>
    </w:p>
  </w:endnote>
  <w:endnote w:type="continuationSeparator" w:id="0">
    <w:p w:rsidR="007D65F3" w:rsidRDefault="007D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F3" w:rsidRDefault="007D65F3">
      <w:r>
        <w:separator/>
      </w:r>
    </w:p>
  </w:footnote>
  <w:footnote w:type="continuationSeparator" w:id="0">
    <w:p w:rsidR="007D65F3" w:rsidRDefault="007D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8178A"/>
    <w:rsid w:val="00090E28"/>
    <w:rsid w:val="000A58CA"/>
    <w:rsid w:val="000A7470"/>
    <w:rsid w:val="000E5397"/>
    <w:rsid w:val="000E6A67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5EBF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3F14C1"/>
    <w:rsid w:val="004127EB"/>
    <w:rsid w:val="004215CF"/>
    <w:rsid w:val="00483BAE"/>
    <w:rsid w:val="004862F1"/>
    <w:rsid w:val="004B6F70"/>
    <w:rsid w:val="004D5F43"/>
    <w:rsid w:val="004D74C5"/>
    <w:rsid w:val="00526640"/>
    <w:rsid w:val="00526D9C"/>
    <w:rsid w:val="00541A3E"/>
    <w:rsid w:val="00550AD7"/>
    <w:rsid w:val="00551F1F"/>
    <w:rsid w:val="005551C5"/>
    <w:rsid w:val="00582E9C"/>
    <w:rsid w:val="00583492"/>
    <w:rsid w:val="005B15A9"/>
    <w:rsid w:val="005E4783"/>
    <w:rsid w:val="0060064E"/>
    <w:rsid w:val="006036F0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D04AC"/>
    <w:rsid w:val="006D2987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D65F3"/>
    <w:rsid w:val="007E5B30"/>
    <w:rsid w:val="008002A6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71FBC"/>
    <w:rsid w:val="00897C6A"/>
    <w:rsid w:val="008A68B2"/>
    <w:rsid w:val="008B266C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24B65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536ED"/>
    <w:rsid w:val="00C657C7"/>
    <w:rsid w:val="00C8466B"/>
    <w:rsid w:val="00CA0138"/>
    <w:rsid w:val="00CA14CA"/>
    <w:rsid w:val="00CA425C"/>
    <w:rsid w:val="00CC1948"/>
    <w:rsid w:val="00D02814"/>
    <w:rsid w:val="00D04837"/>
    <w:rsid w:val="00D174E0"/>
    <w:rsid w:val="00D36813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0E67"/>
    <w:rsid w:val="00DC5224"/>
    <w:rsid w:val="00DC6055"/>
    <w:rsid w:val="00DC6957"/>
    <w:rsid w:val="00DD02FF"/>
    <w:rsid w:val="00DD1285"/>
    <w:rsid w:val="00DE175D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2640"/>
    <w:rsid w:val="00EC573C"/>
    <w:rsid w:val="00F044F4"/>
    <w:rsid w:val="00F43F79"/>
    <w:rsid w:val="00F473BC"/>
    <w:rsid w:val="00F47EE2"/>
    <w:rsid w:val="00F55003"/>
    <w:rsid w:val="00F620AB"/>
    <w:rsid w:val="00F64886"/>
    <w:rsid w:val="00F94FBB"/>
    <w:rsid w:val="00FA184F"/>
    <w:rsid w:val="00FB25E0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E760611"/>
  <w15:docId w15:val="{2708C0EE-4C88-4A32-968C-BB396BCA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112</cp:revision>
  <cp:lastPrinted>2015-03-22T10:05:00Z</cp:lastPrinted>
  <dcterms:created xsi:type="dcterms:W3CDTF">2015-03-22T10:03:00Z</dcterms:created>
  <dcterms:modified xsi:type="dcterms:W3CDTF">2023-07-28T08:52:00Z</dcterms:modified>
</cp:coreProperties>
</file>