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4586" w:rsidRPr="003D4586" w:rsidRDefault="003D4586" w:rsidP="003D4586">
      <w:pPr>
        <w:tabs>
          <w:tab w:val="left" w:pos="8222"/>
          <w:tab w:val="right" w:pos="9525"/>
        </w:tabs>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bCs/>
          <w:color w:val="000000"/>
          <w:sz w:val="28"/>
          <w:szCs w:val="28"/>
          <w:lang w:eastAsia="ru-RU"/>
        </w:rPr>
      </w:pPr>
      <w:r w:rsidRPr="003D4586">
        <w:rPr>
          <w:rFonts w:ascii="Times New Roman" w:eastAsia="Times New Roman" w:hAnsi="Times New Roman" w:cs="Times New Roman"/>
          <w:b/>
          <w:bCs/>
          <w:color w:val="000000"/>
          <w:sz w:val="28"/>
          <w:szCs w:val="28"/>
          <w:lang w:eastAsia="ru-RU"/>
        </w:rPr>
        <w:tab/>
      </w:r>
    </w:p>
    <w:p w:rsidR="003D4586" w:rsidRPr="003D4586" w:rsidRDefault="003D4586" w:rsidP="003D4586">
      <w:pPr>
        <w:tabs>
          <w:tab w:val="left" w:pos="8580"/>
          <w:tab w:val="right" w:pos="9525"/>
        </w:tabs>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bCs/>
          <w:color w:val="000000"/>
          <w:sz w:val="28"/>
          <w:szCs w:val="28"/>
          <w:lang w:val="ru-RU" w:eastAsia="ru-RU"/>
        </w:rPr>
      </w:pPr>
      <w:r w:rsidRPr="003D4586">
        <w:rPr>
          <w:rFonts w:ascii="Times New Roman" w:eastAsia="Times New Roman" w:hAnsi="Times New Roman" w:cs="Times New Roman"/>
          <w:b/>
          <w:noProof/>
          <w:color w:val="000000"/>
          <w:sz w:val="28"/>
          <w:szCs w:val="28"/>
          <w:lang w:eastAsia="uk-UA"/>
        </w:rPr>
        <w:drawing>
          <wp:inline distT="0" distB="0" distL="0" distR="0" wp14:anchorId="1F196E0F" wp14:editId="2D9FEDCC">
            <wp:extent cx="4953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solidFill>
                      <a:srgbClr val="FFFFFF"/>
                    </a:solidFill>
                    <a:ln>
                      <a:noFill/>
                    </a:ln>
                  </pic:spPr>
                </pic:pic>
              </a:graphicData>
            </a:graphic>
          </wp:inline>
        </w:drawing>
      </w:r>
    </w:p>
    <w:p w:rsidR="003D4586" w:rsidRPr="003D4586" w:rsidRDefault="003D4586" w:rsidP="003D4586">
      <w:pPr>
        <w:keepNext/>
        <w:tabs>
          <w:tab w:val="right" w:pos="9525"/>
        </w:tabs>
        <w:overflowPunct w:val="0"/>
        <w:autoSpaceDE w:val="0"/>
        <w:autoSpaceDN w:val="0"/>
        <w:adjustRightInd w:val="0"/>
        <w:spacing w:before="240" w:after="60" w:line="240" w:lineRule="auto"/>
        <w:jc w:val="center"/>
        <w:textAlignment w:val="baseline"/>
        <w:outlineLvl w:val="3"/>
        <w:rPr>
          <w:rFonts w:ascii="Times New Roman" w:eastAsia="Times New Roman" w:hAnsi="Times New Roman" w:cs="Times New Roman"/>
          <w:b/>
          <w:color w:val="000000"/>
          <w:w w:val="120"/>
          <w:sz w:val="28"/>
          <w:szCs w:val="28"/>
          <w:lang w:val="ru-RU" w:eastAsia="ru-RU"/>
        </w:rPr>
      </w:pPr>
      <w:r w:rsidRPr="003D4586">
        <w:rPr>
          <w:rFonts w:ascii="Times New Roman" w:eastAsia="Times New Roman" w:hAnsi="Times New Roman" w:cs="Times New Roman"/>
          <w:b/>
          <w:bCs/>
          <w:color w:val="000000"/>
          <w:w w:val="120"/>
          <w:sz w:val="28"/>
          <w:szCs w:val="28"/>
          <w:lang w:val="ru-RU" w:eastAsia="ru-RU"/>
        </w:rPr>
        <w:t>УКРАЇНА</w:t>
      </w:r>
    </w:p>
    <w:p w:rsidR="003D4586" w:rsidRPr="003D4586" w:rsidRDefault="003D4586" w:rsidP="003D4586">
      <w:pPr>
        <w:overflowPunct w:val="0"/>
        <w:autoSpaceDE w:val="0"/>
        <w:autoSpaceDN w:val="0"/>
        <w:adjustRightInd w:val="0"/>
        <w:spacing w:after="0" w:line="240" w:lineRule="auto"/>
        <w:jc w:val="center"/>
        <w:textAlignment w:val="baseline"/>
        <w:outlineLvl w:val="4"/>
        <w:rPr>
          <w:rFonts w:ascii="Times New Roman" w:eastAsia="Times New Roman" w:hAnsi="Times New Roman" w:cs="Times New Roman"/>
          <w:b/>
          <w:iCs/>
          <w:color w:val="000000"/>
          <w:w w:val="120"/>
          <w:sz w:val="28"/>
          <w:szCs w:val="28"/>
          <w:lang w:val="ru-RU" w:eastAsia="ru-RU"/>
        </w:rPr>
      </w:pPr>
      <w:r w:rsidRPr="003D4586">
        <w:rPr>
          <w:rFonts w:ascii="Times New Roman" w:eastAsia="Times New Roman" w:hAnsi="Times New Roman" w:cs="Times New Roman"/>
          <w:b/>
          <w:iCs/>
          <w:color w:val="000000"/>
          <w:w w:val="120"/>
          <w:sz w:val="28"/>
          <w:szCs w:val="28"/>
          <w:lang w:val="ru-RU" w:eastAsia="ru-RU"/>
        </w:rPr>
        <w:t>РОГАТИНСЬКА МІСЬКА РАДА</w:t>
      </w:r>
    </w:p>
    <w:p w:rsidR="003D4586" w:rsidRPr="003D4586" w:rsidRDefault="003D4586" w:rsidP="003D4586">
      <w:pPr>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b/>
          <w:color w:val="000000"/>
          <w:w w:val="120"/>
          <w:sz w:val="28"/>
          <w:szCs w:val="28"/>
          <w:lang w:val="ru-RU" w:eastAsia="ru-RU"/>
        </w:rPr>
      </w:pPr>
      <w:r w:rsidRPr="003D4586">
        <w:rPr>
          <w:rFonts w:ascii="Times New Roman" w:eastAsia="Times New Roman" w:hAnsi="Times New Roman" w:cs="Times New Roman"/>
          <w:b/>
          <w:color w:val="000000"/>
          <w:w w:val="120"/>
          <w:sz w:val="28"/>
          <w:szCs w:val="28"/>
          <w:lang w:val="ru-RU" w:eastAsia="ru-RU"/>
        </w:rPr>
        <w:t>ІВАНО-ФРАНКІВСЬКОЇ ОБЛАСТІ</w:t>
      </w:r>
    </w:p>
    <w:p w:rsidR="003D4586" w:rsidRPr="003D4586" w:rsidRDefault="003D4586" w:rsidP="003D4586">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w w:val="120"/>
          <w:sz w:val="28"/>
          <w:szCs w:val="28"/>
          <w:lang w:val="ru-RU" w:eastAsia="ru-RU"/>
        </w:rPr>
      </w:pPr>
      <w:r w:rsidRPr="003D4586">
        <w:rPr>
          <w:rFonts w:ascii="Calibri" w:eastAsia="Times New Roman" w:hAnsi="Calibri" w:cs="Times New Roman"/>
          <w:noProof/>
          <w:sz w:val="20"/>
          <w:szCs w:val="20"/>
          <w:lang w:eastAsia="uk-UA"/>
        </w:rPr>
        <mc:AlternateContent>
          <mc:Choice Requires="wps">
            <w:drawing>
              <wp:anchor distT="4294967292" distB="4294967292" distL="114300" distR="114300" simplePos="0" relativeHeight="251659264" behindDoc="0" locked="0" layoutInCell="1" allowOverlap="1" wp14:anchorId="6B72755C" wp14:editId="210D4ADA">
                <wp:simplePos x="0" y="0"/>
                <wp:positionH relativeFrom="column">
                  <wp:posOffset>0</wp:posOffset>
                </wp:positionH>
                <wp:positionV relativeFrom="paragraph">
                  <wp:posOffset>83185</wp:posOffset>
                </wp:positionV>
                <wp:extent cx="6286500" cy="0"/>
                <wp:effectExtent l="0" t="19050" r="3810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F65B95" id="Прямая соединительная линия 2"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" strokeweight="4.5pt">
                <v:stroke linestyle="thickThin"/>
              </v:line>
            </w:pict>
          </mc:Fallback>
        </mc:AlternateContent>
      </w:r>
    </w:p>
    <w:p w:rsidR="003D4586" w:rsidRPr="003D4586" w:rsidRDefault="003D4586" w:rsidP="003D4586">
      <w:pPr>
        <w:overflowPunct w:val="0"/>
        <w:autoSpaceDE w:val="0"/>
        <w:autoSpaceDN w:val="0"/>
        <w:adjustRightInd w:val="0"/>
        <w:spacing w:before="240" w:after="60" w:line="240" w:lineRule="auto"/>
        <w:jc w:val="center"/>
        <w:textAlignment w:val="baseline"/>
        <w:outlineLvl w:val="6"/>
        <w:rPr>
          <w:rFonts w:ascii="Times New Roman" w:eastAsia="Times New Roman" w:hAnsi="Times New Roman" w:cs="Times New Roman"/>
          <w:b/>
          <w:bCs/>
          <w:color w:val="000000"/>
          <w:sz w:val="28"/>
          <w:szCs w:val="28"/>
          <w:lang w:val="ru-RU" w:eastAsia="ru-RU"/>
        </w:rPr>
      </w:pPr>
      <w:r w:rsidRPr="003D4586">
        <w:rPr>
          <w:rFonts w:ascii="Times New Roman" w:eastAsia="Times New Roman" w:hAnsi="Times New Roman" w:cs="Times New Roman"/>
          <w:b/>
          <w:bCs/>
          <w:color w:val="000000"/>
          <w:sz w:val="28"/>
          <w:szCs w:val="28"/>
          <w:lang w:val="ru-RU" w:eastAsia="ru-RU"/>
        </w:rPr>
        <w:t>РІШЕННЯ</w:t>
      </w:r>
    </w:p>
    <w:p w:rsidR="003D4586" w:rsidRPr="003D4586" w:rsidRDefault="003D4586" w:rsidP="003D4586">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8"/>
          <w:szCs w:val="28"/>
          <w:lang w:val="ru-RU" w:eastAsia="ru-RU"/>
        </w:rPr>
      </w:pPr>
    </w:p>
    <w:p w:rsidR="003D4586" w:rsidRPr="003D4586" w:rsidRDefault="003D4586" w:rsidP="003D4586">
      <w:pPr>
        <w:overflowPunct w:val="0"/>
        <w:autoSpaceDE w:val="0"/>
        <w:autoSpaceDN w:val="0"/>
        <w:adjustRightInd w:val="0"/>
        <w:spacing w:after="0" w:line="240" w:lineRule="auto"/>
        <w:ind w:left="180" w:right="-540"/>
        <w:textAlignment w:val="baseline"/>
        <w:rPr>
          <w:rFonts w:ascii="Times New Roman" w:eastAsia="Times New Roman" w:hAnsi="Times New Roman" w:cs="Times New Roman"/>
          <w:color w:val="000000"/>
          <w:sz w:val="28"/>
          <w:szCs w:val="28"/>
          <w:lang w:val="ru-RU" w:eastAsia="ru-RU"/>
        </w:rPr>
      </w:pPr>
      <w:proofErr w:type="spellStart"/>
      <w:r w:rsidRPr="003D4586">
        <w:rPr>
          <w:rFonts w:ascii="Times New Roman" w:eastAsia="Times New Roman" w:hAnsi="Times New Roman" w:cs="Times New Roman"/>
          <w:color w:val="000000"/>
          <w:sz w:val="28"/>
          <w:szCs w:val="28"/>
          <w:lang w:val="ru-RU" w:eastAsia="ru-RU"/>
        </w:rPr>
        <w:t>від</w:t>
      </w:r>
      <w:proofErr w:type="spellEnd"/>
      <w:r w:rsidRPr="003D4586">
        <w:rPr>
          <w:rFonts w:ascii="Times New Roman" w:eastAsia="Times New Roman" w:hAnsi="Times New Roman" w:cs="Times New Roman"/>
          <w:color w:val="000000"/>
          <w:sz w:val="28"/>
          <w:szCs w:val="28"/>
          <w:lang w:val="ru-RU" w:eastAsia="ru-RU"/>
        </w:rPr>
        <w:t xml:space="preserve"> 27 </w:t>
      </w:r>
      <w:r w:rsidRPr="003D4586">
        <w:rPr>
          <w:rFonts w:ascii="Times New Roman" w:eastAsia="Times New Roman" w:hAnsi="Times New Roman" w:cs="Times New Roman"/>
          <w:color w:val="000000"/>
          <w:sz w:val="28"/>
          <w:szCs w:val="28"/>
          <w:lang w:eastAsia="ru-RU"/>
        </w:rPr>
        <w:t>липня</w:t>
      </w:r>
      <w:r w:rsidRPr="003D4586">
        <w:rPr>
          <w:rFonts w:ascii="Times New Roman" w:eastAsia="Times New Roman" w:hAnsi="Times New Roman" w:cs="Times New Roman"/>
          <w:color w:val="000000"/>
          <w:sz w:val="28"/>
          <w:szCs w:val="28"/>
          <w:lang w:val="ru-RU" w:eastAsia="ru-RU"/>
        </w:rPr>
        <w:t xml:space="preserve"> 2023 р. №</w:t>
      </w:r>
      <w:r w:rsidR="000543FB">
        <w:rPr>
          <w:rFonts w:ascii="Times New Roman" w:eastAsia="Times New Roman" w:hAnsi="Times New Roman" w:cs="Times New Roman"/>
          <w:color w:val="000000"/>
          <w:sz w:val="28"/>
          <w:szCs w:val="28"/>
          <w:lang w:val="ru-RU" w:eastAsia="ru-RU"/>
        </w:rPr>
        <w:t xml:space="preserve"> 6875</w:t>
      </w:r>
      <w:r w:rsidRPr="003D4586">
        <w:rPr>
          <w:rFonts w:ascii="Times New Roman" w:eastAsia="Times New Roman" w:hAnsi="Times New Roman" w:cs="Times New Roman"/>
          <w:color w:val="000000"/>
          <w:sz w:val="28"/>
          <w:szCs w:val="28"/>
          <w:lang w:val="ru-RU" w:eastAsia="ru-RU"/>
        </w:rPr>
        <w:tab/>
      </w:r>
      <w:r w:rsidRPr="003D4586">
        <w:rPr>
          <w:rFonts w:ascii="Times New Roman" w:eastAsia="Times New Roman" w:hAnsi="Times New Roman" w:cs="Times New Roman"/>
          <w:color w:val="000000"/>
          <w:sz w:val="28"/>
          <w:szCs w:val="28"/>
          <w:lang w:val="ru-RU" w:eastAsia="ru-RU"/>
        </w:rPr>
        <w:tab/>
      </w:r>
      <w:proofErr w:type="gramStart"/>
      <w:r w:rsidRPr="003D4586">
        <w:rPr>
          <w:rFonts w:ascii="Times New Roman" w:eastAsia="Times New Roman" w:hAnsi="Times New Roman" w:cs="Times New Roman"/>
          <w:color w:val="000000"/>
          <w:sz w:val="28"/>
          <w:szCs w:val="28"/>
          <w:lang w:val="ru-RU" w:eastAsia="ru-RU"/>
        </w:rPr>
        <w:tab/>
        <w:t xml:space="preserve">  </w:t>
      </w:r>
      <w:r w:rsidRPr="003D4586">
        <w:rPr>
          <w:rFonts w:ascii="Times New Roman" w:eastAsia="Times New Roman" w:hAnsi="Times New Roman" w:cs="Times New Roman"/>
          <w:color w:val="000000"/>
          <w:sz w:val="28"/>
          <w:szCs w:val="28"/>
          <w:lang w:val="ru-RU" w:eastAsia="ru-RU"/>
        </w:rPr>
        <w:tab/>
      </w:r>
      <w:proofErr w:type="gramEnd"/>
      <w:r w:rsidRPr="003D4586">
        <w:rPr>
          <w:rFonts w:ascii="Times New Roman" w:eastAsia="Times New Roman" w:hAnsi="Times New Roman" w:cs="Times New Roman"/>
          <w:color w:val="000000"/>
          <w:sz w:val="28"/>
          <w:szCs w:val="28"/>
          <w:lang w:val="ru-RU" w:eastAsia="ru-RU"/>
        </w:rPr>
        <w:t>39 сесія VIII скликання</w:t>
      </w:r>
    </w:p>
    <w:p w:rsidR="003D4586" w:rsidRPr="003D4586" w:rsidRDefault="003D4586" w:rsidP="003D4586">
      <w:pPr>
        <w:overflowPunct w:val="0"/>
        <w:autoSpaceDE w:val="0"/>
        <w:autoSpaceDN w:val="0"/>
        <w:adjustRightInd w:val="0"/>
        <w:spacing w:after="0" w:line="240" w:lineRule="auto"/>
        <w:ind w:left="180" w:right="-540"/>
        <w:textAlignment w:val="baseline"/>
        <w:rPr>
          <w:rFonts w:ascii="Times New Roman" w:eastAsia="Times New Roman" w:hAnsi="Times New Roman" w:cs="Times New Roman"/>
          <w:color w:val="000000"/>
          <w:sz w:val="28"/>
          <w:szCs w:val="28"/>
          <w:lang w:val="ru-RU" w:eastAsia="ru-RU"/>
        </w:rPr>
      </w:pPr>
      <w:r w:rsidRPr="003D4586">
        <w:rPr>
          <w:rFonts w:ascii="Times New Roman" w:eastAsia="Times New Roman" w:hAnsi="Times New Roman" w:cs="Times New Roman"/>
          <w:color w:val="000000"/>
          <w:sz w:val="28"/>
          <w:szCs w:val="28"/>
          <w:lang w:val="ru-RU" w:eastAsia="ru-RU"/>
        </w:rPr>
        <w:t>м. Рогатин</w:t>
      </w:r>
    </w:p>
    <w:p w:rsidR="003D4586" w:rsidRPr="003D4586" w:rsidRDefault="003D4586" w:rsidP="003D4586">
      <w:pPr>
        <w:overflowPunct w:val="0"/>
        <w:autoSpaceDE w:val="0"/>
        <w:autoSpaceDN w:val="0"/>
        <w:adjustRightInd w:val="0"/>
        <w:spacing w:after="0" w:line="240" w:lineRule="auto"/>
        <w:ind w:left="180" w:right="-540"/>
        <w:textAlignment w:val="baseline"/>
        <w:rPr>
          <w:rFonts w:ascii="Times New Roman" w:eastAsia="Times New Roman" w:hAnsi="Times New Roman" w:cs="Times New Roman"/>
          <w:color w:val="000000"/>
          <w:sz w:val="28"/>
          <w:szCs w:val="28"/>
          <w:lang w:val="ru-RU" w:eastAsia="ru-RU"/>
        </w:rPr>
      </w:pPr>
    </w:p>
    <w:p w:rsidR="003D4586" w:rsidRPr="003D4586" w:rsidRDefault="003D4586" w:rsidP="003D4586">
      <w:pPr>
        <w:overflowPunct w:val="0"/>
        <w:autoSpaceDE w:val="0"/>
        <w:autoSpaceDN w:val="0"/>
        <w:adjustRightInd w:val="0"/>
        <w:spacing w:after="0" w:line="240" w:lineRule="auto"/>
        <w:ind w:right="278"/>
        <w:textAlignment w:val="baseline"/>
        <w:rPr>
          <w:rFonts w:ascii="Times New Roman" w:eastAsia="Times New Roman" w:hAnsi="Times New Roman" w:cs="Times New Roman"/>
          <w:b/>
          <w:vanish/>
          <w:color w:val="FF0000"/>
          <w:sz w:val="28"/>
          <w:szCs w:val="28"/>
          <w:lang w:val="ru-RU" w:eastAsia="ru-RU"/>
        </w:rPr>
      </w:pPr>
      <w:r w:rsidRPr="003D4586">
        <w:rPr>
          <w:rFonts w:ascii="Times New Roman" w:eastAsia="Times New Roman" w:hAnsi="Times New Roman" w:cs="Times New Roman"/>
          <w:b/>
          <w:vanish/>
          <w:color w:val="FF0000"/>
          <w:sz w:val="28"/>
          <w:szCs w:val="28"/>
          <w:lang w:val="ru-RU" w:eastAsia="ru-RU"/>
        </w:rPr>
        <w:t>{name}</w:t>
      </w:r>
    </w:p>
    <w:p w:rsidR="003D4586" w:rsidRPr="008F65A6" w:rsidRDefault="003D4586" w:rsidP="003D4586">
      <w:pPr>
        <w:shd w:val="clear" w:color="auto" w:fill="FFFFFF"/>
        <w:spacing w:after="0" w:line="240" w:lineRule="auto"/>
        <w:jc w:val="both"/>
        <w:rPr>
          <w:rFonts w:ascii="Arial" w:eastAsia="Times New Roman" w:hAnsi="Arial" w:cs="Arial"/>
          <w:color w:val="000000"/>
          <w:sz w:val="21"/>
          <w:szCs w:val="21"/>
          <w:lang w:eastAsia="uk-UA"/>
        </w:rPr>
      </w:pPr>
      <w:r w:rsidRPr="008F65A6">
        <w:rPr>
          <w:rFonts w:ascii="Times New Roman" w:eastAsia="Times New Roman" w:hAnsi="Times New Roman" w:cs="Times New Roman"/>
          <w:bCs/>
          <w:color w:val="000000"/>
          <w:sz w:val="28"/>
          <w:szCs w:val="28"/>
          <w:bdr w:val="none" w:sz="0" w:space="0" w:color="auto" w:frame="1"/>
          <w:lang w:eastAsia="uk-UA"/>
        </w:rPr>
        <w:t>Про затвердження Положення про порядок</w:t>
      </w:r>
    </w:p>
    <w:p w:rsidR="003D4586" w:rsidRDefault="003D4586" w:rsidP="003D4586">
      <w:pPr>
        <w:shd w:val="clear" w:color="auto" w:fill="FFFFFF"/>
        <w:spacing w:after="0" w:line="240" w:lineRule="auto"/>
        <w:jc w:val="both"/>
        <w:rPr>
          <w:rFonts w:ascii="Times New Roman" w:eastAsia="Times New Roman" w:hAnsi="Times New Roman" w:cs="Times New Roman"/>
          <w:bCs/>
          <w:color w:val="000000"/>
          <w:sz w:val="28"/>
          <w:szCs w:val="28"/>
          <w:bdr w:val="none" w:sz="0" w:space="0" w:color="auto" w:frame="1"/>
          <w:lang w:eastAsia="uk-UA"/>
        </w:rPr>
      </w:pPr>
      <w:r>
        <w:rPr>
          <w:rFonts w:ascii="Times New Roman" w:eastAsia="Times New Roman" w:hAnsi="Times New Roman" w:cs="Times New Roman"/>
          <w:bCs/>
          <w:color w:val="000000"/>
          <w:sz w:val="28"/>
          <w:szCs w:val="28"/>
          <w:bdr w:val="none" w:sz="0" w:space="0" w:color="auto" w:frame="1"/>
          <w:lang w:eastAsia="uk-UA"/>
        </w:rPr>
        <w:t>встановлення</w:t>
      </w:r>
      <w:r w:rsidRPr="008F65A6">
        <w:rPr>
          <w:rFonts w:ascii="Times New Roman" w:eastAsia="Times New Roman" w:hAnsi="Times New Roman" w:cs="Times New Roman"/>
          <w:bCs/>
          <w:color w:val="000000"/>
          <w:sz w:val="28"/>
          <w:szCs w:val="28"/>
          <w:bdr w:val="none" w:sz="0" w:space="0" w:color="auto" w:frame="1"/>
          <w:lang w:eastAsia="uk-UA"/>
        </w:rPr>
        <w:t xml:space="preserve"> пам’ятних</w:t>
      </w:r>
      <w:r>
        <w:rPr>
          <w:rFonts w:ascii="Arial" w:eastAsia="Times New Roman" w:hAnsi="Arial" w:cs="Arial"/>
          <w:color w:val="000000"/>
          <w:sz w:val="21"/>
          <w:szCs w:val="21"/>
          <w:lang w:eastAsia="uk-UA"/>
        </w:rPr>
        <w:t xml:space="preserve"> </w:t>
      </w:r>
      <w:r w:rsidRPr="008F65A6">
        <w:rPr>
          <w:rFonts w:ascii="Times New Roman" w:eastAsia="Times New Roman" w:hAnsi="Times New Roman" w:cs="Times New Roman"/>
          <w:bCs/>
          <w:color w:val="000000"/>
          <w:sz w:val="28"/>
          <w:szCs w:val="28"/>
          <w:bdr w:val="none" w:sz="0" w:space="0" w:color="auto" w:frame="1"/>
          <w:lang w:eastAsia="uk-UA"/>
        </w:rPr>
        <w:t>знаків, меморіальних</w:t>
      </w:r>
    </w:p>
    <w:p w:rsidR="003D4586" w:rsidRPr="008F65A6" w:rsidRDefault="003D4586" w:rsidP="003D4586">
      <w:pPr>
        <w:shd w:val="clear" w:color="auto" w:fill="FFFFFF"/>
        <w:spacing w:after="0" w:line="240" w:lineRule="auto"/>
        <w:jc w:val="both"/>
        <w:rPr>
          <w:rFonts w:ascii="Times New Roman" w:eastAsia="Times New Roman" w:hAnsi="Times New Roman" w:cs="Times New Roman"/>
          <w:bCs/>
          <w:color w:val="000000"/>
          <w:sz w:val="28"/>
          <w:szCs w:val="28"/>
          <w:bdr w:val="none" w:sz="0" w:space="0" w:color="auto" w:frame="1"/>
          <w:lang w:eastAsia="uk-UA"/>
        </w:rPr>
      </w:pPr>
      <w:r w:rsidRPr="008F65A6">
        <w:rPr>
          <w:rFonts w:ascii="Times New Roman" w:eastAsia="Times New Roman" w:hAnsi="Times New Roman" w:cs="Times New Roman"/>
          <w:bCs/>
          <w:color w:val="000000"/>
          <w:sz w:val="28"/>
          <w:szCs w:val="28"/>
          <w:bdr w:val="none" w:sz="0" w:space="0" w:color="auto" w:frame="1"/>
          <w:lang w:eastAsia="uk-UA"/>
        </w:rPr>
        <w:t>та інформаційних дощок</w:t>
      </w:r>
      <w:r>
        <w:rPr>
          <w:rFonts w:ascii="Arial" w:eastAsia="Times New Roman" w:hAnsi="Arial" w:cs="Arial"/>
          <w:color w:val="000000"/>
          <w:sz w:val="21"/>
          <w:szCs w:val="21"/>
          <w:lang w:eastAsia="uk-UA"/>
        </w:rPr>
        <w:t xml:space="preserve"> </w:t>
      </w:r>
      <w:r w:rsidRPr="008F65A6">
        <w:rPr>
          <w:rFonts w:ascii="Times New Roman" w:eastAsia="Times New Roman" w:hAnsi="Times New Roman" w:cs="Times New Roman"/>
          <w:bCs/>
          <w:color w:val="000000"/>
          <w:sz w:val="28"/>
          <w:szCs w:val="28"/>
          <w:bdr w:val="none" w:sz="0" w:space="0" w:color="auto" w:frame="1"/>
          <w:lang w:eastAsia="uk-UA"/>
        </w:rPr>
        <w:t>на терит</w:t>
      </w:r>
      <w:r>
        <w:rPr>
          <w:rFonts w:ascii="Times New Roman" w:eastAsia="Times New Roman" w:hAnsi="Times New Roman" w:cs="Times New Roman"/>
          <w:bCs/>
          <w:color w:val="000000"/>
          <w:sz w:val="28"/>
          <w:szCs w:val="28"/>
          <w:bdr w:val="none" w:sz="0" w:space="0" w:color="auto" w:frame="1"/>
          <w:lang w:eastAsia="uk-UA"/>
        </w:rPr>
        <w:t>орії Рогатинської</w:t>
      </w:r>
    </w:p>
    <w:p w:rsidR="003D4586" w:rsidRPr="003D4586" w:rsidRDefault="003D4586" w:rsidP="003D4586">
      <w:pPr>
        <w:shd w:val="clear" w:color="auto" w:fill="FFFFFF"/>
        <w:spacing w:after="0" w:line="240" w:lineRule="auto"/>
        <w:jc w:val="both"/>
        <w:rPr>
          <w:rFonts w:ascii="Arial" w:eastAsia="Times New Roman" w:hAnsi="Arial" w:cs="Arial"/>
          <w:color w:val="000000"/>
          <w:sz w:val="21"/>
          <w:szCs w:val="21"/>
          <w:lang w:eastAsia="uk-UA"/>
        </w:rPr>
      </w:pPr>
      <w:r>
        <w:rPr>
          <w:rFonts w:ascii="Times New Roman" w:eastAsia="Times New Roman" w:hAnsi="Times New Roman" w:cs="Times New Roman"/>
          <w:bCs/>
          <w:color w:val="000000"/>
          <w:sz w:val="28"/>
          <w:szCs w:val="28"/>
          <w:bdr w:val="none" w:sz="0" w:space="0" w:color="auto" w:frame="1"/>
          <w:lang w:eastAsia="uk-UA"/>
        </w:rPr>
        <w:t xml:space="preserve">міської </w:t>
      </w:r>
      <w:r w:rsidRPr="008F65A6">
        <w:rPr>
          <w:rFonts w:ascii="Times New Roman" w:eastAsia="Times New Roman" w:hAnsi="Times New Roman" w:cs="Times New Roman"/>
          <w:bCs/>
          <w:color w:val="000000"/>
          <w:sz w:val="28"/>
          <w:szCs w:val="28"/>
          <w:bdr w:val="none" w:sz="0" w:space="0" w:color="auto" w:frame="1"/>
          <w:lang w:eastAsia="uk-UA"/>
        </w:rPr>
        <w:t>територіальної громади</w:t>
      </w:r>
    </w:p>
    <w:p w:rsidR="006B7D5B" w:rsidRDefault="006B7D5B" w:rsidP="003D4586">
      <w:pPr>
        <w:autoSpaceDE w:val="0"/>
        <w:autoSpaceDN w:val="0"/>
        <w:adjustRightInd w:val="0"/>
        <w:spacing w:after="0" w:line="240" w:lineRule="auto"/>
        <w:rPr>
          <w:rFonts w:ascii="Times New Roman" w:eastAsia="Times New Roman" w:hAnsi="Times New Roman" w:cs="Times New Roman"/>
          <w:b/>
          <w:color w:val="FF0000"/>
          <w:sz w:val="28"/>
          <w:szCs w:val="28"/>
          <w:lang w:eastAsia="uk-UA"/>
        </w:rPr>
      </w:pPr>
    </w:p>
    <w:p w:rsidR="00875539" w:rsidRDefault="003D4586" w:rsidP="003D4586">
      <w:pPr>
        <w:autoSpaceDE w:val="0"/>
        <w:autoSpaceDN w:val="0"/>
        <w:adjustRightInd w:val="0"/>
        <w:spacing w:after="0" w:line="240" w:lineRule="auto"/>
        <w:rPr>
          <w:rFonts w:ascii="Times New Roman" w:eastAsia="Times New Roman" w:hAnsi="Times New Roman" w:cs="Times New Roman"/>
          <w:b/>
          <w:vanish/>
          <w:color w:val="FF0000"/>
          <w:sz w:val="28"/>
          <w:szCs w:val="28"/>
          <w:lang w:eastAsia="uk-UA"/>
        </w:rPr>
      </w:pPr>
      <w:r w:rsidRPr="003D4586">
        <w:rPr>
          <w:rFonts w:ascii="Times New Roman" w:eastAsia="Times New Roman" w:hAnsi="Times New Roman" w:cs="Times New Roman"/>
          <w:b/>
          <w:vanish/>
          <w:color w:val="FF0000"/>
          <w:sz w:val="28"/>
          <w:szCs w:val="28"/>
          <w:lang w:eastAsia="uk-UA"/>
        </w:rPr>
        <w:t>{</w:t>
      </w:r>
      <w:r w:rsidRPr="003D4586">
        <w:rPr>
          <w:rFonts w:ascii="Times New Roman" w:eastAsia="Times New Roman" w:hAnsi="Times New Roman" w:cs="Times New Roman"/>
          <w:b/>
          <w:vanish/>
          <w:color w:val="FF0000"/>
          <w:sz w:val="28"/>
          <w:szCs w:val="28"/>
          <w:lang w:val="en-US" w:eastAsia="uk-UA"/>
        </w:rPr>
        <w:t>name</w:t>
      </w:r>
      <w:r w:rsidRPr="003D4586">
        <w:rPr>
          <w:rFonts w:ascii="Times New Roman" w:eastAsia="Times New Roman" w:hAnsi="Times New Roman" w:cs="Times New Roman"/>
          <w:b/>
          <w:vanish/>
          <w:color w:val="FF0000"/>
          <w:sz w:val="28"/>
          <w:szCs w:val="28"/>
          <w:lang w:eastAsia="uk-UA"/>
        </w:rPr>
        <w:t>}</w:t>
      </w:r>
    </w:p>
    <w:p w:rsidR="003D4586" w:rsidRPr="003D4586" w:rsidRDefault="003D4586" w:rsidP="003D4586">
      <w:pPr>
        <w:autoSpaceDE w:val="0"/>
        <w:autoSpaceDN w:val="0"/>
        <w:adjustRightInd w:val="0"/>
        <w:spacing w:after="0" w:line="240" w:lineRule="auto"/>
        <w:rPr>
          <w:rFonts w:ascii="Times New Roman" w:eastAsia="Times New Roman" w:hAnsi="Times New Roman" w:cs="Times New Roman"/>
          <w:b/>
          <w:vanish/>
          <w:color w:val="FF0000"/>
          <w:sz w:val="28"/>
          <w:szCs w:val="28"/>
          <w:lang w:eastAsia="uk-UA"/>
        </w:rPr>
      </w:pPr>
    </w:p>
    <w:p w:rsidR="00875539" w:rsidRPr="00875539" w:rsidRDefault="00875539" w:rsidP="003D4586">
      <w:pPr>
        <w:shd w:val="clear" w:color="auto" w:fill="FFFFFF"/>
        <w:spacing w:after="0" w:line="240" w:lineRule="auto"/>
        <w:ind w:firstLine="567"/>
        <w:jc w:val="both"/>
        <w:rPr>
          <w:rFonts w:ascii="Arial" w:eastAsia="Times New Roman" w:hAnsi="Arial" w:cs="Arial"/>
          <w:color w:val="000000"/>
          <w:sz w:val="21"/>
          <w:szCs w:val="21"/>
          <w:lang w:eastAsia="uk-UA"/>
        </w:rPr>
      </w:pPr>
      <w:r w:rsidRPr="00875539">
        <w:rPr>
          <w:rFonts w:ascii="Times New Roman" w:eastAsia="Times New Roman" w:hAnsi="Times New Roman" w:cs="Times New Roman"/>
          <w:color w:val="000000"/>
          <w:sz w:val="28"/>
          <w:szCs w:val="28"/>
          <w:bdr w:val="none" w:sz="0" w:space="0" w:color="auto" w:frame="1"/>
          <w:lang w:eastAsia="uk-UA"/>
        </w:rPr>
        <w:t>З метою упорядкування та регламентації процедури встановлення пам’ятних знаків, меморіальних та інформаційних дощок на території</w:t>
      </w:r>
      <w:r w:rsidRPr="00875539">
        <w:rPr>
          <w:rFonts w:ascii="Times New Roman" w:eastAsia="Times New Roman" w:hAnsi="Times New Roman" w:cs="Times New Roman"/>
          <w:b/>
          <w:bCs/>
          <w:i/>
          <w:iCs/>
          <w:color w:val="000000"/>
          <w:sz w:val="28"/>
          <w:szCs w:val="28"/>
          <w:bdr w:val="none" w:sz="0" w:space="0" w:color="auto" w:frame="1"/>
          <w:lang w:eastAsia="uk-UA"/>
        </w:rPr>
        <w:t> </w:t>
      </w:r>
      <w:r w:rsidR="00C126EE">
        <w:rPr>
          <w:rFonts w:ascii="Times New Roman" w:eastAsia="Times New Roman" w:hAnsi="Times New Roman" w:cs="Times New Roman"/>
          <w:color w:val="000000"/>
          <w:sz w:val="28"/>
          <w:szCs w:val="28"/>
          <w:bdr w:val="none" w:sz="0" w:space="0" w:color="auto" w:frame="1"/>
          <w:lang w:eastAsia="uk-UA"/>
        </w:rPr>
        <w:t>Ро</w:t>
      </w:r>
      <w:r w:rsidR="008F65A6">
        <w:rPr>
          <w:rFonts w:ascii="Times New Roman" w:eastAsia="Times New Roman" w:hAnsi="Times New Roman" w:cs="Times New Roman"/>
          <w:color w:val="000000"/>
          <w:sz w:val="28"/>
          <w:szCs w:val="28"/>
          <w:bdr w:val="none" w:sz="0" w:space="0" w:color="auto" w:frame="1"/>
          <w:lang w:eastAsia="uk-UA"/>
        </w:rPr>
        <w:t xml:space="preserve">гатинської міської </w:t>
      </w:r>
      <w:r w:rsidR="008F65A6">
        <w:rPr>
          <w:rFonts w:ascii="Arial" w:eastAsia="Times New Roman" w:hAnsi="Arial" w:cs="Arial"/>
          <w:color w:val="000000"/>
          <w:sz w:val="21"/>
          <w:szCs w:val="21"/>
          <w:lang w:eastAsia="uk-UA"/>
        </w:rPr>
        <w:t xml:space="preserve"> </w:t>
      </w:r>
      <w:r w:rsidRPr="00875539">
        <w:rPr>
          <w:rFonts w:ascii="Times New Roman" w:eastAsia="Times New Roman" w:hAnsi="Times New Roman" w:cs="Times New Roman"/>
          <w:color w:val="000000"/>
          <w:sz w:val="28"/>
          <w:szCs w:val="28"/>
          <w:bdr w:val="none" w:sz="0" w:space="0" w:color="auto" w:frame="1"/>
          <w:lang w:eastAsia="uk-UA"/>
        </w:rPr>
        <w:t>територіальної громади, відповідно до Закону України від 08.06.2000 №1805-ІІІ «Про охорону культурної спадщини» із внесеними до нього змінами, Закону України від 14.12.2010 № 2778-</w:t>
      </w:r>
      <w:r w:rsidRPr="00875539">
        <w:rPr>
          <w:rFonts w:ascii="Times New Roman" w:eastAsia="Times New Roman" w:hAnsi="Times New Roman" w:cs="Times New Roman"/>
          <w:color w:val="000000"/>
          <w:sz w:val="28"/>
          <w:szCs w:val="28"/>
          <w:bdr w:val="none" w:sz="0" w:space="0" w:color="auto" w:frame="1"/>
          <w:lang w:val="en-US" w:eastAsia="uk-UA"/>
        </w:rPr>
        <w:t>VI</w:t>
      </w:r>
      <w:r w:rsidRPr="00875539">
        <w:rPr>
          <w:rFonts w:ascii="Times New Roman" w:eastAsia="Times New Roman" w:hAnsi="Times New Roman" w:cs="Times New Roman"/>
          <w:color w:val="000000"/>
          <w:sz w:val="28"/>
          <w:szCs w:val="28"/>
          <w:bdr w:val="none" w:sz="0" w:space="0" w:color="auto" w:frame="1"/>
          <w:lang w:eastAsia="uk-UA"/>
        </w:rPr>
        <w:t> «Про культуру» із внесеними до нього змінами, Постанови Кабінету Міністрів України від 08.09.2004 № 1181 «Деякі питання спорудження (створення пам’ятників і монументів)», Наказу державного комітету України з будівництва та архітектури, Міністерства культури і мистецтв України «Про затвердження Порядку спорудження (створення) пам’ятників і монументів», керуючись ст. 26 Закону України від 21.</w:t>
      </w:r>
      <w:r w:rsidR="008F65A6">
        <w:rPr>
          <w:rFonts w:ascii="Times New Roman" w:eastAsia="Times New Roman" w:hAnsi="Times New Roman" w:cs="Times New Roman"/>
          <w:color w:val="000000"/>
          <w:sz w:val="28"/>
          <w:szCs w:val="28"/>
          <w:bdr w:val="none" w:sz="0" w:space="0" w:color="auto" w:frame="1"/>
          <w:lang w:eastAsia="uk-UA"/>
        </w:rPr>
        <w:t xml:space="preserve">05.1997 №280/97-ВР «Про місцеве </w:t>
      </w:r>
      <w:r w:rsidRPr="00875539">
        <w:rPr>
          <w:rFonts w:ascii="Times New Roman" w:eastAsia="Times New Roman" w:hAnsi="Times New Roman" w:cs="Times New Roman"/>
          <w:color w:val="000000"/>
          <w:sz w:val="28"/>
          <w:szCs w:val="28"/>
          <w:bdr w:val="none" w:sz="0" w:space="0" w:color="auto" w:frame="1"/>
          <w:lang w:eastAsia="uk-UA"/>
        </w:rPr>
        <w:t>самоврядування в Україн</w:t>
      </w:r>
      <w:r w:rsidR="008F65A6">
        <w:rPr>
          <w:rFonts w:ascii="Times New Roman" w:eastAsia="Times New Roman" w:hAnsi="Times New Roman" w:cs="Times New Roman"/>
          <w:color w:val="000000"/>
          <w:sz w:val="28"/>
          <w:szCs w:val="28"/>
          <w:bdr w:val="none" w:sz="0" w:space="0" w:color="auto" w:frame="1"/>
          <w:lang w:eastAsia="uk-UA"/>
        </w:rPr>
        <w:t xml:space="preserve">і» , міська </w:t>
      </w:r>
      <w:r w:rsidRPr="00875539">
        <w:rPr>
          <w:rFonts w:ascii="Times New Roman" w:eastAsia="Times New Roman" w:hAnsi="Times New Roman" w:cs="Times New Roman"/>
          <w:color w:val="000000"/>
          <w:sz w:val="28"/>
          <w:szCs w:val="28"/>
          <w:bdr w:val="none" w:sz="0" w:space="0" w:color="auto" w:frame="1"/>
          <w:lang w:eastAsia="uk-UA"/>
        </w:rPr>
        <w:t>рада</w:t>
      </w:r>
      <w:r w:rsidR="003D4586">
        <w:rPr>
          <w:rFonts w:ascii="Arial" w:eastAsia="Times New Roman" w:hAnsi="Arial" w:cs="Arial"/>
          <w:color w:val="000000"/>
          <w:sz w:val="21"/>
          <w:szCs w:val="21"/>
          <w:lang w:eastAsia="uk-UA"/>
        </w:rPr>
        <w:t xml:space="preserve"> </w:t>
      </w:r>
      <w:r w:rsidR="003D4586" w:rsidRPr="003D4586">
        <w:rPr>
          <w:rFonts w:ascii="Times New Roman" w:eastAsia="Times New Roman" w:hAnsi="Times New Roman" w:cs="Times New Roman"/>
          <w:bCs/>
          <w:color w:val="000000"/>
          <w:sz w:val="28"/>
          <w:szCs w:val="28"/>
          <w:bdr w:val="none" w:sz="0" w:space="0" w:color="auto" w:frame="1"/>
          <w:lang w:eastAsia="uk-UA"/>
        </w:rPr>
        <w:t>ВИРІШИЛ</w:t>
      </w:r>
      <w:r w:rsidRPr="003D4586">
        <w:rPr>
          <w:rFonts w:ascii="Times New Roman" w:eastAsia="Times New Roman" w:hAnsi="Times New Roman" w:cs="Times New Roman"/>
          <w:bCs/>
          <w:color w:val="000000"/>
          <w:sz w:val="28"/>
          <w:szCs w:val="28"/>
          <w:bdr w:val="none" w:sz="0" w:space="0" w:color="auto" w:frame="1"/>
          <w:lang w:eastAsia="uk-UA"/>
        </w:rPr>
        <w:t>А</w:t>
      </w:r>
      <w:r w:rsidRPr="003D4586">
        <w:rPr>
          <w:rFonts w:ascii="Times New Roman" w:eastAsia="Times New Roman" w:hAnsi="Times New Roman" w:cs="Times New Roman"/>
          <w:color w:val="000000"/>
          <w:sz w:val="28"/>
          <w:szCs w:val="28"/>
          <w:bdr w:val="none" w:sz="0" w:space="0" w:color="auto" w:frame="1"/>
          <w:lang w:eastAsia="uk-UA"/>
        </w:rPr>
        <w:t>:</w:t>
      </w:r>
    </w:p>
    <w:p w:rsidR="008B7929" w:rsidRDefault="00875539" w:rsidP="008B7929">
      <w:pPr>
        <w:shd w:val="clear" w:color="auto" w:fill="FFFFFF"/>
        <w:spacing w:after="0" w:line="240" w:lineRule="auto"/>
        <w:ind w:firstLine="567"/>
        <w:jc w:val="both"/>
        <w:rPr>
          <w:rFonts w:ascii="Times New Roman" w:eastAsia="Times New Roman" w:hAnsi="Times New Roman" w:cs="Times New Roman"/>
          <w:color w:val="000000"/>
          <w:sz w:val="28"/>
          <w:szCs w:val="28"/>
          <w:bdr w:val="none" w:sz="0" w:space="0" w:color="auto" w:frame="1"/>
          <w:lang w:eastAsia="uk-UA"/>
        </w:rPr>
      </w:pPr>
      <w:r w:rsidRPr="00875539">
        <w:rPr>
          <w:rFonts w:ascii="Times New Roman" w:eastAsia="Times New Roman" w:hAnsi="Times New Roman" w:cs="Times New Roman"/>
          <w:color w:val="000000"/>
          <w:sz w:val="28"/>
          <w:szCs w:val="28"/>
          <w:bdr w:val="none" w:sz="0" w:space="0" w:color="auto" w:frame="1"/>
          <w:lang w:eastAsia="uk-UA"/>
        </w:rPr>
        <w:t>1. Затвердити Положення про порядок вс</w:t>
      </w:r>
      <w:r w:rsidR="008F65A6">
        <w:rPr>
          <w:rFonts w:ascii="Times New Roman" w:eastAsia="Times New Roman" w:hAnsi="Times New Roman" w:cs="Times New Roman"/>
          <w:color w:val="000000"/>
          <w:sz w:val="28"/>
          <w:szCs w:val="28"/>
          <w:bdr w:val="none" w:sz="0" w:space="0" w:color="auto" w:frame="1"/>
          <w:lang w:eastAsia="uk-UA"/>
        </w:rPr>
        <w:t xml:space="preserve">тановлення </w:t>
      </w:r>
      <w:r w:rsidRPr="00875539">
        <w:rPr>
          <w:rFonts w:ascii="Times New Roman" w:eastAsia="Times New Roman" w:hAnsi="Times New Roman" w:cs="Times New Roman"/>
          <w:color w:val="000000"/>
          <w:sz w:val="28"/>
          <w:szCs w:val="28"/>
          <w:bdr w:val="none" w:sz="0" w:space="0" w:color="auto" w:frame="1"/>
          <w:lang w:eastAsia="uk-UA"/>
        </w:rPr>
        <w:t>пам’ятних знаків, меморіальних та інформацій</w:t>
      </w:r>
      <w:r w:rsidR="00254572">
        <w:rPr>
          <w:rFonts w:ascii="Times New Roman" w:eastAsia="Times New Roman" w:hAnsi="Times New Roman" w:cs="Times New Roman"/>
          <w:color w:val="000000"/>
          <w:sz w:val="28"/>
          <w:szCs w:val="28"/>
          <w:bdr w:val="none" w:sz="0" w:space="0" w:color="auto" w:frame="1"/>
          <w:lang w:eastAsia="uk-UA"/>
        </w:rPr>
        <w:t xml:space="preserve">них дощок на території </w:t>
      </w:r>
      <w:r w:rsidRPr="00875539">
        <w:rPr>
          <w:rFonts w:ascii="Times New Roman" w:eastAsia="Times New Roman" w:hAnsi="Times New Roman" w:cs="Times New Roman"/>
          <w:b/>
          <w:bCs/>
          <w:i/>
          <w:iCs/>
          <w:color w:val="000000"/>
          <w:sz w:val="28"/>
          <w:szCs w:val="28"/>
          <w:bdr w:val="none" w:sz="0" w:space="0" w:color="auto" w:frame="1"/>
          <w:lang w:eastAsia="uk-UA"/>
        </w:rPr>
        <w:t> </w:t>
      </w:r>
      <w:r w:rsidR="008F65A6">
        <w:rPr>
          <w:rFonts w:ascii="Times New Roman" w:eastAsia="Times New Roman" w:hAnsi="Times New Roman" w:cs="Times New Roman"/>
          <w:color w:val="000000"/>
          <w:sz w:val="28"/>
          <w:szCs w:val="28"/>
          <w:bdr w:val="none" w:sz="0" w:space="0" w:color="auto" w:frame="1"/>
          <w:lang w:eastAsia="uk-UA"/>
        </w:rPr>
        <w:t xml:space="preserve">Рогатинської міської </w:t>
      </w:r>
      <w:r w:rsidRPr="00875539">
        <w:rPr>
          <w:rFonts w:ascii="Times New Roman" w:eastAsia="Times New Roman" w:hAnsi="Times New Roman" w:cs="Times New Roman"/>
          <w:color w:val="000000"/>
          <w:sz w:val="28"/>
          <w:szCs w:val="28"/>
          <w:bdr w:val="none" w:sz="0" w:space="0" w:color="auto" w:frame="1"/>
          <w:lang w:eastAsia="uk-UA"/>
        </w:rPr>
        <w:t xml:space="preserve"> територіальної громади (додається).</w:t>
      </w:r>
    </w:p>
    <w:p w:rsidR="00875539" w:rsidRPr="008B7929" w:rsidRDefault="00875539" w:rsidP="008B792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875539">
        <w:rPr>
          <w:rFonts w:ascii="Times New Roman" w:eastAsia="Times New Roman" w:hAnsi="Times New Roman" w:cs="Times New Roman"/>
          <w:color w:val="000000"/>
          <w:sz w:val="28"/>
          <w:szCs w:val="28"/>
          <w:bdr w:val="none" w:sz="0" w:space="0" w:color="auto" w:frame="1"/>
          <w:lang w:eastAsia="uk-UA"/>
        </w:rPr>
        <w:t>2</w:t>
      </w:r>
      <w:r w:rsidRPr="008B7929">
        <w:rPr>
          <w:rFonts w:ascii="Times New Roman" w:eastAsia="Times New Roman" w:hAnsi="Times New Roman" w:cs="Times New Roman"/>
          <w:color w:val="000000"/>
          <w:sz w:val="28"/>
          <w:szCs w:val="28"/>
          <w:bdr w:val="none" w:sz="0" w:space="0" w:color="auto" w:frame="1"/>
          <w:lang w:eastAsia="uk-UA"/>
        </w:rPr>
        <w:t xml:space="preserve">. Організаційне виконання рішення покласти </w:t>
      </w:r>
      <w:r w:rsidR="008B7929" w:rsidRPr="008B7929">
        <w:rPr>
          <w:rFonts w:ascii="Times New Roman" w:hAnsi="Times New Roman" w:cs="Times New Roman"/>
          <w:color w:val="000000"/>
          <w:sz w:val="28"/>
          <w:szCs w:val="28"/>
          <w:bdr w:val="none" w:sz="0" w:space="0" w:color="auto" w:frame="1"/>
        </w:rPr>
        <w:t xml:space="preserve">на </w:t>
      </w:r>
      <w:r w:rsidR="008B7929" w:rsidRPr="008B7929">
        <w:rPr>
          <w:rFonts w:ascii="Times New Roman" w:hAnsi="Times New Roman" w:cs="Times New Roman"/>
          <w:bCs/>
          <w:color w:val="1D1D1B"/>
          <w:sz w:val="28"/>
          <w:szCs w:val="28"/>
        </w:rPr>
        <w:t>відділ містобудування та архітектури виконавчого комітету міської ради</w:t>
      </w:r>
      <w:r w:rsidR="008B7929">
        <w:rPr>
          <w:rFonts w:ascii="Times New Roman" w:eastAsia="Times New Roman" w:hAnsi="Times New Roman" w:cs="Times New Roman"/>
          <w:color w:val="000000"/>
          <w:sz w:val="28"/>
          <w:szCs w:val="28"/>
          <w:lang w:eastAsia="uk-UA"/>
        </w:rPr>
        <w:t>.</w:t>
      </w:r>
    </w:p>
    <w:p w:rsidR="00E00600" w:rsidRDefault="00875539" w:rsidP="003D4586">
      <w:pPr>
        <w:pStyle w:val="1"/>
        <w:spacing w:line="240" w:lineRule="auto"/>
        <w:ind w:firstLine="567"/>
        <w:rPr>
          <w:b/>
        </w:rPr>
      </w:pPr>
      <w:r w:rsidRPr="00875539">
        <w:rPr>
          <w:color w:val="000000"/>
          <w:bdr w:val="none" w:sz="0" w:space="0" w:color="auto" w:frame="1"/>
        </w:rPr>
        <w:t xml:space="preserve">3. Контроль за виконанням рішення покласти на постійну </w:t>
      </w:r>
      <w:r w:rsidR="006B7D5B">
        <w:rPr>
          <w:color w:val="000000"/>
          <w:bdr w:val="none" w:sz="0" w:space="0" w:color="auto" w:frame="1"/>
        </w:rPr>
        <w:t>комісію ради з питань</w:t>
      </w:r>
      <w:r w:rsidR="006B7D5B">
        <w:rPr>
          <w:b/>
        </w:rPr>
        <w:t xml:space="preserve"> </w:t>
      </w:r>
      <w:r w:rsidR="00E00600" w:rsidRPr="00E00600">
        <w:t>архітектури, містобудування, підприємництва та комунального господарства</w:t>
      </w:r>
      <w:r w:rsidR="00E00600">
        <w:t xml:space="preserve"> (Ігор Третяк).</w:t>
      </w:r>
    </w:p>
    <w:p w:rsidR="00875539" w:rsidRPr="00875539" w:rsidRDefault="00875539" w:rsidP="00875539">
      <w:pPr>
        <w:shd w:val="clear" w:color="auto" w:fill="FFFFFF"/>
        <w:spacing w:after="0" w:line="240" w:lineRule="auto"/>
        <w:jc w:val="both"/>
        <w:rPr>
          <w:rFonts w:ascii="Arial" w:eastAsia="Times New Roman" w:hAnsi="Arial" w:cs="Arial"/>
          <w:color w:val="000000"/>
          <w:sz w:val="21"/>
          <w:szCs w:val="21"/>
          <w:lang w:eastAsia="uk-UA"/>
        </w:rPr>
      </w:pPr>
    </w:p>
    <w:p w:rsidR="00875539" w:rsidRPr="00875539" w:rsidRDefault="007E26A4" w:rsidP="00875539">
      <w:pPr>
        <w:shd w:val="clear" w:color="auto" w:fill="FFFFFF"/>
        <w:spacing w:after="0" w:line="240" w:lineRule="auto"/>
        <w:rPr>
          <w:rFonts w:ascii="Arial" w:eastAsia="Times New Roman" w:hAnsi="Arial" w:cs="Arial"/>
          <w:color w:val="000000"/>
          <w:sz w:val="21"/>
          <w:szCs w:val="21"/>
          <w:lang w:eastAsia="uk-UA"/>
        </w:rPr>
      </w:pPr>
      <w:r>
        <w:rPr>
          <w:rFonts w:ascii="Times New Roman" w:eastAsia="Times New Roman" w:hAnsi="Times New Roman" w:cs="Times New Roman"/>
          <w:color w:val="000000"/>
          <w:sz w:val="28"/>
          <w:szCs w:val="28"/>
          <w:bdr w:val="none" w:sz="0" w:space="0" w:color="auto" w:frame="1"/>
          <w:lang w:eastAsia="uk-UA"/>
        </w:rPr>
        <w:t xml:space="preserve">Міський </w:t>
      </w:r>
      <w:r w:rsidR="00875539" w:rsidRPr="00875539">
        <w:rPr>
          <w:rFonts w:ascii="Times New Roman" w:eastAsia="Times New Roman" w:hAnsi="Times New Roman" w:cs="Times New Roman"/>
          <w:color w:val="000000"/>
          <w:sz w:val="28"/>
          <w:szCs w:val="28"/>
          <w:bdr w:val="none" w:sz="0" w:space="0" w:color="auto" w:frame="1"/>
          <w:lang w:eastAsia="uk-UA"/>
        </w:rPr>
        <w:t xml:space="preserve"> голо</w:t>
      </w:r>
      <w:r>
        <w:rPr>
          <w:rFonts w:ascii="Times New Roman" w:eastAsia="Times New Roman" w:hAnsi="Times New Roman" w:cs="Times New Roman"/>
          <w:color w:val="000000"/>
          <w:sz w:val="28"/>
          <w:szCs w:val="28"/>
          <w:bdr w:val="none" w:sz="0" w:space="0" w:color="auto" w:frame="1"/>
          <w:lang w:eastAsia="uk-UA"/>
        </w:rPr>
        <w:t>ва</w:t>
      </w:r>
      <w:r w:rsidR="003D4586">
        <w:rPr>
          <w:rFonts w:ascii="Times New Roman" w:eastAsia="Times New Roman" w:hAnsi="Times New Roman" w:cs="Times New Roman"/>
          <w:color w:val="000000"/>
          <w:sz w:val="28"/>
          <w:szCs w:val="28"/>
          <w:bdr w:val="none" w:sz="0" w:space="0" w:color="auto" w:frame="1"/>
          <w:lang w:eastAsia="uk-UA"/>
        </w:rPr>
        <w:t xml:space="preserve">                                                                 </w:t>
      </w:r>
      <w:r>
        <w:rPr>
          <w:rFonts w:ascii="Times New Roman" w:eastAsia="Times New Roman" w:hAnsi="Times New Roman" w:cs="Times New Roman"/>
          <w:color w:val="000000"/>
          <w:sz w:val="28"/>
          <w:szCs w:val="28"/>
          <w:bdr w:val="none" w:sz="0" w:space="0" w:color="auto" w:frame="1"/>
          <w:lang w:eastAsia="uk-UA"/>
        </w:rPr>
        <w:t>Сергій НАСАЛИК</w:t>
      </w:r>
    </w:p>
    <w:p w:rsidR="00C126EE" w:rsidRDefault="00C126EE" w:rsidP="003D4586">
      <w:pPr>
        <w:shd w:val="clear" w:color="auto" w:fill="FFFFFF"/>
        <w:spacing w:after="0" w:line="240" w:lineRule="auto"/>
        <w:ind w:left="6521"/>
        <w:rPr>
          <w:rFonts w:ascii="Times New Roman" w:eastAsia="Times New Roman" w:hAnsi="Times New Roman" w:cs="Times New Roman"/>
          <w:color w:val="000000"/>
          <w:sz w:val="28"/>
          <w:szCs w:val="28"/>
          <w:bdr w:val="none" w:sz="0" w:space="0" w:color="auto" w:frame="1"/>
          <w:lang w:eastAsia="uk-UA"/>
        </w:rPr>
      </w:pPr>
    </w:p>
    <w:p w:rsidR="00C126EE" w:rsidRDefault="00C126EE" w:rsidP="006B7D5B">
      <w:pPr>
        <w:shd w:val="clear" w:color="auto" w:fill="FFFFFF"/>
        <w:spacing w:after="0" w:line="240" w:lineRule="auto"/>
        <w:rPr>
          <w:rFonts w:ascii="Times New Roman" w:eastAsia="Times New Roman" w:hAnsi="Times New Roman" w:cs="Times New Roman"/>
          <w:color w:val="000000"/>
          <w:sz w:val="28"/>
          <w:szCs w:val="28"/>
          <w:bdr w:val="none" w:sz="0" w:space="0" w:color="auto" w:frame="1"/>
          <w:lang w:eastAsia="uk-UA"/>
        </w:rPr>
      </w:pPr>
    </w:p>
    <w:p w:rsidR="00875539" w:rsidRPr="003D4586" w:rsidRDefault="007E26A4" w:rsidP="000543FB">
      <w:pPr>
        <w:shd w:val="clear" w:color="auto" w:fill="FFFFFF"/>
        <w:tabs>
          <w:tab w:val="left" w:pos="6521"/>
        </w:tabs>
        <w:spacing w:after="0" w:line="240" w:lineRule="auto"/>
        <w:ind w:left="6521" w:hanging="992"/>
        <w:rPr>
          <w:rFonts w:ascii="Arial" w:eastAsia="Times New Roman" w:hAnsi="Arial" w:cs="Arial"/>
          <w:color w:val="000000"/>
          <w:sz w:val="28"/>
          <w:szCs w:val="28"/>
          <w:lang w:eastAsia="uk-UA"/>
        </w:rPr>
      </w:pPr>
      <w:r w:rsidRPr="003D4586">
        <w:rPr>
          <w:rFonts w:ascii="Times New Roman" w:eastAsia="Times New Roman" w:hAnsi="Times New Roman" w:cs="Times New Roman"/>
          <w:color w:val="000000"/>
          <w:sz w:val="28"/>
          <w:szCs w:val="28"/>
          <w:bdr w:val="none" w:sz="0" w:space="0" w:color="auto" w:frame="1"/>
          <w:lang w:eastAsia="uk-UA"/>
        </w:rPr>
        <w:lastRenderedPageBreak/>
        <w:t xml:space="preserve">Додаток </w:t>
      </w:r>
    </w:p>
    <w:p w:rsidR="000543FB" w:rsidRDefault="007E26A4" w:rsidP="000543FB">
      <w:pPr>
        <w:shd w:val="clear" w:color="auto" w:fill="FFFFFF"/>
        <w:tabs>
          <w:tab w:val="left" w:pos="6521"/>
        </w:tabs>
        <w:spacing w:after="0" w:line="240" w:lineRule="auto"/>
        <w:ind w:left="6521" w:hanging="992"/>
        <w:rPr>
          <w:rFonts w:ascii="Times New Roman" w:eastAsia="Times New Roman" w:hAnsi="Times New Roman" w:cs="Times New Roman"/>
          <w:color w:val="000000"/>
          <w:sz w:val="28"/>
          <w:szCs w:val="28"/>
          <w:bdr w:val="none" w:sz="0" w:space="0" w:color="auto" w:frame="1"/>
          <w:lang w:eastAsia="uk-UA"/>
        </w:rPr>
      </w:pPr>
      <w:r w:rsidRPr="003D4586">
        <w:rPr>
          <w:rFonts w:ascii="Times New Roman" w:eastAsia="Times New Roman" w:hAnsi="Times New Roman" w:cs="Times New Roman"/>
          <w:color w:val="000000"/>
          <w:sz w:val="28"/>
          <w:szCs w:val="28"/>
          <w:bdr w:val="none" w:sz="0" w:space="0" w:color="auto" w:frame="1"/>
          <w:lang w:eastAsia="uk-UA"/>
        </w:rPr>
        <w:t xml:space="preserve">до рішення </w:t>
      </w:r>
      <w:r w:rsidR="000543FB">
        <w:rPr>
          <w:rFonts w:ascii="Times New Roman" w:eastAsia="Times New Roman" w:hAnsi="Times New Roman" w:cs="Times New Roman"/>
          <w:color w:val="000000"/>
          <w:sz w:val="28"/>
          <w:szCs w:val="28"/>
          <w:bdr w:val="none" w:sz="0" w:space="0" w:color="auto" w:frame="1"/>
          <w:lang w:eastAsia="uk-UA"/>
        </w:rPr>
        <w:t>39 сесії</w:t>
      </w:r>
    </w:p>
    <w:p w:rsidR="00875539" w:rsidRPr="003D4586" w:rsidRDefault="006B7D5B" w:rsidP="000543FB">
      <w:pPr>
        <w:shd w:val="clear" w:color="auto" w:fill="FFFFFF"/>
        <w:tabs>
          <w:tab w:val="left" w:pos="6521"/>
        </w:tabs>
        <w:spacing w:after="0" w:line="240" w:lineRule="auto"/>
        <w:ind w:left="6521" w:hanging="992"/>
        <w:rPr>
          <w:rFonts w:ascii="Arial" w:eastAsia="Times New Roman" w:hAnsi="Arial" w:cs="Arial"/>
          <w:color w:val="000000"/>
          <w:sz w:val="28"/>
          <w:szCs w:val="28"/>
          <w:lang w:eastAsia="uk-UA"/>
        </w:rPr>
      </w:pPr>
      <w:r>
        <w:rPr>
          <w:rFonts w:ascii="Times New Roman" w:eastAsia="Times New Roman" w:hAnsi="Times New Roman" w:cs="Times New Roman"/>
          <w:color w:val="000000"/>
          <w:sz w:val="28"/>
          <w:szCs w:val="28"/>
          <w:bdr w:val="none" w:sz="0" w:space="0" w:color="auto" w:frame="1"/>
          <w:lang w:eastAsia="uk-UA"/>
        </w:rPr>
        <w:t xml:space="preserve">Рогатинської </w:t>
      </w:r>
      <w:r w:rsidR="007E26A4" w:rsidRPr="003D4586">
        <w:rPr>
          <w:rFonts w:ascii="Times New Roman" w:eastAsia="Times New Roman" w:hAnsi="Times New Roman" w:cs="Times New Roman"/>
          <w:color w:val="000000"/>
          <w:sz w:val="28"/>
          <w:szCs w:val="28"/>
          <w:bdr w:val="none" w:sz="0" w:space="0" w:color="auto" w:frame="1"/>
          <w:lang w:eastAsia="uk-UA"/>
        </w:rPr>
        <w:t>міської ради</w:t>
      </w:r>
    </w:p>
    <w:p w:rsidR="00875539" w:rsidRPr="003D4586" w:rsidRDefault="007E26A4" w:rsidP="000543FB">
      <w:pPr>
        <w:shd w:val="clear" w:color="auto" w:fill="FFFFFF"/>
        <w:tabs>
          <w:tab w:val="left" w:pos="6521"/>
        </w:tabs>
        <w:spacing w:after="0" w:line="240" w:lineRule="auto"/>
        <w:ind w:left="6521" w:hanging="992"/>
        <w:rPr>
          <w:rFonts w:ascii="Arial" w:eastAsia="Times New Roman" w:hAnsi="Arial" w:cs="Arial"/>
          <w:color w:val="000000"/>
          <w:sz w:val="28"/>
          <w:szCs w:val="28"/>
          <w:lang w:eastAsia="uk-UA"/>
        </w:rPr>
      </w:pPr>
      <w:r w:rsidRPr="003D4586">
        <w:rPr>
          <w:rFonts w:ascii="Times New Roman" w:eastAsia="Times New Roman" w:hAnsi="Times New Roman" w:cs="Times New Roman"/>
          <w:color w:val="000000"/>
          <w:sz w:val="28"/>
          <w:szCs w:val="28"/>
          <w:bdr w:val="none" w:sz="0" w:space="0" w:color="auto" w:frame="1"/>
          <w:lang w:eastAsia="uk-UA"/>
        </w:rPr>
        <w:t>від 27</w:t>
      </w:r>
      <w:r w:rsidR="000543FB">
        <w:rPr>
          <w:rFonts w:ascii="Times New Roman" w:eastAsia="Times New Roman" w:hAnsi="Times New Roman" w:cs="Times New Roman"/>
          <w:color w:val="000000"/>
          <w:sz w:val="28"/>
          <w:szCs w:val="28"/>
          <w:bdr w:val="none" w:sz="0" w:space="0" w:color="auto" w:frame="1"/>
          <w:lang w:eastAsia="uk-UA"/>
        </w:rPr>
        <w:t xml:space="preserve"> липня </w:t>
      </w:r>
      <w:r w:rsidRPr="003D4586">
        <w:rPr>
          <w:rFonts w:ascii="Times New Roman" w:eastAsia="Times New Roman" w:hAnsi="Times New Roman" w:cs="Times New Roman"/>
          <w:color w:val="000000"/>
          <w:sz w:val="28"/>
          <w:szCs w:val="28"/>
          <w:bdr w:val="none" w:sz="0" w:space="0" w:color="auto" w:frame="1"/>
          <w:lang w:eastAsia="uk-UA"/>
        </w:rPr>
        <w:t>2023</w:t>
      </w:r>
      <w:r w:rsidR="00875539" w:rsidRPr="003D4586">
        <w:rPr>
          <w:rFonts w:ascii="Times New Roman" w:eastAsia="Times New Roman" w:hAnsi="Times New Roman" w:cs="Times New Roman"/>
          <w:color w:val="000000"/>
          <w:sz w:val="28"/>
          <w:szCs w:val="28"/>
          <w:bdr w:val="none" w:sz="0" w:space="0" w:color="auto" w:frame="1"/>
          <w:lang w:eastAsia="uk-UA"/>
        </w:rPr>
        <w:t xml:space="preserve"> р</w:t>
      </w:r>
      <w:r w:rsidR="000543FB">
        <w:rPr>
          <w:rFonts w:ascii="Times New Roman" w:eastAsia="Times New Roman" w:hAnsi="Times New Roman" w:cs="Times New Roman"/>
          <w:color w:val="000000"/>
          <w:sz w:val="28"/>
          <w:szCs w:val="28"/>
          <w:bdr w:val="none" w:sz="0" w:space="0" w:color="auto" w:frame="1"/>
          <w:lang w:eastAsia="uk-UA"/>
        </w:rPr>
        <w:t xml:space="preserve">оку </w:t>
      </w:r>
      <w:r w:rsidRPr="003D4586">
        <w:rPr>
          <w:rFonts w:ascii="Times New Roman" w:eastAsia="Times New Roman" w:hAnsi="Times New Roman" w:cs="Times New Roman"/>
          <w:color w:val="000000"/>
          <w:sz w:val="28"/>
          <w:szCs w:val="28"/>
          <w:bdr w:val="none" w:sz="0" w:space="0" w:color="auto" w:frame="1"/>
          <w:lang w:eastAsia="uk-UA"/>
        </w:rPr>
        <w:t>№</w:t>
      </w:r>
      <w:r w:rsidR="000543FB">
        <w:rPr>
          <w:rFonts w:ascii="Times New Roman" w:eastAsia="Times New Roman" w:hAnsi="Times New Roman" w:cs="Times New Roman"/>
          <w:color w:val="000000"/>
          <w:sz w:val="28"/>
          <w:szCs w:val="28"/>
          <w:bdr w:val="none" w:sz="0" w:space="0" w:color="auto" w:frame="1"/>
          <w:lang w:eastAsia="uk-UA"/>
        </w:rPr>
        <w:t xml:space="preserve"> 6875</w:t>
      </w:r>
    </w:p>
    <w:p w:rsidR="00875539" w:rsidRPr="003D4586" w:rsidRDefault="00875539" w:rsidP="00875539">
      <w:pPr>
        <w:shd w:val="clear" w:color="auto" w:fill="FFFFFF"/>
        <w:spacing w:after="0" w:line="240" w:lineRule="auto"/>
        <w:ind w:left="6521"/>
        <w:rPr>
          <w:rFonts w:ascii="Arial" w:eastAsia="Times New Roman" w:hAnsi="Arial" w:cs="Arial"/>
          <w:color w:val="000000"/>
          <w:sz w:val="28"/>
          <w:szCs w:val="28"/>
          <w:lang w:eastAsia="uk-UA"/>
        </w:rPr>
      </w:pPr>
      <w:r w:rsidRPr="003D4586">
        <w:rPr>
          <w:rFonts w:ascii="Arial" w:eastAsia="Times New Roman" w:hAnsi="Arial" w:cs="Arial"/>
          <w:color w:val="000000"/>
          <w:sz w:val="28"/>
          <w:szCs w:val="28"/>
          <w:lang w:eastAsia="uk-UA"/>
        </w:rPr>
        <w:t> </w:t>
      </w:r>
    </w:p>
    <w:p w:rsidR="00875539" w:rsidRPr="00875539" w:rsidRDefault="00875539" w:rsidP="00555B04">
      <w:pPr>
        <w:shd w:val="clear" w:color="auto" w:fill="FFFFFF"/>
        <w:spacing w:after="0" w:line="240" w:lineRule="auto"/>
        <w:jc w:val="center"/>
        <w:rPr>
          <w:rFonts w:ascii="Arial" w:eastAsia="Times New Roman" w:hAnsi="Arial" w:cs="Arial"/>
          <w:color w:val="000000"/>
          <w:sz w:val="21"/>
          <w:szCs w:val="21"/>
          <w:lang w:eastAsia="uk-UA"/>
        </w:rPr>
      </w:pPr>
      <w:r w:rsidRPr="00875539">
        <w:rPr>
          <w:rFonts w:ascii="Times New Roman" w:eastAsia="Times New Roman" w:hAnsi="Times New Roman" w:cs="Times New Roman"/>
          <w:b/>
          <w:bCs/>
          <w:color w:val="000000"/>
          <w:sz w:val="28"/>
          <w:szCs w:val="28"/>
          <w:bdr w:val="none" w:sz="0" w:space="0" w:color="auto" w:frame="1"/>
          <w:lang w:eastAsia="uk-UA"/>
        </w:rPr>
        <w:t>ПОЛОЖЕННЯ</w:t>
      </w:r>
      <w:r w:rsidRPr="00875539">
        <w:rPr>
          <w:rFonts w:ascii="Arial" w:eastAsia="Times New Roman" w:hAnsi="Arial" w:cs="Arial"/>
          <w:color w:val="000000"/>
          <w:sz w:val="21"/>
          <w:szCs w:val="21"/>
          <w:lang w:eastAsia="uk-UA"/>
        </w:rPr>
        <w:t> </w:t>
      </w:r>
    </w:p>
    <w:p w:rsidR="00875539" w:rsidRPr="00875539" w:rsidRDefault="00875539" w:rsidP="00875539">
      <w:pPr>
        <w:shd w:val="clear" w:color="auto" w:fill="FFFFFF"/>
        <w:spacing w:after="0" w:line="240" w:lineRule="auto"/>
        <w:jc w:val="center"/>
        <w:rPr>
          <w:rFonts w:ascii="Arial" w:eastAsia="Times New Roman" w:hAnsi="Arial" w:cs="Arial"/>
          <w:color w:val="000000"/>
          <w:sz w:val="21"/>
          <w:szCs w:val="21"/>
          <w:lang w:eastAsia="uk-UA"/>
        </w:rPr>
      </w:pPr>
      <w:r w:rsidRPr="00875539">
        <w:rPr>
          <w:rFonts w:ascii="Times New Roman" w:eastAsia="Times New Roman" w:hAnsi="Times New Roman" w:cs="Times New Roman"/>
          <w:bCs/>
          <w:iCs/>
          <w:color w:val="000000"/>
          <w:sz w:val="28"/>
          <w:szCs w:val="28"/>
          <w:bdr w:val="none" w:sz="0" w:space="0" w:color="auto" w:frame="1"/>
          <w:lang w:eastAsia="uk-UA"/>
        </w:rPr>
        <w:t>про порядок в</w:t>
      </w:r>
      <w:r w:rsidR="00555B04" w:rsidRPr="00555B04">
        <w:rPr>
          <w:rFonts w:ascii="Times New Roman" w:eastAsia="Times New Roman" w:hAnsi="Times New Roman" w:cs="Times New Roman"/>
          <w:bCs/>
          <w:iCs/>
          <w:color w:val="000000"/>
          <w:sz w:val="28"/>
          <w:szCs w:val="28"/>
          <w:bdr w:val="none" w:sz="0" w:space="0" w:color="auto" w:frame="1"/>
          <w:lang w:eastAsia="uk-UA"/>
        </w:rPr>
        <w:t xml:space="preserve">становлення </w:t>
      </w:r>
      <w:r w:rsidRPr="00875539">
        <w:rPr>
          <w:rFonts w:ascii="Times New Roman" w:eastAsia="Times New Roman" w:hAnsi="Times New Roman" w:cs="Times New Roman"/>
          <w:bCs/>
          <w:iCs/>
          <w:color w:val="000000"/>
          <w:sz w:val="28"/>
          <w:szCs w:val="28"/>
          <w:bdr w:val="none" w:sz="0" w:space="0" w:color="auto" w:frame="1"/>
          <w:lang w:eastAsia="uk-UA"/>
        </w:rPr>
        <w:t xml:space="preserve"> пам’ятних знаків,</w:t>
      </w:r>
    </w:p>
    <w:p w:rsidR="00875539" w:rsidRPr="00875539" w:rsidRDefault="00875539" w:rsidP="00875539">
      <w:pPr>
        <w:shd w:val="clear" w:color="auto" w:fill="FFFFFF"/>
        <w:spacing w:after="0" w:line="240" w:lineRule="auto"/>
        <w:jc w:val="center"/>
        <w:rPr>
          <w:rFonts w:ascii="Arial" w:eastAsia="Times New Roman" w:hAnsi="Arial" w:cs="Arial"/>
          <w:color w:val="000000"/>
          <w:sz w:val="21"/>
          <w:szCs w:val="21"/>
          <w:lang w:eastAsia="uk-UA"/>
        </w:rPr>
      </w:pPr>
      <w:r w:rsidRPr="00875539">
        <w:rPr>
          <w:rFonts w:ascii="Times New Roman" w:eastAsia="Times New Roman" w:hAnsi="Times New Roman" w:cs="Times New Roman"/>
          <w:bCs/>
          <w:iCs/>
          <w:color w:val="000000"/>
          <w:sz w:val="28"/>
          <w:szCs w:val="28"/>
          <w:bdr w:val="none" w:sz="0" w:space="0" w:color="auto" w:frame="1"/>
          <w:lang w:eastAsia="uk-UA"/>
        </w:rPr>
        <w:t>меморіальних та інформаційних дощок на території</w:t>
      </w:r>
    </w:p>
    <w:p w:rsidR="00875539" w:rsidRPr="00875539" w:rsidRDefault="00555B04" w:rsidP="00875539">
      <w:pPr>
        <w:shd w:val="clear" w:color="auto" w:fill="FFFFFF"/>
        <w:spacing w:after="0" w:line="240" w:lineRule="auto"/>
        <w:jc w:val="center"/>
        <w:rPr>
          <w:rFonts w:ascii="Arial" w:eastAsia="Times New Roman" w:hAnsi="Arial" w:cs="Arial"/>
          <w:color w:val="000000"/>
          <w:sz w:val="21"/>
          <w:szCs w:val="21"/>
          <w:lang w:eastAsia="uk-UA"/>
        </w:rPr>
      </w:pPr>
      <w:r w:rsidRPr="00555B04">
        <w:rPr>
          <w:rFonts w:ascii="Times New Roman" w:eastAsia="Times New Roman" w:hAnsi="Times New Roman" w:cs="Times New Roman"/>
          <w:bCs/>
          <w:iCs/>
          <w:color w:val="000000"/>
          <w:sz w:val="28"/>
          <w:szCs w:val="28"/>
          <w:bdr w:val="none" w:sz="0" w:space="0" w:color="auto" w:frame="1"/>
          <w:lang w:eastAsia="uk-UA"/>
        </w:rPr>
        <w:t xml:space="preserve">Рогатинської міської </w:t>
      </w:r>
      <w:r w:rsidR="00875539" w:rsidRPr="00875539">
        <w:rPr>
          <w:rFonts w:ascii="Times New Roman" w:eastAsia="Times New Roman" w:hAnsi="Times New Roman" w:cs="Times New Roman"/>
          <w:bCs/>
          <w:iCs/>
          <w:color w:val="000000"/>
          <w:sz w:val="28"/>
          <w:szCs w:val="28"/>
          <w:bdr w:val="none" w:sz="0" w:space="0" w:color="auto" w:frame="1"/>
          <w:lang w:eastAsia="uk-UA"/>
        </w:rPr>
        <w:t xml:space="preserve"> територіальної громади</w:t>
      </w:r>
    </w:p>
    <w:p w:rsidR="00875539" w:rsidRPr="00875539" w:rsidRDefault="00875539" w:rsidP="00875539">
      <w:pPr>
        <w:shd w:val="clear" w:color="auto" w:fill="FFFFFF"/>
        <w:spacing w:after="0" w:line="240" w:lineRule="auto"/>
        <w:jc w:val="center"/>
        <w:rPr>
          <w:rFonts w:ascii="Arial" w:eastAsia="Times New Roman" w:hAnsi="Arial" w:cs="Arial"/>
          <w:color w:val="000000"/>
          <w:sz w:val="21"/>
          <w:szCs w:val="21"/>
          <w:lang w:eastAsia="uk-UA"/>
        </w:rPr>
      </w:pPr>
      <w:r w:rsidRPr="00875539">
        <w:rPr>
          <w:rFonts w:ascii="Arial" w:eastAsia="Times New Roman" w:hAnsi="Arial" w:cs="Arial"/>
          <w:color w:val="000000"/>
          <w:sz w:val="21"/>
          <w:szCs w:val="21"/>
          <w:lang w:eastAsia="uk-UA"/>
        </w:rPr>
        <w:t> </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Встановлення пам’ятних знаків, меморіальних та інформаційних дощок на терит</w:t>
      </w:r>
      <w:r w:rsidR="00555B04" w:rsidRPr="009100D8">
        <w:rPr>
          <w:rFonts w:ascii="Times New Roman" w:eastAsia="Times New Roman" w:hAnsi="Times New Roman" w:cs="Times New Roman"/>
          <w:color w:val="000000"/>
          <w:sz w:val="28"/>
          <w:szCs w:val="28"/>
          <w:bdr w:val="none" w:sz="0" w:space="0" w:color="auto" w:frame="1"/>
          <w:lang w:eastAsia="uk-UA"/>
        </w:rPr>
        <w:t>орії Рогатинської міської</w:t>
      </w:r>
      <w:r w:rsidRPr="009100D8">
        <w:rPr>
          <w:rFonts w:ascii="Times New Roman" w:eastAsia="Times New Roman" w:hAnsi="Times New Roman" w:cs="Times New Roman"/>
          <w:color w:val="000000"/>
          <w:sz w:val="28"/>
          <w:szCs w:val="28"/>
          <w:bdr w:val="none" w:sz="0" w:space="0" w:color="auto" w:frame="1"/>
          <w:lang w:eastAsia="uk-UA"/>
        </w:rPr>
        <w:t xml:space="preserve"> територіальної громади</w:t>
      </w:r>
      <w:r w:rsidR="00C44194" w:rsidRPr="009100D8">
        <w:rPr>
          <w:rFonts w:ascii="Times New Roman" w:eastAsia="Times New Roman" w:hAnsi="Times New Roman" w:cs="Times New Roman"/>
          <w:color w:val="000000"/>
          <w:sz w:val="28"/>
          <w:szCs w:val="28"/>
          <w:bdr w:val="none" w:sz="0" w:space="0" w:color="auto" w:frame="1"/>
          <w:lang w:eastAsia="uk-UA"/>
        </w:rPr>
        <w:t xml:space="preserve"> (у подальшому-Г</w:t>
      </w:r>
      <w:r w:rsidR="00555B04" w:rsidRPr="009100D8">
        <w:rPr>
          <w:rFonts w:ascii="Times New Roman" w:eastAsia="Times New Roman" w:hAnsi="Times New Roman" w:cs="Times New Roman"/>
          <w:color w:val="000000"/>
          <w:sz w:val="28"/>
          <w:szCs w:val="28"/>
          <w:bdr w:val="none" w:sz="0" w:space="0" w:color="auto" w:frame="1"/>
          <w:lang w:eastAsia="uk-UA"/>
        </w:rPr>
        <w:t>ромади)</w:t>
      </w:r>
      <w:r w:rsidRPr="009100D8">
        <w:rPr>
          <w:rFonts w:ascii="Times New Roman" w:eastAsia="Times New Roman" w:hAnsi="Times New Roman" w:cs="Times New Roman"/>
          <w:color w:val="000000"/>
          <w:sz w:val="28"/>
          <w:szCs w:val="28"/>
          <w:bdr w:val="none" w:sz="0" w:space="0" w:color="auto" w:frame="1"/>
          <w:lang w:eastAsia="uk-UA"/>
        </w:rPr>
        <w:t> є однією з форм увічнення пам’яті визначних подій в істо</w:t>
      </w:r>
      <w:r w:rsidR="00555B04" w:rsidRPr="009100D8">
        <w:rPr>
          <w:rFonts w:ascii="Times New Roman" w:eastAsia="Times New Roman" w:hAnsi="Times New Roman" w:cs="Times New Roman"/>
          <w:color w:val="000000"/>
          <w:sz w:val="28"/>
          <w:szCs w:val="28"/>
          <w:bdr w:val="none" w:sz="0" w:space="0" w:color="auto" w:frame="1"/>
          <w:lang w:eastAsia="uk-UA"/>
        </w:rPr>
        <w:t xml:space="preserve">рії </w:t>
      </w:r>
      <w:r w:rsidRPr="009100D8">
        <w:rPr>
          <w:rFonts w:ascii="Times New Roman" w:eastAsia="Times New Roman" w:hAnsi="Times New Roman" w:cs="Times New Roman"/>
          <w:color w:val="000000"/>
          <w:sz w:val="28"/>
          <w:szCs w:val="28"/>
          <w:bdr w:val="none" w:sz="0" w:space="0" w:color="auto" w:frame="1"/>
          <w:lang w:eastAsia="uk-UA"/>
        </w:rPr>
        <w:t>громади, України та видатних людей, які</w:t>
      </w:r>
      <w:r w:rsidR="00C44194" w:rsidRPr="009100D8">
        <w:rPr>
          <w:rFonts w:ascii="Times New Roman" w:eastAsia="Times New Roman" w:hAnsi="Times New Roman" w:cs="Times New Roman"/>
          <w:color w:val="000000"/>
          <w:sz w:val="28"/>
          <w:szCs w:val="28"/>
          <w:bdr w:val="none" w:sz="0" w:space="0" w:color="auto" w:frame="1"/>
          <w:lang w:eastAsia="uk-UA"/>
        </w:rPr>
        <w:t xml:space="preserve"> поклали своє життя за</w:t>
      </w:r>
      <w:r w:rsidR="00555B04" w:rsidRPr="009100D8">
        <w:rPr>
          <w:rFonts w:ascii="Times New Roman" w:eastAsia="Times New Roman" w:hAnsi="Times New Roman" w:cs="Times New Roman"/>
          <w:color w:val="000000"/>
          <w:sz w:val="28"/>
          <w:szCs w:val="28"/>
          <w:bdr w:val="none" w:sz="0" w:space="0" w:color="auto" w:frame="1"/>
          <w:lang w:eastAsia="uk-UA"/>
        </w:rPr>
        <w:t xml:space="preserve"> захист України</w:t>
      </w:r>
      <w:r w:rsidR="00C44194" w:rsidRPr="009100D8">
        <w:rPr>
          <w:rFonts w:ascii="Times New Roman" w:eastAsia="Times New Roman" w:hAnsi="Times New Roman" w:cs="Times New Roman"/>
          <w:color w:val="000000"/>
          <w:sz w:val="28"/>
          <w:szCs w:val="28"/>
          <w:bdr w:val="none" w:sz="0" w:space="0" w:color="auto" w:frame="1"/>
          <w:lang w:eastAsia="uk-UA"/>
        </w:rPr>
        <w:t>, звільнення її територій від російської окупації</w:t>
      </w:r>
      <w:r w:rsidRPr="009100D8">
        <w:rPr>
          <w:rFonts w:ascii="Times New Roman" w:eastAsia="Times New Roman" w:hAnsi="Times New Roman" w:cs="Times New Roman"/>
          <w:color w:val="000000"/>
          <w:sz w:val="28"/>
          <w:szCs w:val="28"/>
          <w:bdr w:val="none" w:sz="0" w:space="0" w:color="auto" w:frame="1"/>
          <w:lang w:eastAsia="uk-UA"/>
        </w:rPr>
        <w:t xml:space="preserve"> та життєдіяльність яки</w:t>
      </w:r>
      <w:r w:rsidR="00C44194" w:rsidRPr="009100D8">
        <w:rPr>
          <w:rFonts w:ascii="Times New Roman" w:eastAsia="Times New Roman" w:hAnsi="Times New Roman" w:cs="Times New Roman"/>
          <w:color w:val="000000"/>
          <w:sz w:val="28"/>
          <w:szCs w:val="28"/>
          <w:bdr w:val="none" w:sz="0" w:space="0" w:color="auto" w:frame="1"/>
          <w:lang w:eastAsia="uk-UA"/>
        </w:rPr>
        <w:t>х тісно пов’язана з історією Громади</w:t>
      </w:r>
      <w:r w:rsidRPr="009100D8">
        <w:rPr>
          <w:rFonts w:ascii="Times New Roman" w:eastAsia="Times New Roman" w:hAnsi="Times New Roman" w:cs="Times New Roman"/>
          <w:color w:val="000000"/>
          <w:sz w:val="28"/>
          <w:szCs w:val="28"/>
          <w:bdr w:val="none" w:sz="0" w:space="0" w:color="auto" w:frame="1"/>
          <w:lang w:eastAsia="uk-UA"/>
        </w:rPr>
        <w:t>.</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b/>
          <w:bCs/>
          <w:color w:val="000000"/>
          <w:sz w:val="28"/>
          <w:szCs w:val="28"/>
          <w:bdr w:val="none" w:sz="0" w:space="0" w:color="auto" w:frame="1"/>
          <w:lang w:eastAsia="uk-UA"/>
        </w:rPr>
        <w:t> Розділ I. Загальні положення</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1.1. Положення про порядок встанов</w:t>
      </w:r>
      <w:r w:rsidR="00D11832" w:rsidRPr="009100D8">
        <w:rPr>
          <w:rFonts w:ascii="Times New Roman" w:eastAsia="Times New Roman" w:hAnsi="Times New Roman" w:cs="Times New Roman"/>
          <w:color w:val="000000"/>
          <w:sz w:val="28"/>
          <w:szCs w:val="28"/>
          <w:bdr w:val="none" w:sz="0" w:space="0" w:color="auto" w:frame="1"/>
          <w:lang w:eastAsia="uk-UA"/>
        </w:rPr>
        <w:t>лення</w:t>
      </w:r>
      <w:r w:rsidRPr="009100D8">
        <w:rPr>
          <w:rFonts w:ascii="Times New Roman" w:eastAsia="Times New Roman" w:hAnsi="Times New Roman" w:cs="Times New Roman"/>
          <w:color w:val="000000"/>
          <w:sz w:val="28"/>
          <w:szCs w:val="28"/>
          <w:bdr w:val="none" w:sz="0" w:space="0" w:color="auto" w:frame="1"/>
          <w:lang w:eastAsia="uk-UA"/>
        </w:rPr>
        <w:t xml:space="preserve"> пам’ятних знаків, меморіальних та інформаційних дощок на терит</w:t>
      </w:r>
      <w:r w:rsidR="00D11832" w:rsidRPr="009100D8">
        <w:rPr>
          <w:rFonts w:ascii="Times New Roman" w:eastAsia="Times New Roman" w:hAnsi="Times New Roman" w:cs="Times New Roman"/>
          <w:color w:val="000000"/>
          <w:sz w:val="28"/>
          <w:szCs w:val="28"/>
          <w:bdr w:val="none" w:sz="0" w:space="0" w:color="auto" w:frame="1"/>
          <w:lang w:eastAsia="uk-UA"/>
        </w:rPr>
        <w:t>орії Рогатинської міської територіальної</w:t>
      </w:r>
      <w:r w:rsidRPr="009100D8">
        <w:rPr>
          <w:rFonts w:ascii="Times New Roman" w:eastAsia="Times New Roman" w:hAnsi="Times New Roman" w:cs="Times New Roman"/>
          <w:color w:val="000000"/>
          <w:sz w:val="28"/>
          <w:szCs w:val="28"/>
          <w:bdr w:val="none" w:sz="0" w:space="0" w:color="auto" w:frame="1"/>
          <w:lang w:eastAsia="uk-UA"/>
        </w:rPr>
        <w:t xml:space="preserve"> громади (далі – Положення) розроблено відповідно до Закону України «Про місцеве самоврядування в Україні», Закону України «Про охорону культурної спадщини», Закону України «Про культуру», Постанови Кабінету Міністрів України від 08.09.2004 № 1181 «Деякі питання спорудження (створення пам’ятників і монументів)», Наказу державного комітету України з будівництва та архітектури, Міністерства культури і мистецтв України «Про затвердження Порядку спорудження (створення) пам’ятників і монументів» з метою увічнення пам’яті видатних осіб і вшанування визначних істори</w:t>
      </w:r>
      <w:r w:rsidR="00AE763C" w:rsidRPr="009100D8">
        <w:rPr>
          <w:rFonts w:ascii="Times New Roman" w:eastAsia="Times New Roman" w:hAnsi="Times New Roman" w:cs="Times New Roman"/>
          <w:color w:val="000000"/>
          <w:sz w:val="28"/>
          <w:szCs w:val="28"/>
          <w:bdr w:val="none" w:sz="0" w:space="0" w:color="auto" w:frame="1"/>
          <w:lang w:eastAsia="uk-UA"/>
        </w:rPr>
        <w:t xml:space="preserve">чних подій, що відбулися </w:t>
      </w:r>
      <w:r w:rsidR="00AA6CE2">
        <w:rPr>
          <w:rFonts w:ascii="Times New Roman" w:eastAsia="Times New Roman" w:hAnsi="Times New Roman" w:cs="Times New Roman"/>
          <w:color w:val="000000"/>
          <w:sz w:val="28"/>
          <w:szCs w:val="28"/>
          <w:bdr w:val="none" w:sz="0" w:space="0" w:color="auto" w:frame="1"/>
          <w:lang w:eastAsia="uk-UA"/>
        </w:rPr>
        <w:t xml:space="preserve">в </w:t>
      </w:r>
      <w:r w:rsidR="00AE763C" w:rsidRPr="009100D8">
        <w:rPr>
          <w:rFonts w:ascii="Times New Roman" w:eastAsia="Times New Roman" w:hAnsi="Times New Roman" w:cs="Times New Roman"/>
          <w:color w:val="000000"/>
          <w:sz w:val="28"/>
          <w:szCs w:val="28"/>
          <w:bdr w:val="none" w:sz="0" w:space="0" w:color="auto" w:frame="1"/>
          <w:lang w:eastAsia="uk-UA"/>
        </w:rPr>
        <w:t>громаді, пошанування воїнів-героїв які покла</w:t>
      </w:r>
      <w:r w:rsidR="00AA6CE2">
        <w:rPr>
          <w:rFonts w:ascii="Times New Roman" w:eastAsia="Times New Roman" w:hAnsi="Times New Roman" w:cs="Times New Roman"/>
          <w:color w:val="000000"/>
          <w:sz w:val="28"/>
          <w:szCs w:val="28"/>
          <w:bdr w:val="none" w:sz="0" w:space="0" w:color="auto" w:frame="1"/>
          <w:lang w:eastAsia="uk-UA"/>
        </w:rPr>
        <w:t>ли своє життя за захист України</w:t>
      </w:r>
      <w:r w:rsidR="00AE763C" w:rsidRPr="009100D8">
        <w:rPr>
          <w:rFonts w:ascii="Times New Roman" w:eastAsia="Times New Roman" w:hAnsi="Times New Roman" w:cs="Times New Roman"/>
          <w:color w:val="000000"/>
          <w:sz w:val="28"/>
          <w:szCs w:val="28"/>
          <w:bdr w:val="none" w:sz="0" w:space="0" w:color="auto" w:frame="1"/>
          <w:lang w:eastAsia="uk-UA"/>
        </w:rPr>
        <w:t xml:space="preserve">, звільнення її територій від російської окупації, формування та збереження громадського </w:t>
      </w:r>
      <w:r w:rsidRPr="009100D8">
        <w:rPr>
          <w:rFonts w:ascii="Times New Roman" w:eastAsia="Times New Roman" w:hAnsi="Times New Roman" w:cs="Times New Roman"/>
          <w:color w:val="000000"/>
          <w:sz w:val="28"/>
          <w:szCs w:val="28"/>
          <w:bdr w:val="none" w:sz="0" w:space="0" w:color="auto" w:frame="1"/>
          <w:lang w:eastAsia="uk-UA"/>
        </w:rPr>
        <w:t>історико-культурного середовища, інформування гостей та ме</w:t>
      </w:r>
      <w:r w:rsidR="00AE763C" w:rsidRPr="009100D8">
        <w:rPr>
          <w:rFonts w:ascii="Times New Roman" w:eastAsia="Times New Roman" w:hAnsi="Times New Roman" w:cs="Times New Roman"/>
          <w:color w:val="000000"/>
          <w:sz w:val="28"/>
          <w:szCs w:val="28"/>
          <w:bdr w:val="none" w:sz="0" w:space="0" w:color="auto" w:frame="1"/>
          <w:lang w:eastAsia="uk-UA"/>
        </w:rPr>
        <w:t>шканців про історію Г</w:t>
      </w:r>
      <w:r w:rsidRPr="009100D8">
        <w:rPr>
          <w:rFonts w:ascii="Times New Roman" w:eastAsia="Times New Roman" w:hAnsi="Times New Roman" w:cs="Times New Roman"/>
          <w:color w:val="000000"/>
          <w:sz w:val="28"/>
          <w:szCs w:val="28"/>
          <w:bdr w:val="none" w:sz="0" w:space="0" w:color="auto" w:frame="1"/>
          <w:lang w:eastAsia="uk-UA"/>
        </w:rPr>
        <w:t>ромади.</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1.2. Положення визначає:</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підстави для прийняття рішень про встановлення пам’ятних знаків, меморіальних та інформаційних</w:t>
      </w:r>
      <w:r w:rsidR="00AE763C" w:rsidRPr="009100D8">
        <w:rPr>
          <w:rFonts w:ascii="Times New Roman" w:eastAsia="Times New Roman" w:hAnsi="Times New Roman" w:cs="Times New Roman"/>
          <w:color w:val="000000"/>
          <w:sz w:val="28"/>
          <w:szCs w:val="28"/>
          <w:bdr w:val="none" w:sz="0" w:space="0" w:color="auto" w:frame="1"/>
          <w:lang w:eastAsia="uk-UA"/>
        </w:rPr>
        <w:t xml:space="preserve"> дощок на території Г</w:t>
      </w:r>
      <w:r w:rsidRPr="009100D8">
        <w:rPr>
          <w:rFonts w:ascii="Times New Roman" w:eastAsia="Times New Roman" w:hAnsi="Times New Roman" w:cs="Times New Roman"/>
          <w:color w:val="000000"/>
          <w:sz w:val="28"/>
          <w:szCs w:val="28"/>
          <w:bdr w:val="none" w:sz="0" w:space="0" w:color="auto" w:frame="1"/>
          <w:lang w:eastAsia="uk-UA"/>
        </w:rPr>
        <w:t>ромади;</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порядок розгляду клопотань і ухвалення рішень про встановлення чи демонтаж пам’ятних знаків, м</w:t>
      </w:r>
      <w:r w:rsidR="00AE763C" w:rsidRPr="009100D8">
        <w:rPr>
          <w:rFonts w:ascii="Times New Roman" w:eastAsia="Times New Roman" w:hAnsi="Times New Roman" w:cs="Times New Roman"/>
          <w:color w:val="000000"/>
          <w:sz w:val="28"/>
          <w:szCs w:val="28"/>
          <w:bdr w:val="none" w:sz="0" w:space="0" w:color="auto" w:frame="1"/>
          <w:lang w:eastAsia="uk-UA"/>
        </w:rPr>
        <w:t>еморіальних та інформаційних дош</w:t>
      </w:r>
      <w:r w:rsidRPr="009100D8">
        <w:rPr>
          <w:rFonts w:ascii="Times New Roman" w:eastAsia="Times New Roman" w:hAnsi="Times New Roman" w:cs="Times New Roman"/>
          <w:color w:val="000000"/>
          <w:sz w:val="28"/>
          <w:szCs w:val="28"/>
          <w:bdr w:val="none" w:sz="0" w:space="0" w:color="auto" w:frame="1"/>
          <w:lang w:eastAsia="uk-UA"/>
        </w:rPr>
        <w:t>ок;</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правила проектування, виготовлення та встановлення пам’ятних знаків, м</w:t>
      </w:r>
      <w:r w:rsidR="00AE763C" w:rsidRPr="009100D8">
        <w:rPr>
          <w:rFonts w:ascii="Times New Roman" w:eastAsia="Times New Roman" w:hAnsi="Times New Roman" w:cs="Times New Roman"/>
          <w:color w:val="000000"/>
          <w:sz w:val="28"/>
          <w:szCs w:val="28"/>
          <w:bdr w:val="none" w:sz="0" w:space="0" w:color="auto" w:frame="1"/>
          <w:lang w:eastAsia="uk-UA"/>
        </w:rPr>
        <w:t>еморіальних та інформаційних дош</w:t>
      </w:r>
      <w:r w:rsidRPr="009100D8">
        <w:rPr>
          <w:rFonts w:ascii="Times New Roman" w:eastAsia="Times New Roman" w:hAnsi="Times New Roman" w:cs="Times New Roman"/>
          <w:color w:val="000000"/>
          <w:sz w:val="28"/>
          <w:szCs w:val="28"/>
          <w:bdr w:val="none" w:sz="0" w:space="0" w:color="auto" w:frame="1"/>
          <w:lang w:eastAsia="uk-UA"/>
        </w:rPr>
        <w:t>ок;</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порядок обліку пам’ятних знаків, м</w:t>
      </w:r>
      <w:r w:rsidR="00AA6CE2">
        <w:rPr>
          <w:rFonts w:ascii="Times New Roman" w:eastAsia="Times New Roman" w:hAnsi="Times New Roman" w:cs="Times New Roman"/>
          <w:color w:val="000000"/>
          <w:sz w:val="28"/>
          <w:szCs w:val="28"/>
          <w:bdr w:val="none" w:sz="0" w:space="0" w:color="auto" w:frame="1"/>
          <w:lang w:eastAsia="uk-UA"/>
        </w:rPr>
        <w:t>еморіальних та інформаційних дощ</w:t>
      </w:r>
      <w:r w:rsidRPr="009100D8">
        <w:rPr>
          <w:rFonts w:ascii="Times New Roman" w:eastAsia="Times New Roman" w:hAnsi="Times New Roman" w:cs="Times New Roman"/>
          <w:color w:val="000000"/>
          <w:sz w:val="28"/>
          <w:szCs w:val="28"/>
          <w:bdr w:val="none" w:sz="0" w:space="0" w:color="auto" w:frame="1"/>
          <w:lang w:eastAsia="uk-UA"/>
        </w:rPr>
        <w:t>ок і відповідальність за їх стан та збереження;</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порядок демонтажу пам’ятних знаків, меморіальних та інформаційних дощок.</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1.3. Основні поняття, що використовуються в Положенні:</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b/>
          <w:bCs/>
          <w:color w:val="000000"/>
          <w:sz w:val="28"/>
          <w:szCs w:val="28"/>
          <w:bdr w:val="none" w:sz="0" w:space="0" w:color="auto" w:frame="1"/>
          <w:lang w:eastAsia="uk-UA"/>
        </w:rPr>
        <w:t>Пам’ятний знак – </w:t>
      </w:r>
      <w:r w:rsidRPr="009100D8">
        <w:rPr>
          <w:rFonts w:ascii="Times New Roman" w:eastAsia="Times New Roman" w:hAnsi="Times New Roman" w:cs="Times New Roman"/>
          <w:color w:val="000000"/>
          <w:sz w:val="28"/>
          <w:szCs w:val="28"/>
          <w:bdr w:val="none" w:sz="0" w:space="0" w:color="auto" w:frame="1"/>
          <w:lang w:eastAsia="uk-UA"/>
        </w:rPr>
        <w:t xml:space="preserve">стела, обеліск, колонна, пам’ятний камінь тощо, що встановлюються на території громадських місць, з метою вшанування </w:t>
      </w:r>
      <w:r w:rsidRPr="009100D8">
        <w:rPr>
          <w:rFonts w:ascii="Times New Roman" w:eastAsia="Times New Roman" w:hAnsi="Times New Roman" w:cs="Times New Roman"/>
          <w:color w:val="000000"/>
          <w:sz w:val="28"/>
          <w:szCs w:val="28"/>
          <w:bdr w:val="none" w:sz="0" w:space="0" w:color="auto" w:frame="1"/>
          <w:lang w:eastAsia="uk-UA"/>
        </w:rPr>
        <w:lastRenderedPageBreak/>
        <w:t>визначних подій в історії міста та па</w:t>
      </w:r>
      <w:r w:rsidR="00AE763C" w:rsidRPr="009100D8">
        <w:rPr>
          <w:rFonts w:ascii="Times New Roman" w:eastAsia="Times New Roman" w:hAnsi="Times New Roman" w:cs="Times New Roman"/>
          <w:color w:val="000000"/>
          <w:sz w:val="28"/>
          <w:szCs w:val="28"/>
          <w:bdr w:val="none" w:sz="0" w:space="0" w:color="auto" w:frame="1"/>
          <w:lang w:eastAsia="uk-UA"/>
        </w:rPr>
        <w:t>м’яті діячів місцевого значення та воїнів, які поклали своє життя за захист України , звільнення її територій від російської окупації</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b/>
          <w:bCs/>
          <w:color w:val="000000"/>
          <w:sz w:val="28"/>
          <w:szCs w:val="28"/>
          <w:bdr w:val="none" w:sz="0" w:space="0" w:color="auto" w:frame="1"/>
          <w:lang w:eastAsia="uk-UA"/>
        </w:rPr>
        <w:t>Меморіальна дошка – </w:t>
      </w:r>
      <w:r w:rsidRPr="009100D8">
        <w:rPr>
          <w:rFonts w:ascii="Times New Roman" w:eastAsia="Times New Roman" w:hAnsi="Times New Roman" w:cs="Times New Roman"/>
          <w:color w:val="000000"/>
          <w:sz w:val="28"/>
          <w:szCs w:val="28"/>
          <w:bdr w:val="none" w:sz="0" w:space="0" w:color="auto" w:frame="1"/>
          <w:lang w:eastAsia="uk-UA"/>
        </w:rPr>
        <w:t>пам’ятний знак у вигляді плити з довговічного матеріалу: каменю (мармуру, граніту) чи металевого сплаву (бронза, чавун, алюміній), встановлений на нерухомих історико-культурних об’єктах чи пам’ятних місцях, із текстом, що розкриває зв’язок історико-культурного об’єкта з історични</w:t>
      </w:r>
      <w:r w:rsidR="00AE763C" w:rsidRPr="009100D8">
        <w:rPr>
          <w:rFonts w:ascii="Times New Roman" w:eastAsia="Times New Roman" w:hAnsi="Times New Roman" w:cs="Times New Roman"/>
          <w:color w:val="000000"/>
          <w:sz w:val="28"/>
          <w:szCs w:val="28"/>
          <w:bdr w:val="none" w:sz="0" w:space="0" w:color="auto" w:frame="1"/>
          <w:lang w:eastAsia="uk-UA"/>
        </w:rPr>
        <w:t>ми подіями чи видатними діячами, або воїнами, які поклали своє життя за захист України , звільнення її територій від російської окупації</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Меморіальні дошки і пам’ятні знаки виготовляються фахівцями за погодженим проектом.</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b/>
          <w:bCs/>
          <w:color w:val="000000"/>
          <w:sz w:val="28"/>
          <w:szCs w:val="28"/>
          <w:bdr w:val="none" w:sz="0" w:space="0" w:color="auto" w:frame="1"/>
          <w:lang w:eastAsia="uk-UA"/>
        </w:rPr>
        <w:t>Інформаційна дошка </w:t>
      </w:r>
      <w:r w:rsidRPr="009100D8">
        <w:rPr>
          <w:rFonts w:ascii="Times New Roman" w:eastAsia="Times New Roman" w:hAnsi="Times New Roman" w:cs="Times New Roman"/>
          <w:color w:val="000000"/>
          <w:sz w:val="28"/>
          <w:szCs w:val="28"/>
          <w:bdr w:val="none" w:sz="0" w:space="0" w:color="auto" w:frame="1"/>
          <w:lang w:eastAsia="uk-UA"/>
        </w:rPr>
        <w:t>– дошка, що встановлюється на фасаді будівлі і містить інформацію про цей об’єкт чи вулицю, на якій знаходиться.</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1.4. Питання щодо спорудження (створення) пам’ятників і мону</w:t>
      </w:r>
      <w:r w:rsidR="00AE763C" w:rsidRPr="009100D8">
        <w:rPr>
          <w:rFonts w:ascii="Times New Roman" w:eastAsia="Times New Roman" w:hAnsi="Times New Roman" w:cs="Times New Roman"/>
          <w:color w:val="000000"/>
          <w:sz w:val="28"/>
          <w:szCs w:val="28"/>
          <w:bdr w:val="none" w:sz="0" w:space="0" w:color="auto" w:frame="1"/>
          <w:lang w:eastAsia="uk-UA"/>
        </w:rPr>
        <w:t>ментів на території Г</w:t>
      </w:r>
      <w:r w:rsidRPr="009100D8">
        <w:rPr>
          <w:rFonts w:ascii="Times New Roman" w:eastAsia="Times New Roman" w:hAnsi="Times New Roman" w:cs="Times New Roman"/>
          <w:color w:val="000000"/>
          <w:sz w:val="28"/>
          <w:szCs w:val="28"/>
          <w:bdr w:val="none" w:sz="0" w:space="0" w:color="auto" w:frame="1"/>
          <w:lang w:eastAsia="uk-UA"/>
        </w:rPr>
        <w:t>ромади вирішуються</w:t>
      </w:r>
      <w:r w:rsidR="00AE763C" w:rsidRPr="009100D8">
        <w:rPr>
          <w:rFonts w:ascii="Times New Roman" w:eastAsia="Times New Roman" w:hAnsi="Times New Roman" w:cs="Times New Roman"/>
          <w:color w:val="000000"/>
          <w:sz w:val="28"/>
          <w:szCs w:val="28"/>
          <w:bdr w:val="none" w:sz="0" w:space="0" w:color="auto" w:frame="1"/>
          <w:lang w:eastAsia="uk-UA"/>
        </w:rPr>
        <w:t xml:space="preserve"> сесією міської ради</w:t>
      </w:r>
      <w:r w:rsidRPr="009100D8">
        <w:rPr>
          <w:rFonts w:ascii="Times New Roman" w:eastAsia="Times New Roman" w:hAnsi="Times New Roman" w:cs="Times New Roman"/>
          <w:color w:val="000000"/>
          <w:sz w:val="28"/>
          <w:szCs w:val="28"/>
          <w:bdr w:val="none" w:sz="0" w:space="0" w:color="auto" w:frame="1"/>
          <w:lang w:eastAsia="uk-UA"/>
        </w:rPr>
        <w:t xml:space="preserve"> відповідно до Порядку спорудження (створення) пам’ятників і монументів, затвердженого наказом державного комітету України з будівництва та архітектури, Міністерства культури і мистецтв України від 30.11.2004 №231/806.</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1.5. Вимоги цього Положення є обов’язковими для всіх підприємств, установ, організацій незалежно від форм власності, місцевих осередків політичних партій, творчих спілок, громадських об’єднань, трудових колективів та ініціативних груп, які пропонують встановлення пам’ятних знаків, меморіальних та інформаційни</w:t>
      </w:r>
      <w:r w:rsidR="00AE763C" w:rsidRPr="009100D8">
        <w:rPr>
          <w:rFonts w:ascii="Times New Roman" w:eastAsia="Times New Roman" w:hAnsi="Times New Roman" w:cs="Times New Roman"/>
          <w:color w:val="000000"/>
          <w:sz w:val="28"/>
          <w:szCs w:val="28"/>
          <w:bdr w:val="none" w:sz="0" w:space="0" w:color="auto" w:frame="1"/>
          <w:lang w:eastAsia="uk-UA"/>
        </w:rPr>
        <w:t>х дощок на території Г</w:t>
      </w:r>
      <w:r w:rsidRPr="009100D8">
        <w:rPr>
          <w:rFonts w:ascii="Times New Roman" w:eastAsia="Times New Roman" w:hAnsi="Times New Roman" w:cs="Times New Roman"/>
          <w:color w:val="000000"/>
          <w:sz w:val="28"/>
          <w:szCs w:val="28"/>
          <w:bdr w:val="none" w:sz="0" w:space="0" w:color="auto" w:frame="1"/>
          <w:lang w:eastAsia="uk-UA"/>
        </w:rPr>
        <w:t>ромади.</w:t>
      </w:r>
    </w:p>
    <w:p w:rsidR="00875539" w:rsidRPr="009100D8" w:rsidRDefault="00875539" w:rsidP="006B7D5B">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b/>
          <w:bCs/>
          <w:color w:val="000000"/>
          <w:sz w:val="28"/>
          <w:szCs w:val="28"/>
          <w:bdr w:val="none" w:sz="0" w:space="0" w:color="auto" w:frame="1"/>
          <w:lang w:eastAsia="uk-UA"/>
        </w:rPr>
        <w:t>Розділ ІІ. Підстави для прийняття рішень</w:t>
      </w:r>
      <w:r w:rsidR="006B7D5B">
        <w:rPr>
          <w:rFonts w:ascii="Times New Roman" w:eastAsia="Times New Roman" w:hAnsi="Times New Roman" w:cs="Times New Roman"/>
          <w:color w:val="000000"/>
          <w:sz w:val="28"/>
          <w:szCs w:val="28"/>
          <w:lang w:eastAsia="uk-UA"/>
        </w:rPr>
        <w:t xml:space="preserve"> </w:t>
      </w:r>
      <w:r w:rsidRPr="009100D8">
        <w:rPr>
          <w:rFonts w:ascii="Times New Roman" w:eastAsia="Times New Roman" w:hAnsi="Times New Roman" w:cs="Times New Roman"/>
          <w:b/>
          <w:bCs/>
          <w:color w:val="000000"/>
          <w:sz w:val="28"/>
          <w:szCs w:val="28"/>
          <w:bdr w:val="none" w:sz="0" w:space="0" w:color="auto" w:frame="1"/>
          <w:lang w:eastAsia="uk-UA"/>
        </w:rPr>
        <w:t>про встановлення пам’ятних знаків, меморіальних та інформаційних дощок</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2.1. Підставою для встановлення пам’ятних знаків, меморіальних та інформаційних дощок є:</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загальноз</w:t>
      </w:r>
      <w:r w:rsidR="006B7D5B">
        <w:rPr>
          <w:rFonts w:ascii="Times New Roman" w:eastAsia="Times New Roman" w:hAnsi="Times New Roman" w:cs="Times New Roman"/>
          <w:color w:val="000000"/>
          <w:sz w:val="28"/>
          <w:szCs w:val="28"/>
          <w:bdr w:val="none" w:sz="0" w:space="0" w:color="auto" w:frame="1"/>
          <w:lang w:eastAsia="uk-UA"/>
        </w:rPr>
        <w:t>начущі події в історії</w:t>
      </w:r>
      <w:r w:rsidR="00AE763C" w:rsidRPr="009100D8">
        <w:rPr>
          <w:rFonts w:ascii="Times New Roman" w:eastAsia="Times New Roman" w:hAnsi="Times New Roman" w:cs="Times New Roman"/>
          <w:color w:val="000000"/>
          <w:sz w:val="28"/>
          <w:szCs w:val="28"/>
          <w:bdr w:val="none" w:sz="0" w:space="0" w:color="auto" w:frame="1"/>
          <w:lang w:eastAsia="uk-UA"/>
        </w:rPr>
        <w:t xml:space="preserve"> міста чи села</w:t>
      </w:r>
      <w:r w:rsidR="00575F96" w:rsidRPr="009100D8">
        <w:rPr>
          <w:rFonts w:ascii="Times New Roman" w:eastAsia="Times New Roman" w:hAnsi="Times New Roman" w:cs="Times New Roman"/>
          <w:color w:val="000000"/>
          <w:sz w:val="28"/>
          <w:szCs w:val="28"/>
          <w:bdr w:val="none" w:sz="0" w:space="0" w:color="auto" w:frame="1"/>
          <w:lang w:eastAsia="uk-UA"/>
        </w:rPr>
        <w:t>,</w:t>
      </w:r>
      <w:r w:rsidRPr="009100D8">
        <w:rPr>
          <w:rFonts w:ascii="Times New Roman" w:eastAsia="Times New Roman" w:hAnsi="Times New Roman" w:cs="Times New Roman"/>
          <w:color w:val="000000"/>
          <w:sz w:val="28"/>
          <w:szCs w:val="28"/>
          <w:bdr w:val="none" w:sz="0" w:space="0" w:color="auto" w:frame="1"/>
          <w:lang w:eastAsia="uk-UA"/>
        </w:rPr>
        <w:t xml:space="preserve"> або особистий внесок видатної особистості в певну сферу діяльності, які сприяли довготривалій</w:t>
      </w:r>
      <w:r w:rsidR="00575F96" w:rsidRPr="009100D8">
        <w:rPr>
          <w:rFonts w:ascii="Times New Roman" w:eastAsia="Times New Roman" w:hAnsi="Times New Roman" w:cs="Times New Roman"/>
          <w:color w:val="000000"/>
          <w:sz w:val="28"/>
          <w:szCs w:val="28"/>
          <w:bdr w:val="none" w:sz="0" w:space="0" w:color="auto" w:frame="1"/>
          <w:lang w:eastAsia="uk-UA"/>
        </w:rPr>
        <w:t xml:space="preserve"> користі державі та Г</w:t>
      </w:r>
      <w:r w:rsidRPr="009100D8">
        <w:rPr>
          <w:rFonts w:ascii="Times New Roman" w:eastAsia="Times New Roman" w:hAnsi="Times New Roman" w:cs="Times New Roman"/>
          <w:color w:val="000000"/>
          <w:sz w:val="28"/>
          <w:szCs w:val="28"/>
          <w:bdr w:val="none" w:sz="0" w:space="0" w:color="auto" w:frame="1"/>
          <w:lang w:eastAsia="uk-UA"/>
        </w:rPr>
        <w:t>ромад</w:t>
      </w:r>
      <w:r w:rsidR="00575F96" w:rsidRPr="009100D8">
        <w:rPr>
          <w:rFonts w:ascii="Times New Roman" w:eastAsia="Times New Roman" w:hAnsi="Times New Roman" w:cs="Times New Roman"/>
          <w:color w:val="000000"/>
          <w:sz w:val="28"/>
          <w:szCs w:val="28"/>
          <w:bdr w:val="none" w:sz="0" w:space="0" w:color="auto" w:frame="1"/>
          <w:lang w:eastAsia="uk-UA"/>
        </w:rPr>
        <w:t>, або воїнам, які покла</w:t>
      </w:r>
      <w:r w:rsidR="00AA6CE2">
        <w:rPr>
          <w:rFonts w:ascii="Times New Roman" w:eastAsia="Times New Roman" w:hAnsi="Times New Roman" w:cs="Times New Roman"/>
          <w:color w:val="000000"/>
          <w:sz w:val="28"/>
          <w:szCs w:val="28"/>
          <w:bdr w:val="none" w:sz="0" w:space="0" w:color="auto" w:frame="1"/>
          <w:lang w:eastAsia="uk-UA"/>
        </w:rPr>
        <w:t>ли своє життя за захист України</w:t>
      </w:r>
      <w:r w:rsidR="00575F96" w:rsidRPr="009100D8">
        <w:rPr>
          <w:rFonts w:ascii="Times New Roman" w:eastAsia="Times New Roman" w:hAnsi="Times New Roman" w:cs="Times New Roman"/>
          <w:color w:val="000000"/>
          <w:sz w:val="28"/>
          <w:szCs w:val="28"/>
          <w:bdr w:val="none" w:sz="0" w:space="0" w:color="auto" w:frame="1"/>
          <w:lang w:eastAsia="uk-UA"/>
        </w:rPr>
        <w:t>, звільнення її те</w:t>
      </w:r>
      <w:r w:rsidR="00AA6CE2">
        <w:rPr>
          <w:rFonts w:ascii="Times New Roman" w:eastAsia="Times New Roman" w:hAnsi="Times New Roman" w:cs="Times New Roman"/>
          <w:color w:val="000000"/>
          <w:sz w:val="28"/>
          <w:szCs w:val="28"/>
          <w:bdr w:val="none" w:sz="0" w:space="0" w:color="auto" w:frame="1"/>
          <w:lang w:eastAsia="uk-UA"/>
        </w:rPr>
        <w:t>риторій від російської окупації</w:t>
      </w:r>
      <w:r w:rsidRPr="009100D8">
        <w:rPr>
          <w:rFonts w:ascii="Times New Roman" w:eastAsia="Times New Roman" w:hAnsi="Times New Roman" w:cs="Times New Roman"/>
          <w:color w:val="000000"/>
          <w:sz w:val="28"/>
          <w:szCs w:val="28"/>
          <w:bdr w:val="none" w:sz="0" w:space="0" w:color="auto" w:frame="1"/>
          <w:lang w:eastAsia="uk-UA"/>
        </w:rPr>
        <w:t>;</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наявність офіційно визнаних досягнень особи в державній, громадській, політичній, військовій, виробничій і господарській діяльності, в науці, техніці, літературі, мистецтві, культурі, спорті;</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підтвердження історико-архівними і нагородними документами з</w:t>
      </w:r>
      <w:r w:rsidR="00575F96" w:rsidRPr="009100D8">
        <w:rPr>
          <w:rFonts w:ascii="Times New Roman" w:eastAsia="Times New Roman" w:hAnsi="Times New Roman" w:cs="Times New Roman"/>
          <w:color w:val="000000"/>
          <w:sz w:val="28"/>
          <w:szCs w:val="28"/>
          <w:bdr w:val="none" w:sz="0" w:space="0" w:color="auto" w:frame="1"/>
          <w:lang w:eastAsia="uk-UA"/>
        </w:rPr>
        <w:t>аслуг особи перед Громадою</w:t>
      </w:r>
      <w:r w:rsidRPr="009100D8">
        <w:rPr>
          <w:rFonts w:ascii="Times New Roman" w:eastAsia="Times New Roman" w:hAnsi="Times New Roman" w:cs="Times New Roman"/>
          <w:color w:val="000000"/>
          <w:sz w:val="28"/>
          <w:szCs w:val="28"/>
          <w:bdr w:val="none" w:sz="0" w:space="0" w:color="auto" w:frame="1"/>
          <w:lang w:eastAsia="uk-UA"/>
        </w:rPr>
        <w:t xml:space="preserve"> і Україною;</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наявність архівних матеріалів або наукових досліджень, що вказують на зв’язок між визначною історичною подією, життям і діяльністю видатної особи та адресою встановлення пам’ятного знаку, меморіальної або інформаційної дошки;</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2.2. Увічненню підлягає пам’ять осіб, що загинули (померли).</w:t>
      </w:r>
    </w:p>
    <w:p w:rsidR="003D4586" w:rsidRPr="009100D8" w:rsidRDefault="003D4586" w:rsidP="009100D8">
      <w:pPr>
        <w:shd w:val="clear" w:color="auto" w:fill="FFFFFF"/>
        <w:spacing w:after="0" w:line="240" w:lineRule="auto"/>
        <w:ind w:firstLine="426"/>
        <w:jc w:val="both"/>
        <w:rPr>
          <w:rFonts w:ascii="Times New Roman" w:eastAsia="Times New Roman" w:hAnsi="Times New Roman" w:cs="Times New Roman"/>
          <w:b/>
          <w:bCs/>
          <w:color w:val="000000"/>
          <w:sz w:val="28"/>
          <w:szCs w:val="28"/>
          <w:bdr w:val="none" w:sz="0" w:space="0" w:color="auto" w:frame="1"/>
          <w:lang w:eastAsia="uk-UA"/>
        </w:rPr>
      </w:pPr>
    </w:p>
    <w:p w:rsidR="003D4586" w:rsidRPr="009100D8" w:rsidRDefault="003D4586" w:rsidP="009100D8">
      <w:pPr>
        <w:shd w:val="clear" w:color="auto" w:fill="FFFFFF"/>
        <w:spacing w:after="0" w:line="240" w:lineRule="auto"/>
        <w:ind w:firstLine="426"/>
        <w:jc w:val="both"/>
        <w:rPr>
          <w:rFonts w:ascii="Times New Roman" w:eastAsia="Times New Roman" w:hAnsi="Times New Roman" w:cs="Times New Roman"/>
          <w:b/>
          <w:bCs/>
          <w:color w:val="000000"/>
          <w:sz w:val="28"/>
          <w:szCs w:val="28"/>
          <w:bdr w:val="none" w:sz="0" w:space="0" w:color="auto" w:frame="1"/>
          <w:lang w:eastAsia="uk-UA"/>
        </w:rPr>
      </w:pP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b/>
          <w:bCs/>
          <w:color w:val="000000"/>
          <w:sz w:val="28"/>
          <w:szCs w:val="28"/>
          <w:bdr w:val="none" w:sz="0" w:space="0" w:color="auto" w:frame="1"/>
          <w:lang w:eastAsia="uk-UA"/>
        </w:rPr>
        <w:lastRenderedPageBreak/>
        <w:t>Розділ ІІІ. Порядок розгляду клопотань і ухвалення рішень про встановлення чи демонтаж пам’ятних знаків, меморіальних та інформаційних дощок</w:t>
      </w:r>
      <w:r w:rsidR="00AA6CE2">
        <w:rPr>
          <w:rFonts w:ascii="Times New Roman" w:eastAsia="Times New Roman" w:hAnsi="Times New Roman" w:cs="Times New Roman"/>
          <w:b/>
          <w:bCs/>
          <w:color w:val="000000"/>
          <w:sz w:val="28"/>
          <w:szCs w:val="28"/>
          <w:bdr w:val="none" w:sz="0" w:space="0" w:color="auto" w:frame="1"/>
          <w:lang w:eastAsia="uk-UA"/>
        </w:rPr>
        <w:t>.</w:t>
      </w:r>
    </w:p>
    <w:p w:rsidR="00875539" w:rsidRPr="009100D8" w:rsidRDefault="00875539" w:rsidP="009100D8">
      <w:pPr>
        <w:pStyle w:val="1"/>
        <w:spacing w:line="240" w:lineRule="auto"/>
        <w:ind w:firstLine="426"/>
      </w:pPr>
      <w:r w:rsidRPr="009100D8">
        <w:rPr>
          <w:color w:val="000000"/>
          <w:bdr w:val="none" w:sz="0" w:space="0" w:color="auto" w:frame="1"/>
        </w:rPr>
        <w:t>3.1 Клопотання щодо встановлення пам’ятних знаків, меморіальних та інформаційних до</w:t>
      </w:r>
      <w:r w:rsidR="001E1ECF" w:rsidRPr="009100D8">
        <w:rPr>
          <w:color w:val="000000"/>
          <w:bdr w:val="none" w:sz="0" w:space="0" w:color="auto" w:frame="1"/>
        </w:rPr>
        <w:t>щок розглядає постійна комісія</w:t>
      </w:r>
      <w:r w:rsidRPr="009100D8">
        <w:rPr>
          <w:color w:val="000000"/>
          <w:bdr w:val="none" w:sz="0" w:space="0" w:color="auto" w:frame="1"/>
        </w:rPr>
        <w:t xml:space="preserve"> з питань</w:t>
      </w:r>
      <w:r w:rsidR="001E1ECF" w:rsidRPr="009100D8">
        <w:rPr>
          <w:b/>
        </w:rPr>
        <w:t xml:space="preserve">  </w:t>
      </w:r>
      <w:r w:rsidR="001E1ECF" w:rsidRPr="009100D8">
        <w:t>архітектури, містобудування, підприємництва та комунального господарства</w:t>
      </w:r>
      <w:r w:rsidR="007B2CDE" w:rsidRPr="009100D8">
        <w:rPr>
          <w:color w:val="000000"/>
          <w:bdr w:val="none" w:sz="0" w:space="0" w:color="auto" w:frame="1"/>
        </w:rPr>
        <w:t xml:space="preserve"> (далі – Комісія</w:t>
      </w:r>
      <w:r w:rsidRPr="009100D8">
        <w:rPr>
          <w:color w:val="000000"/>
          <w:bdr w:val="none" w:sz="0" w:space="0" w:color="auto" w:frame="1"/>
        </w:rPr>
        <w:t>).</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3.2. Право подачі клопотань щодо встановлення пам’ятних знаків, меморіальних та інформаційних дощок належить підприємствам, установам, організаціям незалежно від форм власності та підпорядкування, органам місцевого самоврядування, громадським організаціям, іншим юридичним особам та ініціативн</w:t>
      </w:r>
      <w:r w:rsidR="007B2CDE" w:rsidRPr="009100D8">
        <w:rPr>
          <w:rFonts w:ascii="Times New Roman" w:eastAsia="Times New Roman" w:hAnsi="Times New Roman" w:cs="Times New Roman"/>
          <w:color w:val="000000"/>
          <w:sz w:val="28"/>
          <w:szCs w:val="28"/>
          <w:bdr w:val="none" w:sz="0" w:space="0" w:color="auto" w:frame="1"/>
          <w:lang w:eastAsia="uk-UA"/>
        </w:rPr>
        <w:t xml:space="preserve">им групам з числа жителів громади </w:t>
      </w:r>
      <w:r w:rsidR="006A3CEB" w:rsidRPr="009100D8">
        <w:rPr>
          <w:rFonts w:ascii="Times New Roman" w:eastAsia="Times New Roman" w:hAnsi="Times New Roman" w:cs="Times New Roman"/>
          <w:color w:val="000000"/>
          <w:sz w:val="28"/>
          <w:szCs w:val="28"/>
          <w:bdr w:val="none" w:sz="0" w:space="0" w:color="auto" w:frame="1"/>
          <w:lang w:eastAsia="uk-UA"/>
        </w:rPr>
        <w:t xml:space="preserve"> чисельністю не менше 20</w:t>
      </w:r>
      <w:r w:rsidRPr="009100D8">
        <w:rPr>
          <w:rFonts w:ascii="Times New Roman" w:eastAsia="Times New Roman" w:hAnsi="Times New Roman" w:cs="Times New Roman"/>
          <w:color w:val="000000"/>
          <w:sz w:val="28"/>
          <w:szCs w:val="28"/>
          <w:bdr w:val="none" w:sz="0" w:space="0" w:color="auto" w:frame="1"/>
          <w:lang w:eastAsia="uk-UA"/>
        </w:rPr>
        <w:t xml:space="preserve"> осіб (далі – ініціатор). </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До клопотання щодо встановлення пам’ятних знаків, меморіальних та інформаційних дощок додаються наступні документи:</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історико-біографічна</w:t>
      </w:r>
      <w:r w:rsidR="00C477E6" w:rsidRPr="009100D8">
        <w:rPr>
          <w:rFonts w:ascii="Times New Roman" w:eastAsia="Times New Roman" w:hAnsi="Times New Roman" w:cs="Times New Roman"/>
          <w:color w:val="000000"/>
          <w:sz w:val="28"/>
          <w:szCs w:val="28"/>
          <w:bdr w:val="none" w:sz="0" w:space="0" w:color="auto" w:frame="1"/>
          <w:lang w:eastAsia="uk-UA"/>
        </w:rPr>
        <w:t xml:space="preserve"> довідка </w:t>
      </w:r>
      <w:r w:rsidRPr="009100D8">
        <w:rPr>
          <w:rFonts w:ascii="Times New Roman" w:eastAsia="Times New Roman" w:hAnsi="Times New Roman" w:cs="Times New Roman"/>
          <w:color w:val="000000"/>
          <w:sz w:val="28"/>
          <w:szCs w:val="28"/>
          <w:bdr w:val="none" w:sz="0" w:space="0" w:color="auto" w:frame="1"/>
          <w:lang w:eastAsia="uk-UA"/>
        </w:rPr>
        <w:t>про подію або видатну особу, які пропонуються для увічнення;</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xml:space="preserve">- </w:t>
      </w:r>
      <w:r w:rsidR="00E9252F">
        <w:rPr>
          <w:rFonts w:ascii="Times New Roman" w:eastAsia="Times New Roman" w:hAnsi="Times New Roman" w:cs="Times New Roman"/>
          <w:color w:val="000000"/>
          <w:sz w:val="28"/>
          <w:szCs w:val="28"/>
          <w:bdr w:val="none" w:sz="0" w:space="0" w:color="auto" w:frame="1"/>
          <w:lang w:eastAsia="uk-UA"/>
        </w:rPr>
        <w:t xml:space="preserve"> </w:t>
      </w:r>
      <w:r w:rsidRPr="009100D8">
        <w:rPr>
          <w:rFonts w:ascii="Times New Roman" w:eastAsia="Times New Roman" w:hAnsi="Times New Roman" w:cs="Times New Roman"/>
          <w:color w:val="000000"/>
          <w:sz w:val="28"/>
          <w:szCs w:val="28"/>
          <w:bdr w:val="none" w:sz="0" w:space="0" w:color="auto" w:frame="1"/>
          <w:lang w:eastAsia="uk-UA"/>
        </w:rPr>
        <w:t>копії архівних, нагородних документів, що підтверджують достовірність і значущість події або заслуги особи, пам’ять про яку увічнюється;</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ескізний проект, ескіз розміщення та фото-макет можливого місця встановлення пам’ятного знаку, меморіальної або інформаційної дошки та проект тексту напису;</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лист-згода власника/балансоутримувача будівлі, земельної ділянки;</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згода родичів особи, пам’ять про яку увічнюється, на встановлення пам’ятного знаку, меморіальної або інформаційної дошки;</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протокол засідання зборів, керівних органів підприємства, організації, установи, громадських утворень, тощо (які виступають ініціатором), щодо прийняття рішення про встановлення пам’ятного знаку, меморіальної або інформаційної дошки;</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зобов’язання ініціатора про фінансування робіт по художньо-архітектурному проектуванню, виготовленню, встановленню і технічному забезпеченню урочистого відкриття пам’ятного знаку, меморіальної або інформаційної дошки;</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xml:space="preserve">- дозвіл на встановлення меморіальної або інформаційної дошки на фасаді будівлі чи споруди, що є пам’яткою архітектури, історії або культури, з Управлінням культури, </w:t>
      </w:r>
      <w:r w:rsidR="00573F0E" w:rsidRPr="009100D8">
        <w:rPr>
          <w:rFonts w:ascii="Times New Roman" w:eastAsia="Times New Roman" w:hAnsi="Times New Roman" w:cs="Times New Roman"/>
          <w:color w:val="000000"/>
          <w:sz w:val="28"/>
          <w:szCs w:val="28"/>
          <w:bdr w:val="none" w:sz="0" w:space="0" w:color="auto" w:frame="1"/>
          <w:lang w:eastAsia="uk-UA"/>
        </w:rPr>
        <w:t>національностей та релігій Івано-Франків</w:t>
      </w:r>
      <w:r w:rsidRPr="009100D8">
        <w:rPr>
          <w:rFonts w:ascii="Times New Roman" w:eastAsia="Times New Roman" w:hAnsi="Times New Roman" w:cs="Times New Roman"/>
          <w:color w:val="000000"/>
          <w:sz w:val="28"/>
          <w:szCs w:val="28"/>
          <w:bdr w:val="none" w:sz="0" w:space="0" w:color="auto" w:frame="1"/>
          <w:lang w:eastAsia="uk-UA"/>
        </w:rPr>
        <w:t>ської облдержадміністрації або Центральним органом охорони об’єктів культурної спадщини (відповідно до категорії пам’ятки).</w:t>
      </w:r>
    </w:p>
    <w:p w:rsidR="00875539" w:rsidRPr="009100D8" w:rsidRDefault="00573F0E"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3.3. Комісія</w:t>
      </w:r>
      <w:r w:rsidR="00875539" w:rsidRPr="009100D8">
        <w:rPr>
          <w:rFonts w:ascii="Times New Roman" w:eastAsia="Times New Roman" w:hAnsi="Times New Roman" w:cs="Times New Roman"/>
          <w:color w:val="000000"/>
          <w:sz w:val="28"/>
          <w:szCs w:val="28"/>
          <w:bdr w:val="none" w:sz="0" w:space="0" w:color="auto" w:frame="1"/>
          <w:lang w:eastAsia="uk-UA"/>
        </w:rPr>
        <w:t xml:space="preserve"> розглядає клопотання, що надійшли від ініціатора, а також формулює власні пропозиції.</w:t>
      </w:r>
    </w:p>
    <w:p w:rsidR="00875539" w:rsidRPr="009100D8" w:rsidRDefault="00573F0E"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Рішення Комісії</w:t>
      </w:r>
      <w:r w:rsidR="00875539" w:rsidRPr="009100D8">
        <w:rPr>
          <w:rFonts w:ascii="Times New Roman" w:eastAsia="Times New Roman" w:hAnsi="Times New Roman" w:cs="Times New Roman"/>
          <w:color w:val="000000"/>
          <w:sz w:val="28"/>
          <w:szCs w:val="28"/>
          <w:bdr w:val="none" w:sz="0" w:space="0" w:color="auto" w:frame="1"/>
          <w:lang w:eastAsia="uk-UA"/>
        </w:rPr>
        <w:t xml:space="preserve"> приймаються більшістю голосів її членів, присутніх на засіданні, відкритим голосуванням та оформл</w:t>
      </w:r>
      <w:r w:rsidRPr="009100D8">
        <w:rPr>
          <w:rFonts w:ascii="Times New Roman" w:eastAsia="Times New Roman" w:hAnsi="Times New Roman" w:cs="Times New Roman"/>
          <w:color w:val="000000"/>
          <w:sz w:val="28"/>
          <w:szCs w:val="28"/>
          <w:bdr w:val="none" w:sz="0" w:space="0" w:color="auto" w:frame="1"/>
          <w:lang w:eastAsia="uk-UA"/>
        </w:rPr>
        <w:t>юється протоколом, який підписують</w:t>
      </w:r>
      <w:r w:rsidR="00875539" w:rsidRPr="009100D8">
        <w:rPr>
          <w:rFonts w:ascii="Times New Roman" w:eastAsia="Times New Roman" w:hAnsi="Times New Roman" w:cs="Times New Roman"/>
          <w:color w:val="000000"/>
          <w:sz w:val="28"/>
          <w:szCs w:val="28"/>
          <w:bdr w:val="none" w:sz="0" w:space="0" w:color="auto" w:frame="1"/>
          <w:lang w:eastAsia="uk-UA"/>
        </w:rPr>
        <w:t xml:space="preserve"> голова і секретар.</w:t>
      </w:r>
    </w:p>
    <w:p w:rsidR="00875539" w:rsidRPr="009100D8" w:rsidRDefault="00573F0E"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lastRenderedPageBreak/>
        <w:t>Рішення Комісії</w:t>
      </w:r>
      <w:r w:rsidR="00875539" w:rsidRPr="009100D8">
        <w:rPr>
          <w:rFonts w:ascii="Times New Roman" w:eastAsia="Times New Roman" w:hAnsi="Times New Roman" w:cs="Times New Roman"/>
          <w:color w:val="000000"/>
          <w:sz w:val="28"/>
          <w:szCs w:val="28"/>
          <w:bdr w:val="none" w:sz="0" w:space="0" w:color="auto" w:frame="1"/>
          <w:lang w:eastAsia="uk-UA"/>
        </w:rPr>
        <w:t xml:space="preserve"> носять рекомендаційний характер та підлягають обов’язковому розгляду органами, підприємствами, установами та організаціями, об’єднаннями громадян, що відповідальні за охорону об’єктів культурної спадщини, розташованих на території</w:t>
      </w:r>
      <w:r w:rsidRPr="009100D8">
        <w:rPr>
          <w:rFonts w:ascii="Times New Roman" w:eastAsia="Times New Roman" w:hAnsi="Times New Roman" w:cs="Times New Roman"/>
          <w:color w:val="000000"/>
          <w:sz w:val="28"/>
          <w:szCs w:val="28"/>
          <w:bdr w:val="none" w:sz="0" w:space="0" w:color="auto" w:frame="1"/>
          <w:lang w:eastAsia="uk-UA"/>
        </w:rPr>
        <w:t xml:space="preserve"> Громади.</w:t>
      </w:r>
      <w:r w:rsidR="00875539" w:rsidRPr="009100D8">
        <w:rPr>
          <w:rFonts w:ascii="Times New Roman" w:eastAsia="Times New Roman" w:hAnsi="Times New Roman" w:cs="Times New Roman"/>
          <w:color w:val="000000"/>
          <w:sz w:val="28"/>
          <w:szCs w:val="28"/>
          <w:lang w:eastAsia="uk-UA"/>
        </w:rPr>
        <w:t> </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3.4. За результатами розгл</w:t>
      </w:r>
      <w:r w:rsidR="00573F0E" w:rsidRPr="009100D8">
        <w:rPr>
          <w:rFonts w:ascii="Times New Roman" w:eastAsia="Times New Roman" w:hAnsi="Times New Roman" w:cs="Times New Roman"/>
          <w:color w:val="000000"/>
          <w:sz w:val="28"/>
          <w:szCs w:val="28"/>
          <w:bdr w:val="none" w:sz="0" w:space="0" w:color="auto" w:frame="1"/>
          <w:lang w:eastAsia="uk-UA"/>
        </w:rPr>
        <w:t>яду клопотань Комісія</w:t>
      </w:r>
      <w:r w:rsidRPr="009100D8">
        <w:rPr>
          <w:rFonts w:ascii="Times New Roman" w:eastAsia="Times New Roman" w:hAnsi="Times New Roman" w:cs="Times New Roman"/>
          <w:color w:val="000000"/>
          <w:sz w:val="28"/>
          <w:szCs w:val="28"/>
          <w:bdr w:val="none" w:sz="0" w:space="0" w:color="auto" w:frame="1"/>
          <w:lang w:eastAsia="uk-UA"/>
        </w:rPr>
        <w:t xml:space="preserve"> приймає одне з таких рішень:</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підтримати клопотання і</w:t>
      </w:r>
      <w:r w:rsidR="00AA6CE2">
        <w:rPr>
          <w:rFonts w:ascii="Times New Roman" w:eastAsia="Times New Roman" w:hAnsi="Times New Roman" w:cs="Times New Roman"/>
          <w:color w:val="000000"/>
          <w:sz w:val="28"/>
          <w:szCs w:val="28"/>
          <w:bdr w:val="none" w:sz="0" w:space="0" w:color="auto" w:frame="1"/>
          <w:lang w:eastAsia="uk-UA"/>
        </w:rPr>
        <w:t xml:space="preserve"> рекомендувати прийняти рішення;</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вмотивовано відхилити клопотання;</w:t>
      </w:r>
    </w:p>
    <w:p w:rsidR="00573F0E"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bdr w:val="none" w:sz="0" w:space="0" w:color="auto" w:frame="1"/>
          <w:lang w:eastAsia="uk-UA"/>
        </w:rPr>
      </w:pPr>
      <w:r w:rsidRPr="009100D8">
        <w:rPr>
          <w:rFonts w:ascii="Times New Roman" w:eastAsia="Times New Roman" w:hAnsi="Times New Roman" w:cs="Times New Roman"/>
          <w:color w:val="000000"/>
          <w:sz w:val="28"/>
          <w:szCs w:val="28"/>
          <w:bdr w:val="none" w:sz="0" w:space="0" w:color="auto" w:frame="1"/>
          <w:lang w:eastAsia="uk-UA"/>
        </w:rPr>
        <w:t>- перенести розгляд клопотання на термін,</w:t>
      </w:r>
      <w:r w:rsidR="00573F0E" w:rsidRPr="009100D8">
        <w:rPr>
          <w:rFonts w:ascii="Times New Roman" w:eastAsia="Times New Roman" w:hAnsi="Times New Roman" w:cs="Times New Roman"/>
          <w:color w:val="000000"/>
          <w:sz w:val="28"/>
          <w:szCs w:val="28"/>
          <w:bdr w:val="none" w:sz="0" w:space="0" w:color="auto" w:frame="1"/>
          <w:lang w:eastAsia="uk-UA"/>
        </w:rPr>
        <w:t xml:space="preserve"> визначений Комісією</w:t>
      </w:r>
      <w:r w:rsidRPr="009100D8">
        <w:rPr>
          <w:rFonts w:ascii="Times New Roman" w:eastAsia="Times New Roman" w:hAnsi="Times New Roman" w:cs="Times New Roman"/>
          <w:color w:val="000000"/>
          <w:sz w:val="28"/>
          <w:szCs w:val="28"/>
          <w:bdr w:val="none" w:sz="0" w:space="0" w:color="auto" w:frame="1"/>
          <w:lang w:eastAsia="uk-UA"/>
        </w:rPr>
        <w:t>, у зв’язку з необхідністю отримання додаткових відомостей і документів або з інших причин в</w:t>
      </w:r>
      <w:r w:rsidR="00573F0E" w:rsidRPr="009100D8">
        <w:rPr>
          <w:rFonts w:ascii="Times New Roman" w:eastAsia="Times New Roman" w:hAnsi="Times New Roman" w:cs="Times New Roman"/>
          <w:color w:val="000000"/>
          <w:sz w:val="28"/>
          <w:szCs w:val="28"/>
          <w:bdr w:val="none" w:sz="0" w:space="0" w:color="auto" w:frame="1"/>
          <w:lang w:eastAsia="uk-UA"/>
        </w:rPr>
        <w:t>становлених Комісією</w:t>
      </w:r>
      <w:r w:rsidRPr="009100D8">
        <w:rPr>
          <w:rFonts w:ascii="Times New Roman" w:eastAsia="Times New Roman" w:hAnsi="Times New Roman" w:cs="Times New Roman"/>
          <w:color w:val="000000"/>
          <w:sz w:val="28"/>
          <w:szCs w:val="28"/>
          <w:bdr w:val="none" w:sz="0" w:space="0" w:color="auto" w:frame="1"/>
          <w:lang w:eastAsia="uk-UA"/>
        </w:rPr>
        <w:t>, в тому числі у разі не надання ініціатором повного переліку документів, визначених в пункті 3.2. цього Положення, протягом 30 робочих днів з моменту надходження заяви про встановлення пам’ятного знаку, меморіальної або інформаційної дошки</w:t>
      </w:r>
      <w:r w:rsidR="00573F0E" w:rsidRPr="009100D8">
        <w:rPr>
          <w:rFonts w:ascii="Times New Roman" w:eastAsia="Times New Roman" w:hAnsi="Times New Roman" w:cs="Times New Roman"/>
          <w:color w:val="000000"/>
          <w:sz w:val="28"/>
          <w:szCs w:val="28"/>
          <w:bdr w:val="none" w:sz="0" w:space="0" w:color="auto" w:frame="1"/>
          <w:lang w:eastAsia="uk-UA"/>
        </w:rPr>
        <w:t>.</w:t>
      </w:r>
      <w:r w:rsidRPr="009100D8">
        <w:rPr>
          <w:rFonts w:ascii="Times New Roman" w:eastAsia="Times New Roman" w:hAnsi="Times New Roman" w:cs="Times New Roman"/>
          <w:color w:val="000000"/>
          <w:sz w:val="28"/>
          <w:szCs w:val="28"/>
          <w:bdr w:val="none" w:sz="0" w:space="0" w:color="auto" w:frame="1"/>
          <w:lang w:eastAsia="uk-UA"/>
        </w:rPr>
        <w:t xml:space="preserve"> </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рекомендувати ініціатору увічнити пам’ять події або діяча в інших формах, у тому числі установленням пам’ятного знаку, меморіальної або інформаційної дошки в інтер’єрі або на закритій території й</w:t>
      </w:r>
      <w:r w:rsidR="00573F0E" w:rsidRPr="009100D8">
        <w:rPr>
          <w:rFonts w:ascii="Times New Roman" w:eastAsia="Times New Roman" w:hAnsi="Times New Roman" w:cs="Times New Roman"/>
          <w:color w:val="000000"/>
          <w:sz w:val="28"/>
          <w:szCs w:val="28"/>
          <w:bdr w:val="none" w:sz="0" w:space="0" w:color="auto" w:frame="1"/>
          <w:lang w:eastAsia="uk-UA"/>
        </w:rPr>
        <w:t xml:space="preserve"> інформувати Комісію </w:t>
      </w:r>
      <w:r w:rsidRPr="009100D8">
        <w:rPr>
          <w:rFonts w:ascii="Times New Roman" w:eastAsia="Times New Roman" w:hAnsi="Times New Roman" w:cs="Times New Roman"/>
          <w:color w:val="000000"/>
          <w:sz w:val="28"/>
          <w:szCs w:val="28"/>
          <w:bdr w:val="none" w:sz="0" w:space="0" w:color="auto" w:frame="1"/>
          <w:lang w:eastAsia="uk-UA"/>
        </w:rPr>
        <w:t>про прийняте рішення.</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3.5. Післ</w:t>
      </w:r>
      <w:r w:rsidR="007539F2" w:rsidRPr="009100D8">
        <w:rPr>
          <w:rFonts w:ascii="Times New Roman" w:eastAsia="Times New Roman" w:hAnsi="Times New Roman" w:cs="Times New Roman"/>
          <w:color w:val="000000"/>
          <w:sz w:val="28"/>
          <w:szCs w:val="28"/>
          <w:bdr w:val="none" w:sz="0" w:space="0" w:color="auto" w:frame="1"/>
          <w:lang w:eastAsia="uk-UA"/>
        </w:rPr>
        <w:t>я ухвалення Комісією</w:t>
      </w:r>
      <w:r w:rsidRPr="009100D8">
        <w:rPr>
          <w:rFonts w:ascii="Times New Roman" w:eastAsia="Times New Roman" w:hAnsi="Times New Roman" w:cs="Times New Roman"/>
          <w:color w:val="000000"/>
          <w:sz w:val="28"/>
          <w:szCs w:val="28"/>
          <w:bdr w:val="none" w:sz="0" w:space="0" w:color="auto" w:frame="1"/>
          <w:lang w:eastAsia="uk-UA"/>
        </w:rPr>
        <w:t xml:space="preserve"> рішенн</w:t>
      </w:r>
      <w:r w:rsidR="007539F2" w:rsidRPr="009100D8">
        <w:rPr>
          <w:rFonts w:ascii="Times New Roman" w:eastAsia="Times New Roman" w:hAnsi="Times New Roman" w:cs="Times New Roman"/>
          <w:color w:val="000000"/>
          <w:sz w:val="28"/>
          <w:szCs w:val="28"/>
          <w:bdr w:val="none" w:sz="0" w:space="0" w:color="auto" w:frame="1"/>
          <w:lang w:eastAsia="uk-UA"/>
        </w:rPr>
        <w:t>я підтримати клопотання, відділ</w:t>
      </w:r>
      <w:r w:rsidRPr="009100D8">
        <w:rPr>
          <w:rFonts w:ascii="Times New Roman" w:eastAsia="Times New Roman" w:hAnsi="Times New Roman" w:cs="Times New Roman"/>
          <w:color w:val="000000"/>
          <w:sz w:val="28"/>
          <w:szCs w:val="28"/>
          <w:bdr w:val="none" w:sz="0" w:space="0" w:color="auto" w:frame="1"/>
          <w:lang w:eastAsia="uk-UA"/>
        </w:rPr>
        <w:t xml:space="preserve"> куль</w:t>
      </w:r>
      <w:r w:rsidR="007539F2" w:rsidRPr="009100D8">
        <w:rPr>
          <w:rFonts w:ascii="Times New Roman" w:eastAsia="Times New Roman" w:hAnsi="Times New Roman" w:cs="Times New Roman"/>
          <w:color w:val="000000"/>
          <w:sz w:val="28"/>
          <w:szCs w:val="28"/>
          <w:bdr w:val="none" w:sz="0" w:space="0" w:color="auto" w:frame="1"/>
          <w:lang w:eastAsia="uk-UA"/>
        </w:rPr>
        <w:t xml:space="preserve">тури  міської </w:t>
      </w:r>
      <w:r w:rsidR="00E323E0" w:rsidRPr="009100D8">
        <w:rPr>
          <w:rFonts w:ascii="Times New Roman" w:eastAsia="Times New Roman" w:hAnsi="Times New Roman" w:cs="Times New Roman"/>
          <w:color w:val="000000"/>
          <w:sz w:val="28"/>
          <w:szCs w:val="28"/>
          <w:bdr w:val="none" w:sz="0" w:space="0" w:color="auto" w:frame="1"/>
          <w:lang w:eastAsia="uk-UA"/>
        </w:rPr>
        <w:t xml:space="preserve"> ради вносить проект рішення </w:t>
      </w:r>
      <w:r w:rsidRPr="009100D8">
        <w:rPr>
          <w:rFonts w:ascii="Times New Roman" w:eastAsia="Times New Roman" w:hAnsi="Times New Roman" w:cs="Times New Roman"/>
          <w:color w:val="000000"/>
          <w:sz w:val="28"/>
          <w:szCs w:val="28"/>
          <w:bdr w:val="none" w:sz="0" w:space="0" w:color="auto" w:frame="1"/>
          <w:lang w:eastAsia="uk-UA"/>
        </w:rPr>
        <w:t>про встановлення меморіальної дошки</w:t>
      </w:r>
      <w:r w:rsidR="006B7D5B">
        <w:rPr>
          <w:rFonts w:ascii="Times New Roman" w:eastAsia="Times New Roman" w:hAnsi="Times New Roman" w:cs="Times New Roman"/>
          <w:color w:val="000000"/>
          <w:sz w:val="28"/>
          <w:szCs w:val="28"/>
          <w:bdr w:val="none" w:sz="0" w:space="0" w:color="auto" w:frame="1"/>
          <w:lang w:eastAsia="uk-UA"/>
        </w:rPr>
        <w:t xml:space="preserve"> або пам’ятного знаку</w:t>
      </w:r>
      <w:r w:rsidRPr="009100D8">
        <w:rPr>
          <w:rFonts w:ascii="Times New Roman" w:eastAsia="Times New Roman" w:hAnsi="Times New Roman" w:cs="Times New Roman"/>
          <w:color w:val="000000"/>
          <w:sz w:val="28"/>
          <w:szCs w:val="28"/>
          <w:bdr w:val="none" w:sz="0" w:space="0" w:color="auto" w:frame="1"/>
          <w:lang w:eastAsia="uk-UA"/>
        </w:rPr>
        <w:t xml:space="preserve"> на розгляд виконавчого ком</w:t>
      </w:r>
      <w:r w:rsidR="00E323E0" w:rsidRPr="009100D8">
        <w:rPr>
          <w:rFonts w:ascii="Times New Roman" w:eastAsia="Times New Roman" w:hAnsi="Times New Roman" w:cs="Times New Roman"/>
          <w:color w:val="000000"/>
          <w:sz w:val="28"/>
          <w:szCs w:val="28"/>
          <w:bdr w:val="none" w:sz="0" w:space="0" w:color="auto" w:frame="1"/>
          <w:lang w:eastAsia="uk-UA"/>
        </w:rPr>
        <w:t xml:space="preserve">ітету міської </w:t>
      </w:r>
      <w:r w:rsidRPr="009100D8">
        <w:rPr>
          <w:rFonts w:ascii="Times New Roman" w:eastAsia="Times New Roman" w:hAnsi="Times New Roman" w:cs="Times New Roman"/>
          <w:color w:val="000000"/>
          <w:sz w:val="28"/>
          <w:szCs w:val="28"/>
          <w:bdr w:val="none" w:sz="0" w:space="0" w:color="auto" w:frame="1"/>
          <w:lang w:eastAsia="uk-UA"/>
        </w:rPr>
        <w:t>ради.</w:t>
      </w:r>
    </w:p>
    <w:p w:rsidR="00875539" w:rsidRPr="009100D8" w:rsidRDefault="00E323E0"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3.6. Комісія</w:t>
      </w:r>
      <w:r w:rsidR="00875539" w:rsidRPr="009100D8">
        <w:rPr>
          <w:rFonts w:ascii="Times New Roman" w:eastAsia="Times New Roman" w:hAnsi="Times New Roman" w:cs="Times New Roman"/>
          <w:color w:val="000000"/>
          <w:sz w:val="28"/>
          <w:szCs w:val="28"/>
          <w:bdr w:val="none" w:sz="0" w:space="0" w:color="auto" w:frame="1"/>
          <w:lang w:eastAsia="uk-UA"/>
        </w:rPr>
        <w:t xml:space="preserve"> має право також ініціювати та рекомендувати встановлення пам’ятних знаків, меморіальних та інформаційних дощок для увічнення пам’яті видатних осіб і вшанування визначних історичних подій, що відбулися в</w:t>
      </w:r>
      <w:r w:rsidRPr="009100D8">
        <w:rPr>
          <w:rFonts w:ascii="Times New Roman" w:eastAsia="Times New Roman" w:hAnsi="Times New Roman" w:cs="Times New Roman"/>
          <w:color w:val="000000"/>
          <w:sz w:val="28"/>
          <w:szCs w:val="28"/>
          <w:bdr w:val="none" w:sz="0" w:space="0" w:color="auto" w:frame="1"/>
          <w:lang w:eastAsia="uk-UA"/>
        </w:rPr>
        <w:t xml:space="preserve"> місті, за рахунок коштів міськ</w:t>
      </w:r>
      <w:r w:rsidR="00875539" w:rsidRPr="009100D8">
        <w:rPr>
          <w:rFonts w:ascii="Times New Roman" w:eastAsia="Times New Roman" w:hAnsi="Times New Roman" w:cs="Times New Roman"/>
          <w:color w:val="000000"/>
          <w:sz w:val="28"/>
          <w:szCs w:val="28"/>
          <w:bdr w:val="none" w:sz="0" w:space="0" w:color="auto" w:frame="1"/>
          <w:lang w:eastAsia="uk-UA"/>
        </w:rPr>
        <w:t>ого бюджету в рамках відповідних цільових програм.</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3.7. Після прийняття відп</w:t>
      </w:r>
      <w:r w:rsidR="00E323E0" w:rsidRPr="009100D8">
        <w:rPr>
          <w:rFonts w:ascii="Times New Roman" w:eastAsia="Times New Roman" w:hAnsi="Times New Roman" w:cs="Times New Roman"/>
          <w:color w:val="000000"/>
          <w:sz w:val="28"/>
          <w:szCs w:val="28"/>
          <w:bdr w:val="none" w:sz="0" w:space="0" w:color="auto" w:frame="1"/>
          <w:lang w:eastAsia="uk-UA"/>
        </w:rPr>
        <w:t>овідного рішення  виконавчого комітету міської</w:t>
      </w:r>
      <w:r w:rsidRPr="009100D8">
        <w:rPr>
          <w:rFonts w:ascii="Times New Roman" w:eastAsia="Times New Roman" w:hAnsi="Times New Roman" w:cs="Times New Roman"/>
          <w:color w:val="000000"/>
          <w:sz w:val="28"/>
          <w:szCs w:val="28"/>
          <w:bdr w:val="none" w:sz="0" w:space="0" w:color="auto" w:frame="1"/>
          <w:lang w:eastAsia="uk-UA"/>
        </w:rPr>
        <w:t xml:space="preserve"> ради ініціатор зобов’язаний виконати всі вимоги, передбачені цим рішенням, а саме:</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здійснити заходи з приведення у належний стан фасаду будівлі, прилеглої території, де має бути встановлено пам’ятний знак, меморіальну або інформаційну дошку (за потреби);</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забезпечити організацію урочистого відкриття пам’ятного знаку, меморіальної або інформаційної дошки;</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здійснити заходи з передачі пам’ятного знаку або меморіальної дошки до комунальної власності територіальної громади – в разі якщо дошку встановлено на будівлі, а пам’ятний знак на земельній ділянці, що належить до комунальної власності територіальної громади, або передати на баланс власнику/балансоутримувачу будівлі або земельної ділянці, якщо вони не є об’єктами права комунальної власності територіальної громади .</w:t>
      </w:r>
    </w:p>
    <w:p w:rsidR="00C126EE" w:rsidRDefault="00E323E0" w:rsidP="006B7D5B">
      <w:pPr>
        <w:shd w:val="clear" w:color="auto" w:fill="FFFFFF"/>
        <w:spacing w:after="0" w:line="240" w:lineRule="auto"/>
        <w:ind w:firstLine="426"/>
        <w:jc w:val="both"/>
        <w:rPr>
          <w:rFonts w:ascii="Times New Roman" w:eastAsia="Times New Roman" w:hAnsi="Times New Roman" w:cs="Times New Roman"/>
          <w:color w:val="000000"/>
          <w:sz w:val="28"/>
          <w:szCs w:val="28"/>
          <w:bdr w:val="none" w:sz="0" w:space="0" w:color="auto" w:frame="1"/>
          <w:lang w:eastAsia="uk-UA"/>
        </w:rPr>
      </w:pPr>
      <w:r w:rsidRPr="009100D8">
        <w:rPr>
          <w:rFonts w:ascii="Times New Roman" w:eastAsia="Times New Roman" w:hAnsi="Times New Roman" w:cs="Times New Roman"/>
          <w:color w:val="000000"/>
          <w:sz w:val="28"/>
          <w:szCs w:val="28"/>
          <w:bdr w:val="none" w:sz="0" w:space="0" w:color="auto" w:frame="1"/>
          <w:lang w:eastAsia="uk-UA"/>
        </w:rPr>
        <w:t>3.8. Комісія</w:t>
      </w:r>
      <w:r w:rsidR="00875539" w:rsidRPr="009100D8">
        <w:rPr>
          <w:rFonts w:ascii="Times New Roman" w:eastAsia="Times New Roman" w:hAnsi="Times New Roman" w:cs="Times New Roman"/>
          <w:color w:val="000000"/>
          <w:sz w:val="28"/>
          <w:szCs w:val="28"/>
          <w:bdr w:val="none" w:sz="0" w:space="0" w:color="auto" w:frame="1"/>
          <w:lang w:eastAsia="uk-UA"/>
        </w:rPr>
        <w:t xml:space="preserve"> також може прийняти рішення щодо збереження або демонтажу самовільно встановлених пам’ятних знаків, меморіальних та інформаційних дощок згідно із встановленою процедурою.</w:t>
      </w:r>
    </w:p>
    <w:p w:rsidR="000543FB" w:rsidRPr="006B7D5B" w:rsidRDefault="000543FB" w:rsidP="006B7D5B">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bookmarkStart w:id="0" w:name="_GoBack"/>
      <w:bookmarkEnd w:id="0"/>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b/>
          <w:bCs/>
          <w:color w:val="000000"/>
          <w:sz w:val="28"/>
          <w:szCs w:val="28"/>
          <w:bdr w:val="none" w:sz="0" w:space="0" w:color="auto" w:frame="1"/>
          <w:lang w:eastAsia="uk-UA"/>
        </w:rPr>
        <w:lastRenderedPageBreak/>
        <w:t>Розділ ІV. Правила проектування, виготовлення та встановлення пам’ятних знаків, меморіальних та інформаційних</w:t>
      </w:r>
      <w:r w:rsidRPr="009100D8">
        <w:rPr>
          <w:rFonts w:ascii="Times New Roman" w:eastAsia="Times New Roman" w:hAnsi="Times New Roman" w:cs="Times New Roman"/>
          <w:color w:val="000000"/>
          <w:sz w:val="28"/>
          <w:szCs w:val="28"/>
          <w:bdr w:val="none" w:sz="0" w:space="0" w:color="auto" w:frame="1"/>
          <w:lang w:eastAsia="uk-UA"/>
        </w:rPr>
        <w:t> </w:t>
      </w:r>
      <w:r w:rsidRPr="009100D8">
        <w:rPr>
          <w:rFonts w:ascii="Times New Roman" w:eastAsia="Times New Roman" w:hAnsi="Times New Roman" w:cs="Times New Roman"/>
          <w:b/>
          <w:bCs/>
          <w:color w:val="000000"/>
          <w:sz w:val="28"/>
          <w:szCs w:val="28"/>
          <w:bdr w:val="none" w:sz="0" w:space="0" w:color="auto" w:frame="1"/>
          <w:lang w:eastAsia="uk-UA"/>
        </w:rPr>
        <w:t>дощок</w:t>
      </w:r>
      <w:r w:rsidR="00CC57DC">
        <w:rPr>
          <w:rFonts w:ascii="Times New Roman" w:eastAsia="Times New Roman" w:hAnsi="Times New Roman" w:cs="Times New Roman"/>
          <w:b/>
          <w:bCs/>
          <w:color w:val="000000"/>
          <w:sz w:val="28"/>
          <w:szCs w:val="28"/>
          <w:bdr w:val="none" w:sz="0" w:space="0" w:color="auto" w:frame="1"/>
          <w:lang w:eastAsia="uk-UA"/>
        </w:rPr>
        <w:t>.</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xml:space="preserve">4.1. Пам’ятні знаки, меморіальні та інформаційні дошки встановлюються, не раніше </w:t>
      </w:r>
      <w:r w:rsidRPr="00A96198">
        <w:rPr>
          <w:rFonts w:ascii="Times New Roman" w:eastAsia="Times New Roman" w:hAnsi="Times New Roman" w:cs="Times New Roman"/>
          <w:i/>
          <w:color w:val="000000"/>
          <w:sz w:val="28"/>
          <w:szCs w:val="28"/>
          <w:bdr w:val="none" w:sz="0" w:space="0" w:color="auto" w:frame="1"/>
          <w:lang w:eastAsia="uk-UA"/>
        </w:rPr>
        <w:t>ніж через 10 років</w:t>
      </w:r>
      <w:r w:rsidRPr="009100D8">
        <w:rPr>
          <w:rFonts w:ascii="Times New Roman" w:eastAsia="Times New Roman" w:hAnsi="Times New Roman" w:cs="Times New Roman"/>
          <w:color w:val="000000"/>
          <w:sz w:val="28"/>
          <w:szCs w:val="28"/>
          <w:bdr w:val="none" w:sz="0" w:space="0" w:color="auto" w:frame="1"/>
          <w:lang w:eastAsia="uk-UA"/>
        </w:rPr>
        <w:t xml:space="preserve"> після історичної події або загибелі (смерті) особи, пам’ять якої увічнюється. На осіб, яким </w:t>
      </w:r>
      <w:r w:rsidRPr="00A96198">
        <w:rPr>
          <w:rFonts w:ascii="Times New Roman" w:eastAsia="Times New Roman" w:hAnsi="Times New Roman" w:cs="Times New Roman"/>
          <w:i/>
          <w:color w:val="000000"/>
          <w:sz w:val="28"/>
          <w:szCs w:val="28"/>
          <w:bdr w:val="none" w:sz="0" w:space="0" w:color="auto" w:frame="1"/>
          <w:lang w:eastAsia="uk-UA"/>
        </w:rPr>
        <w:t>присвоєно звання Героїв Україн</w:t>
      </w:r>
      <w:r w:rsidR="00922776" w:rsidRPr="00A96198">
        <w:rPr>
          <w:rFonts w:ascii="Times New Roman" w:eastAsia="Times New Roman" w:hAnsi="Times New Roman" w:cs="Times New Roman"/>
          <w:i/>
          <w:color w:val="000000"/>
          <w:sz w:val="28"/>
          <w:szCs w:val="28"/>
          <w:bdr w:val="none" w:sz="0" w:space="0" w:color="auto" w:frame="1"/>
          <w:lang w:eastAsia="uk-UA"/>
        </w:rPr>
        <w:t>и та інші високі державні військові нагороди,</w:t>
      </w:r>
      <w:r w:rsidR="00167E63" w:rsidRPr="00A96198">
        <w:rPr>
          <w:rFonts w:ascii="Times New Roman" w:eastAsia="Times New Roman" w:hAnsi="Times New Roman" w:cs="Times New Roman"/>
          <w:i/>
          <w:color w:val="000000"/>
          <w:sz w:val="28"/>
          <w:szCs w:val="28"/>
          <w:bdr w:val="none" w:sz="0" w:space="0" w:color="auto" w:frame="1"/>
          <w:lang w:eastAsia="uk-UA"/>
        </w:rPr>
        <w:t xml:space="preserve"> загиблих у боях з російськими агресорами</w:t>
      </w:r>
      <w:r w:rsidRPr="00A96198">
        <w:rPr>
          <w:rFonts w:ascii="Times New Roman" w:eastAsia="Times New Roman" w:hAnsi="Times New Roman" w:cs="Times New Roman"/>
          <w:i/>
          <w:color w:val="000000"/>
          <w:sz w:val="28"/>
          <w:szCs w:val="28"/>
          <w:bdr w:val="none" w:sz="0" w:space="0" w:color="auto" w:frame="1"/>
          <w:lang w:eastAsia="uk-UA"/>
        </w:rPr>
        <w:t xml:space="preserve">, </w:t>
      </w:r>
      <w:r w:rsidRPr="009100D8">
        <w:rPr>
          <w:rFonts w:ascii="Times New Roman" w:eastAsia="Times New Roman" w:hAnsi="Times New Roman" w:cs="Times New Roman"/>
          <w:color w:val="000000"/>
          <w:sz w:val="28"/>
          <w:szCs w:val="28"/>
          <w:bdr w:val="none" w:sz="0" w:space="0" w:color="auto" w:frame="1"/>
          <w:lang w:eastAsia="uk-UA"/>
        </w:rPr>
        <w:t>Почесних громадян, обмеження по термінах не поширюється.</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4.2. Вшанування пам’яті видатних осіб, відзначення визначних подій здійснюється, як правило, однією формою увічнення. Якщо пам’ять особи вже вшановано в інших формах (присвоєно ім’я особи установі, названо на її честь вулицю, сквер, встановлено пам’ятник, бюст), пам’ятні знаки, меморіальні та інформаційні дошки не встановлюються, за винятком історичних подій.</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4.3. Написи на пам’ятних знаках, меморіальних та інформаційних дошках подаються українською мовою в простій, стислій формі без скорочень. Написи, пов’язані з діячами інших національних культур, можуть також дублюватися мовою народу, до якого належить особа, пам’ять якої увічнюється.</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4.4. Текст на пам’ятних знаках, меморіальних та інформаційних дошках повинен містити стислу характеристику події, якій присвячений знак, вказувати на зв’язок події з даною адресою, де встановлений пам’ятний знак, меморіальна або інформаційна дошка, та на дати, які визначають період, протягом якого видатна особа або подія були пов’язані з цією адресою. У тексті обов’язково вказується прізвище, ім’я, та по батькові видатної особи, на честь якої встановлюється пам’ятний знак, меморіальна або інформаційна дошка.</w:t>
      </w:r>
    </w:p>
    <w:p w:rsidR="00875539" w:rsidRPr="009100D8" w:rsidRDefault="00A96198"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bdr w:val="none" w:sz="0" w:space="0" w:color="auto" w:frame="1"/>
          <w:lang w:eastAsia="uk-UA"/>
        </w:rPr>
        <w:t xml:space="preserve">4.5. </w:t>
      </w:r>
      <w:r w:rsidR="00875539" w:rsidRPr="009100D8">
        <w:rPr>
          <w:rFonts w:ascii="Times New Roman" w:eastAsia="Times New Roman" w:hAnsi="Times New Roman" w:cs="Times New Roman"/>
          <w:color w:val="000000"/>
          <w:sz w:val="28"/>
          <w:szCs w:val="28"/>
          <w:bdr w:val="none" w:sz="0" w:space="0" w:color="auto" w:frame="1"/>
          <w:lang w:eastAsia="uk-UA"/>
        </w:rPr>
        <w:t>Текст інформаційної дошки, що встановлюється на пам’ятках архітектури, історії або культури повинен містити:</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вид та категорію об’єкта культурної спадщини;</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повне найменування об’єкта культурної спадщини в суворій відповідності з його написанням у Державному реєстрі нерухомих пам’яток України;</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відомості про час виникнення або дату створення об’єкта культурної спадщини та (або) дату історичної події, пов’язаної з пам’яткою.</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4.6. Розмір меморіальних та інформаційних дощок визначається обсягом інформації, що на них розміщується, наявністю портретного зображення, декоративних елементів і повинен бути сумірний будівлі або споруді, на якій</w:t>
      </w:r>
      <w:r w:rsidR="00922776" w:rsidRPr="009100D8">
        <w:rPr>
          <w:rFonts w:ascii="Times New Roman" w:eastAsia="Times New Roman" w:hAnsi="Times New Roman" w:cs="Times New Roman"/>
          <w:color w:val="000000"/>
          <w:sz w:val="28"/>
          <w:szCs w:val="28"/>
          <w:bdr w:val="none" w:sz="0" w:space="0" w:color="auto" w:frame="1"/>
          <w:lang w:eastAsia="uk-UA"/>
        </w:rPr>
        <w:t xml:space="preserve"> встановлюється, але не більше 6</w:t>
      </w:r>
      <w:r w:rsidRPr="009100D8">
        <w:rPr>
          <w:rFonts w:ascii="Times New Roman" w:eastAsia="Times New Roman" w:hAnsi="Times New Roman" w:cs="Times New Roman"/>
          <w:color w:val="000000"/>
          <w:sz w:val="28"/>
          <w:szCs w:val="28"/>
          <w:bdr w:val="none" w:sz="0" w:space="0" w:color="auto" w:frame="1"/>
          <w:lang w:eastAsia="uk-UA"/>
        </w:rPr>
        <w:t>0х100 см.</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4.7. Не допускається встановлення меморіальних та інформаційних дощок на фасадах ветхих або аварійних будівель.</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4.8. У випадку втрати історичної будівлі або повної втрати будинком автентичності допускається встановлення меморіальної або інформаційної дошки особі, яка мешкала в історичній будівлі або історичній події, на новому або реконструйованому будинку.</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xml:space="preserve">4.9. Ескізний проект пам’ятних знаків, меморіальних та інформаційних дощок повинен відображати місце встановлення, розміри, матеріал, шрифт, деталі зображення. Проектне рішення має відповідати архітектурним вимогам місцевості чи будівлі, де вони встановлюються, передбачати виготовлення </w:t>
      </w:r>
      <w:r w:rsidRPr="009100D8">
        <w:rPr>
          <w:rFonts w:ascii="Times New Roman" w:eastAsia="Times New Roman" w:hAnsi="Times New Roman" w:cs="Times New Roman"/>
          <w:color w:val="000000"/>
          <w:sz w:val="28"/>
          <w:szCs w:val="28"/>
          <w:bdr w:val="none" w:sz="0" w:space="0" w:color="auto" w:frame="1"/>
          <w:lang w:eastAsia="uk-UA"/>
        </w:rPr>
        <w:lastRenderedPageBreak/>
        <w:t>пам’ятних знаків, меморіальних та інформаційних дощок з довготривалих матеріалів – мармуру, граніту, металу та відповідати художньому рівню.</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4.10. Створення пам’ятних знаків, меморіальних та інформаційних дощок ведеться на основі договорів, укладених між замовником (ініціатором) і виконавцем (підрядником). Замовник визначає форму проектування пам’ятних знаків, меморіальних та інформаційних дощок (конкурс, індивідуальне замовлення), виконавців (підрядників) щодо виконання в матеріалі (натурі) та встановлення пам’ятних знаків, меморіальних та інформаційних дощок.</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b/>
          <w:bCs/>
          <w:color w:val="000000"/>
          <w:sz w:val="28"/>
          <w:szCs w:val="28"/>
          <w:bdr w:val="none" w:sz="0" w:space="0" w:color="auto" w:frame="1"/>
          <w:lang w:eastAsia="uk-UA"/>
        </w:rPr>
        <w:t>Розділ V. Порядок обліку пам’ятних знаків, меморіальних та інформаційних дощок і відповідальність за їх стан та збереження</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5.1. Всі пам’ятні знаки, меморіальні та інформаційні дошки, встановлені на територі</w:t>
      </w:r>
      <w:r w:rsidR="00C10E16" w:rsidRPr="009100D8">
        <w:rPr>
          <w:rFonts w:ascii="Times New Roman" w:eastAsia="Times New Roman" w:hAnsi="Times New Roman" w:cs="Times New Roman"/>
          <w:color w:val="000000"/>
          <w:sz w:val="28"/>
          <w:szCs w:val="28"/>
          <w:bdr w:val="none" w:sz="0" w:space="0" w:color="auto" w:frame="1"/>
          <w:lang w:eastAsia="uk-UA"/>
        </w:rPr>
        <w:t>ї Громади</w:t>
      </w:r>
      <w:r w:rsidRPr="009100D8">
        <w:rPr>
          <w:rFonts w:ascii="Times New Roman" w:eastAsia="Times New Roman" w:hAnsi="Times New Roman" w:cs="Times New Roman"/>
          <w:color w:val="000000"/>
          <w:sz w:val="28"/>
          <w:szCs w:val="28"/>
          <w:bdr w:val="none" w:sz="0" w:space="0" w:color="auto" w:frame="1"/>
          <w:lang w:eastAsia="uk-UA"/>
        </w:rPr>
        <w:t>, в тому числі – встановлені на внутрішніх територіях підприємств, установ і організацій, підлягають обов’язковому обліку та передачі на баланс власнику будівлі/території, на якій встановлюється пам’ятний знак, меморіальна або інформаційна дошка.</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5.2. Облік та інвентаризацію пам’ятних знаків, меморіальних та інформаційних дощок здійс</w:t>
      </w:r>
      <w:r w:rsidR="001073A7" w:rsidRPr="009100D8">
        <w:rPr>
          <w:rFonts w:ascii="Times New Roman" w:eastAsia="Times New Roman" w:hAnsi="Times New Roman" w:cs="Times New Roman"/>
          <w:color w:val="000000"/>
          <w:sz w:val="28"/>
          <w:szCs w:val="28"/>
          <w:bdr w:val="none" w:sz="0" w:space="0" w:color="auto" w:frame="1"/>
          <w:lang w:eastAsia="uk-UA"/>
        </w:rPr>
        <w:t>нює відділ культури міської ради</w:t>
      </w:r>
      <w:r w:rsidRPr="009100D8">
        <w:rPr>
          <w:rFonts w:ascii="Times New Roman" w:eastAsia="Times New Roman" w:hAnsi="Times New Roman" w:cs="Times New Roman"/>
          <w:color w:val="000000"/>
          <w:sz w:val="28"/>
          <w:szCs w:val="28"/>
          <w:bdr w:val="none" w:sz="0" w:space="0" w:color="auto" w:frame="1"/>
          <w:lang w:eastAsia="uk-UA"/>
        </w:rPr>
        <w:t>. Облікова інформація має містити:</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копію розпорядчого документу про встановлення пам’ятного знаку, меморіальної або інформаційної дошки;</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копію затвердженого тексту напису;</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фото пам’ятного знаку, меморіальної або інформаційної дошки;</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відомості про автора, розміри та матеріал пам’ятного знаку, меморіальної або інформаційної дошки;</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охоронний договір та акт технічного стану;</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відомості про балансоутримувача пам’ятного знаку, меморіальної або інформаційної дошки.</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До основної інформації може бути додано додаткову інформацію (матеріали розгляду н</w:t>
      </w:r>
      <w:r w:rsidR="008B5791" w:rsidRPr="009100D8">
        <w:rPr>
          <w:rFonts w:ascii="Times New Roman" w:eastAsia="Times New Roman" w:hAnsi="Times New Roman" w:cs="Times New Roman"/>
          <w:color w:val="000000"/>
          <w:sz w:val="28"/>
          <w:szCs w:val="28"/>
          <w:bdr w:val="none" w:sz="0" w:space="0" w:color="auto" w:frame="1"/>
          <w:lang w:eastAsia="uk-UA"/>
        </w:rPr>
        <w:t xml:space="preserve">а засіданні Комісії </w:t>
      </w:r>
      <w:r w:rsidRPr="009100D8">
        <w:rPr>
          <w:rFonts w:ascii="Times New Roman" w:eastAsia="Times New Roman" w:hAnsi="Times New Roman" w:cs="Times New Roman"/>
          <w:color w:val="000000"/>
          <w:sz w:val="28"/>
          <w:szCs w:val="28"/>
          <w:bdr w:val="none" w:sz="0" w:space="0" w:color="auto" w:frame="1"/>
          <w:lang w:eastAsia="uk-UA"/>
        </w:rPr>
        <w:t>тощо).</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5.3. У разі, коли у встановленого пам’ятного знаку, меморіальної та інформаційної дошки відсутній бала</w:t>
      </w:r>
      <w:r w:rsidR="001073A7" w:rsidRPr="009100D8">
        <w:rPr>
          <w:rFonts w:ascii="Times New Roman" w:eastAsia="Times New Roman" w:hAnsi="Times New Roman" w:cs="Times New Roman"/>
          <w:color w:val="000000"/>
          <w:sz w:val="28"/>
          <w:szCs w:val="28"/>
          <w:bdr w:val="none" w:sz="0" w:space="0" w:color="auto" w:frame="1"/>
          <w:lang w:eastAsia="uk-UA"/>
        </w:rPr>
        <w:t>нсоутримувач, відділ культури міської ради</w:t>
      </w:r>
      <w:r w:rsidRPr="009100D8">
        <w:rPr>
          <w:rFonts w:ascii="Times New Roman" w:eastAsia="Times New Roman" w:hAnsi="Times New Roman" w:cs="Times New Roman"/>
          <w:color w:val="000000"/>
          <w:sz w:val="28"/>
          <w:szCs w:val="28"/>
          <w:bdr w:val="none" w:sz="0" w:space="0" w:color="auto" w:frame="1"/>
          <w:lang w:eastAsia="uk-UA"/>
        </w:rPr>
        <w:t xml:space="preserve"> ініціює питання щодо прийняття їх до комунальної в</w:t>
      </w:r>
      <w:r w:rsidR="001073A7" w:rsidRPr="009100D8">
        <w:rPr>
          <w:rFonts w:ascii="Times New Roman" w:eastAsia="Times New Roman" w:hAnsi="Times New Roman" w:cs="Times New Roman"/>
          <w:color w:val="000000"/>
          <w:sz w:val="28"/>
          <w:szCs w:val="28"/>
          <w:bdr w:val="none" w:sz="0" w:space="0" w:color="auto" w:frame="1"/>
          <w:lang w:eastAsia="uk-UA"/>
        </w:rPr>
        <w:t>ласності Г</w:t>
      </w:r>
      <w:r w:rsidRPr="009100D8">
        <w:rPr>
          <w:rFonts w:ascii="Times New Roman" w:eastAsia="Times New Roman" w:hAnsi="Times New Roman" w:cs="Times New Roman"/>
          <w:color w:val="000000"/>
          <w:sz w:val="28"/>
          <w:szCs w:val="28"/>
          <w:bdr w:val="none" w:sz="0" w:space="0" w:color="auto" w:frame="1"/>
          <w:lang w:eastAsia="uk-UA"/>
        </w:rPr>
        <w:t>ромади та визначення балансоутримувача.</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5.4. Контроль за збереженням, технічним санітарним та естетичним станом пам’ятних знаків, меморіальних та інформаційних дощок покладається на їх балансоутримувачів.</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5.5. Реставрація або відновлення пам’ятних знаків, меморіальних</w:t>
      </w:r>
      <w:r w:rsidR="00CC57DC" w:rsidRPr="00CC57DC">
        <w:rPr>
          <w:rFonts w:ascii="Times New Roman" w:eastAsia="Times New Roman" w:hAnsi="Times New Roman" w:cs="Times New Roman"/>
          <w:color w:val="000000"/>
          <w:sz w:val="28"/>
          <w:szCs w:val="28"/>
          <w:bdr w:val="none" w:sz="0" w:space="0" w:color="auto" w:frame="1"/>
          <w:lang w:eastAsia="uk-UA"/>
        </w:rPr>
        <w:t xml:space="preserve"> </w:t>
      </w:r>
      <w:r w:rsidR="00CC57DC" w:rsidRPr="009100D8">
        <w:rPr>
          <w:rFonts w:ascii="Times New Roman" w:eastAsia="Times New Roman" w:hAnsi="Times New Roman" w:cs="Times New Roman"/>
          <w:color w:val="000000"/>
          <w:sz w:val="28"/>
          <w:szCs w:val="28"/>
          <w:bdr w:val="none" w:sz="0" w:space="0" w:color="auto" w:frame="1"/>
          <w:lang w:eastAsia="uk-UA"/>
        </w:rPr>
        <w:t>та інформаційних</w:t>
      </w:r>
      <w:r w:rsidRPr="009100D8">
        <w:rPr>
          <w:rFonts w:ascii="Times New Roman" w:eastAsia="Times New Roman" w:hAnsi="Times New Roman" w:cs="Times New Roman"/>
          <w:color w:val="000000"/>
          <w:sz w:val="28"/>
          <w:szCs w:val="28"/>
          <w:bdr w:val="none" w:sz="0" w:space="0" w:color="auto" w:frame="1"/>
          <w:lang w:eastAsia="uk-UA"/>
        </w:rPr>
        <w:t xml:space="preserve"> дощок здійснюється балансоутримувачем за погодже</w:t>
      </w:r>
      <w:r w:rsidR="008B5791" w:rsidRPr="009100D8">
        <w:rPr>
          <w:rFonts w:ascii="Times New Roman" w:eastAsia="Times New Roman" w:hAnsi="Times New Roman" w:cs="Times New Roman"/>
          <w:color w:val="000000"/>
          <w:sz w:val="28"/>
          <w:szCs w:val="28"/>
          <w:bdr w:val="none" w:sz="0" w:space="0" w:color="auto" w:frame="1"/>
          <w:lang w:eastAsia="uk-UA"/>
        </w:rPr>
        <w:t xml:space="preserve">нням з виконавчим комітетом міської </w:t>
      </w:r>
      <w:r w:rsidRPr="009100D8">
        <w:rPr>
          <w:rFonts w:ascii="Times New Roman" w:eastAsia="Times New Roman" w:hAnsi="Times New Roman" w:cs="Times New Roman"/>
          <w:color w:val="000000"/>
          <w:sz w:val="28"/>
          <w:szCs w:val="28"/>
          <w:bdr w:val="none" w:sz="0" w:space="0" w:color="auto" w:frame="1"/>
          <w:lang w:eastAsia="uk-UA"/>
        </w:rPr>
        <w:t xml:space="preserve"> ради.</w:t>
      </w:r>
    </w:p>
    <w:p w:rsidR="00875539" w:rsidRPr="009100D8" w:rsidRDefault="00CC57DC"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bdr w:val="none" w:sz="0" w:space="0" w:color="auto" w:frame="1"/>
          <w:lang w:eastAsia="uk-UA"/>
        </w:rPr>
        <w:t xml:space="preserve">5.6. Пам’ятні знаки, </w:t>
      </w:r>
      <w:r w:rsidR="00875539" w:rsidRPr="009100D8">
        <w:rPr>
          <w:rFonts w:ascii="Times New Roman" w:eastAsia="Times New Roman" w:hAnsi="Times New Roman" w:cs="Times New Roman"/>
          <w:color w:val="000000"/>
          <w:sz w:val="28"/>
          <w:szCs w:val="28"/>
          <w:bdr w:val="none" w:sz="0" w:space="0" w:color="auto" w:frame="1"/>
          <w:lang w:eastAsia="uk-UA"/>
        </w:rPr>
        <w:t xml:space="preserve">меморіальні </w:t>
      </w:r>
      <w:r>
        <w:rPr>
          <w:rFonts w:ascii="Times New Roman" w:eastAsia="Times New Roman" w:hAnsi="Times New Roman" w:cs="Times New Roman"/>
          <w:color w:val="000000"/>
          <w:sz w:val="28"/>
          <w:szCs w:val="28"/>
          <w:bdr w:val="none" w:sz="0" w:space="0" w:color="auto" w:frame="1"/>
          <w:lang w:eastAsia="uk-UA"/>
        </w:rPr>
        <w:t>та інформаційні</w:t>
      </w:r>
      <w:r w:rsidRPr="009100D8">
        <w:rPr>
          <w:rFonts w:ascii="Times New Roman" w:eastAsia="Times New Roman" w:hAnsi="Times New Roman" w:cs="Times New Roman"/>
          <w:color w:val="000000"/>
          <w:sz w:val="28"/>
          <w:szCs w:val="28"/>
          <w:bdr w:val="none" w:sz="0" w:space="0" w:color="auto" w:frame="1"/>
          <w:lang w:eastAsia="uk-UA"/>
        </w:rPr>
        <w:t xml:space="preserve"> </w:t>
      </w:r>
      <w:r w:rsidR="00875539" w:rsidRPr="009100D8">
        <w:rPr>
          <w:rFonts w:ascii="Times New Roman" w:eastAsia="Times New Roman" w:hAnsi="Times New Roman" w:cs="Times New Roman"/>
          <w:color w:val="000000"/>
          <w:sz w:val="28"/>
          <w:szCs w:val="28"/>
          <w:bdr w:val="none" w:sz="0" w:space="0" w:color="auto" w:frame="1"/>
          <w:lang w:eastAsia="uk-UA"/>
        </w:rPr>
        <w:t>дошки можуть бути визначені пам’ятками монументального мистецтва (якщо мають високу художню цінність) у порядку, визначеному чинним законодавством України.</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5.7. Балансоутримувач зобов’язаний утримувати в належному стані прилеглу територію, не допускати розміщення МАФ-</w:t>
      </w:r>
      <w:proofErr w:type="spellStart"/>
      <w:r w:rsidRPr="009100D8">
        <w:rPr>
          <w:rFonts w:ascii="Times New Roman" w:eastAsia="Times New Roman" w:hAnsi="Times New Roman" w:cs="Times New Roman"/>
          <w:color w:val="000000"/>
          <w:sz w:val="28"/>
          <w:szCs w:val="28"/>
          <w:bdr w:val="none" w:sz="0" w:space="0" w:color="auto" w:frame="1"/>
          <w:lang w:eastAsia="uk-UA"/>
        </w:rPr>
        <w:t>ів</w:t>
      </w:r>
      <w:proofErr w:type="spellEnd"/>
      <w:r w:rsidRPr="009100D8">
        <w:rPr>
          <w:rFonts w:ascii="Times New Roman" w:eastAsia="Times New Roman" w:hAnsi="Times New Roman" w:cs="Times New Roman"/>
          <w:color w:val="000000"/>
          <w:sz w:val="28"/>
          <w:szCs w:val="28"/>
          <w:bdr w:val="none" w:sz="0" w:space="0" w:color="auto" w:frame="1"/>
          <w:lang w:eastAsia="uk-UA"/>
        </w:rPr>
        <w:t xml:space="preserve"> або рекламних </w:t>
      </w:r>
      <w:r w:rsidRPr="009100D8">
        <w:rPr>
          <w:rFonts w:ascii="Times New Roman" w:eastAsia="Times New Roman" w:hAnsi="Times New Roman" w:cs="Times New Roman"/>
          <w:color w:val="000000"/>
          <w:sz w:val="28"/>
          <w:szCs w:val="28"/>
          <w:bdr w:val="none" w:sz="0" w:space="0" w:color="auto" w:frame="1"/>
          <w:lang w:eastAsia="uk-UA"/>
        </w:rPr>
        <w:lastRenderedPageBreak/>
        <w:t>елементів, які перешкоджатимуть огляду пам’ятного знаку, меморіальної або інформаційної дошки.</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b/>
          <w:bCs/>
          <w:color w:val="000000"/>
          <w:sz w:val="28"/>
          <w:szCs w:val="28"/>
          <w:bdr w:val="none" w:sz="0" w:space="0" w:color="auto" w:frame="1"/>
          <w:lang w:eastAsia="uk-UA"/>
        </w:rPr>
        <w:t>VI. Порядок демонтажу пам’ятних знаків, меморіальних та інформаційних</w:t>
      </w:r>
      <w:r w:rsidRPr="009100D8">
        <w:rPr>
          <w:rFonts w:ascii="Times New Roman" w:eastAsia="Times New Roman" w:hAnsi="Times New Roman" w:cs="Times New Roman"/>
          <w:color w:val="000000"/>
          <w:sz w:val="28"/>
          <w:szCs w:val="28"/>
          <w:bdr w:val="none" w:sz="0" w:space="0" w:color="auto" w:frame="1"/>
          <w:lang w:eastAsia="uk-UA"/>
        </w:rPr>
        <w:t> </w:t>
      </w:r>
      <w:r w:rsidRPr="009100D8">
        <w:rPr>
          <w:rFonts w:ascii="Times New Roman" w:eastAsia="Times New Roman" w:hAnsi="Times New Roman" w:cs="Times New Roman"/>
          <w:b/>
          <w:bCs/>
          <w:color w:val="000000"/>
          <w:sz w:val="28"/>
          <w:szCs w:val="28"/>
          <w:bdr w:val="none" w:sz="0" w:space="0" w:color="auto" w:frame="1"/>
          <w:lang w:eastAsia="uk-UA"/>
        </w:rPr>
        <w:t>дощок</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6.1. Демонтаж пам’ятних знаків, меморіальних та інформаційних дощок відбувається:</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у разі потребі виконання ремонтних та реставраційних робіт будівлі, споруди, на яких розташовані меморіальні та інформаційні дошки, на період проведення вказаних робіт;</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при відсутності правовстановлюючих документів на встановлення пам’ятного знаку, меморіальної або інформаційної дошки;</w:t>
      </w:r>
    </w:p>
    <w:p w:rsidR="008B5791"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bdr w:val="none" w:sz="0" w:space="0" w:color="auto" w:frame="1"/>
          <w:lang w:eastAsia="uk-UA"/>
        </w:rPr>
      </w:pPr>
      <w:r w:rsidRPr="009100D8">
        <w:rPr>
          <w:rFonts w:ascii="Times New Roman" w:eastAsia="Times New Roman" w:hAnsi="Times New Roman" w:cs="Times New Roman"/>
          <w:color w:val="000000"/>
          <w:sz w:val="28"/>
          <w:szCs w:val="28"/>
          <w:bdr w:val="none" w:sz="0" w:space="0" w:color="auto" w:frame="1"/>
          <w:lang w:eastAsia="uk-UA"/>
        </w:rPr>
        <w:t>- на виконання вимог Закону України «Про засудження комуністичного та націонал-соціалістичного (нацистського) тоталітарних режимів в Україні та заборону пропаганди їхньої символіки»</w:t>
      </w:r>
      <w:r w:rsidR="008B5791" w:rsidRPr="009100D8">
        <w:rPr>
          <w:rFonts w:ascii="Times New Roman" w:eastAsia="Times New Roman" w:hAnsi="Times New Roman" w:cs="Times New Roman"/>
          <w:color w:val="000000"/>
          <w:sz w:val="28"/>
          <w:szCs w:val="28"/>
          <w:bdr w:val="none" w:sz="0" w:space="0" w:color="auto" w:frame="1"/>
          <w:lang w:eastAsia="uk-UA"/>
        </w:rPr>
        <w:t>;</w:t>
      </w:r>
    </w:p>
    <w:p w:rsidR="00875539" w:rsidRPr="009100D8" w:rsidRDefault="008B5791"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при переході у непридатний стан через пошкодження або інш</w:t>
      </w:r>
      <w:r w:rsidR="00AC388B" w:rsidRPr="009100D8">
        <w:rPr>
          <w:rFonts w:ascii="Times New Roman" w:eastAsia="Times New Roman" w:hAnsi="Times New Roman" w:cs="Times New Roman"/>
          <w:color w:val="000000"/>
          <w:sz w:val="28"/>
          <w:szCs w:val="28"/>
          <w:bdr w:val="none" w:sz="0" w:space="0" w:color="auto" w:frame="1"/>
          <w:lang w:eastAsia="uk-UA"/>
        </w:rPr>
        <w:t>і обст</w:t>
      </w:r>
      <w:r w:rsidRPr="009100D8">
        <w:rPr>
          <w:rFonts w:ascii="Times New Roman" w:eastAsia="Times New Roman" w:hAnsi="Times New Roman" w:cs="Times New Roman"/>
          <w:color w:val="000000"/>
          <w:sz w:val="28"/>
          <w:szCs w:val="28"/>
          <w:bdr w:val="none" w:sz="0" w:space="0" w:color="auto" w:frame="1"/>
          <w:lang w:eastAsia="uk-UA"/>
        </w:rPr>
        <w:t>авини</w:t>
      </w:r>
      <w:r w:rsidR="00875539" w:rsidRPr="009100D8">
        <w:rPr>
          <w:rFonts w:ascii="Times New Roman" w:eastAsia="Times New Roman" w:hAnsi="Times New Roman" w:cs="Times New Roman"/>
          <w:color w:val="000000"/>
          <w:sz w:val="28"/>
          <w:szCs w:val="28"/>
          <w:bdr w:val="none" w:sz="0" w:space="0" w:color="auto" w:frame="1"/>
          <w:lang w:eastAsia="uk-UA"/>
        </w:rPr>
        <w:t>.</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6.2. При необхідності проведення демонтажу для ремонтно-реставраційних робіт балансоутримувач звертається д</w:t>
      </w:r>
      <w:r w:rsidR="00AC388B" w:rsidRPr="009100D8">
        <w:rPr>
          <w:rFonts w:ascii="Times New Roman" w:eastAsia="Times New Roman" w:hAnsi="Times New Roman" w:cs="Times New Roman"/>
          <w:color w:val="000000"/>
          <w:sz w:val="28"/>
          <w:szCs w:val="28"/>
          <w:bdr w:val="none" w:sz="0" w:space="0" w:color="auto" w:frame="1"/>
          <w:lang w:eastAsia="uk-UA"/>
        </w:rPr>
        <w:t>о міського голови</w:t>
      </w:r>
      <w:r w:rsidRPr="009100D8">
        <w:rPr>
          <w:rFonts w:ascii="Times New Roman" w:eastAsia="Times New Roman" w:hAnsi="Times New Roman" w:cs="Times New Roman"/>
          <w:color w:val="000000"/>
          <w:sz w:val="28"/>
          <w:szCs w:val="28"/>
          <w:bdr w:val="none" w:sz="0" w:space="0" w:color="auto" w:frame="1"/>
          <w:lang w:eastAsia="uk-UA"/>
        </w:rPr>
        <w:t xml:space="preserve"> з листом-зобов’язанням, в якому прописується причина демонтажу, зазначаються відповідальні виконавці, строки та місце зберігання пам’ятних знаків, меморіальних та інформаційних дощок на період проведення робіт.</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6.3. Про демонтаж пам’ятного знаку, меморіальної або інформаційної дошки складається акт, який підписують відповідальна сторона з проведення робіт (юридична або фізична особа), уповноважені предста</w:t>
      </w:r>
      <w:r w:rsidR="00AC388B" w:rsidRPr="009100D8">
        <w:rPr>
          <w:rFonts w:ascii="Times New Roman" w:eastAsia="Times New Roman" w:hAnsi="Times New Roman" w:cs="Times New Roman"/>
          <w:color w:val="000000"/>
          <w:sz w:val="28"/>
          <w:szCs w:val="28"/>
          <w:bdr w:val="none" w:sz="0" w:space="0" w:color="auto" w:frame="1"/>
          <w:lang w:eastAsia="uk-UA"/>
        </w:rPr>
        <w:t xml:space="preserve">вники міської </w:t>
      </w:r>
      <w:r w:rsidRPr="009100D8">
        <w:rPr>
          <w:rFonts w:ascii="Times New Roman" w:eastAsia="Times New Roman" w:hAnsi="Times New Roman" w:cs="Times New Roman"/>
          <w:color w:val="000000"/>
          <w:sz w:val="28"/>
          <w:szCs w:val="28"/>
          <w:bdr w:val="none" w:sz="0" w:space="0" w:color="auto" w:frame="1"/>
          <w:lang w:eastAsia="uk-UA"/>
        </w:rPr>
        <w:t>ради.</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6.4. При відсутності правовстановлюючих документів на встановлення пам’ятних знаків, меморіальни</w:t>
      </w:r>
      <w:r w:rsidR="006747BC" w:rsidRPr="009100D8">
        <w:rPr>
          <w:rFonts w:ascii="Times New Roman" w:eastAsia="Times New Roman" w:hAnsi="Times New Roman" w:cs="Times New Roman"/>
          <w:color w:val="000000"/>
          <w:sz w:val="28"/>
          <w:szCs w:val="28"/>
          <w:bdr w:val="none" w:sz="0" w:space="0" w:color="auto" w:frame="1"/>
          <w:lang w:eastAsia="uk-UA"/>
        </w:rPr>
        <w:t>х та інформаційних дощок  відділом культури</w:t>
      </w:r>
      <w:r w:rsidR="00904FA1" w:rsidRPr="009100D8">
        <w:rPr>
          <w:rFonts w:ascii="Times New Roman" w:eastAsia="Times New Roman" w:hAnsi="Times New Roman" w:cs="Times New Roman"/>
          <w:color w:val="000000"/>
          <w:sz w:val="28"/>
          <w:szCs w:val="28"/>
          <w:bdr w:val="none" w:sz="0" w:space="0" w:color="auto" w:frame="1"/>
          <w:lang w:eastAsia="uk-UA"/>
        </w:rPr>
        <w:t xml:space="preserve"> та Вартою громади</w:t>
      </w:r>
      <w:r w:rsidRPr="009100D8">
        <w:rPr>
          <w:rFonts w:ascii="Times New Roman" w:eastAsia="Times New Roman" w:hAnsi="Times New Roman" w:cs="Times New Roman"/>
          <w:color w:val="000000"/>
          <w:sz w:val="28"/>
          <w:szCs w:val="28"/>
          <w:bdr w:val="none" w:sz="0" w:space="0" w:color="auto" w:frame="1"/>
          <w:lang w:eastAsia="uk-UA"/>
        </w:rPr>
        <w:t xml:space="preserve"> здійснюються заходи з виявлення осіб, які самовільного вчинили зазначені дії, та готують акт про виявлення самовільно встановлених пам’ятних знаків, меморіальних та інформаційних дощок та підтверджуючі фотоматеріали для розгляду </w:t>
      </w:r>
      <w:r w:rsidR="006747BC" w:rsidRPr="009100D8">
        <w:rPr>
          <w:rFonts w:ascii="Times New Roman" w:eastAsia="Times New Roman" w:hAnsi="Times New Roman" w:cs="Times New Roman"/>
          <w:color w:val="000000"/>
          <w:sz w:val="28"/>
          <w:szCs w:val="28"/>
          <w:bdr w:val="none" w:sz="0" w:space="0" w:color="auto" w:frame="1"/>
          <w:lang w:eastAsia="uk-UA"/>
        </w:rPr>
        <w:t>на засіданні Комісії</w:t>
      </w:r>
      <w:r w:rsidRPr="009100D8">
        <w:rPr>
          <w:rFonts w:ascii="Times New Roman" w:eastAsia="Times New Roman" w:hAnsi="Times New Roman" w:cs="Times New Roman"/>
          <w:color w:val="000000"/>
          <w:sz w:val="28"/>
          <w:szCs w:val="28"/>
          <w:bdr w:val="none" w:sz="0" w:space="0" w:color="auto" w:frame="1"/>
          <w:lang w:eastAsia="uk-UA"/>
        </w:rPr>
        <w:t>.</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 xml:space="preserve">Особи, які без відповідного дозволу встановили пам’ятний знак, меморіальну або інформаційну дошку повинні провести демонтаж </w:t>
      </w:r>
      <w:r w:rsidR="00904FA1" w:rsidRPr="009100D8">
        <w:rPr>
          <w:rFonts w:ascii="Times New Roman" w:eastAsia="Times New Roman" w:hAnsi="Times New Roman" w:cs="Times New Roman"/>
          <w:color w:val="000000"/>
          <w:sz w:val="28"/>
          <w:szCs w:val="28"/>
          <w:bdr w:val="none" w:sz="0" w:space="0" w:color="auto" w:frame="1"/>
          <w:lang w:eastAsia="uk-UA"/>
        </w:rPr>
        <w:t xml:space="preserve">в термін, визначений рішенням </w:t>
      </w:r>
      <w:r w:rsidRPr="009100D8">
        <w:rPr>
          <w:rFonts w:ascii="Times New Roman" w:eastAsia="Times New Roman" w:hAnsi="Times New Roman" w:cs="Times New Roman"/>
          <w:color w:val="000000"/>
          <w:sz w:val="28"/>
          <w:szCs w:val="28"/>
          <w:bdr w:val="none" w:sz="0" w:space="0" w:color="auto" w:frame="1"/>
          <w:lang w:eastAsia="uk-UA"/>
        </w:rPr>
        <w:t xml:space="preserve"> виконавчому ко</w:t>
      </w:r>
      <w:r w:rsidR="00410506" w:rsidRPr="009100D8">
        <w:rPr>
          <w:rFonts w:ascii="Times New Roman" w:eastAsia="Times New Roman" w:hAnsi="Times New Roman" w:cs="Times New Roman"/>
          <w:color w:val="000000"/>
          <w:sz w:val="28"/>
          <w:szCs w:val="28"/>
          <w:bdr w:val="none" w:sz="0" w:space="0" w:color="auto" w:frame="1"/>
          <w:lang w:eastAsia="uk-UA"/>
        </w:rPr>
        <w:t xml:space="preserve">мітету міської </w:t>
      </w:r>
      <w:r w:rsidRPr="009100D8">
        <w:rPr>
          <w:rFonts w:ascii="Times New Roman" w:eastAsia="Times New Roman" w:hAnsi="Times New Roman" w:cs="Times New Roman"/>
          <w:color w:val="000000"/>
          <w:sz w:val="28"/>
          <w:szCs w:val="28"/>
          <w:bdr w:val="none" w:sz="0" w:space="0" w:color="auto" w:frame="1"/>
          <w:lang w:eastAsia="uk-UA"/>
        </w:rPr>
        <w:t xml:space="preserve"> ради.</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6.5. Демонтаж меморіальних дощок та пам’ятних знаків встановлених як самовільно, так і на законних підставах, здійснюється відповідно до рішення  виконавчого ко</w:t>
      </w:r>
      <w:r w:rsidR="00410506" w:rsidRPr="009100D8">
        <w:rPr>
          <w:rFonts w:ascii="Times New Roman" w:eastAsia="Times New Roman" w:hAnsi="Times New Roman" w:cs="Times New Roman"/>
          <w:color w:val="000000"/>
          <w:sz w:val="28"/>
          <w:szCs w:val="28"/>
          <w:bdr w:val="none" w:sz="0" w:space="0" w:color="auto" w:frame="1"/>
          <w:lang w:eastAsia="uk-UA"/>
        </w:rPr>
        <w:t xml:space="preserve">мітету міської </w:t>
      </w:r>
      <w:r w:rsidRPr="009100D8">
        <w:rPr>
          <w:rFonts w:ascii="Times New Roman" w:eastAsia="Times New Roman" w:hAnsi="Times New Roman" w:cs="Times New Roman"/>
          <w:color w:val="000000"/>
          <w:sz w:val="28"/>
          <w:szCs w:val="28"/>
          <w:bdr w:val="none" w:sz="0" w:space="0" w:color="auto" w:frame="1"/>
          <w:lang w:eastAsia="uk-UA"/>
        </w:rPr>
        <w:t xml:space="preserve"> ради.</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t>6.6. При знесенні будинку, на якому встановлена меморіальна або інформаційна дошка, остання передається на зберігання до комунального закладу культури, або, при узгодженні із забудовником, може бути встановлена на фасаді новобудови, яку зведено на місці знесеного будинку. В окремих випадках,</w:t>
      </w:r>
      <w:r w:rsidR="00410506" w:rsidRPr="009100D8">
        <w:rPr>
          <w:rFonts w:ascii="Times New Roman" w:eastAsia="Times New Roman" w:hAnsi="Times New Roman" w:cs="Times New Roman"/>
          <w:color w:val="000000"/>
          <w:sz w:val="28"/>
          <w:szCs w:val="28"/>
          <w:bdr w:val="none" w:sz="0" w:space="0" w:color="auto" w:frame="1"/>
          <w:lang w:eastAsia="uk-UA"/>
        </w:rPr>
        <w:t xml:space="preserve"> за рішенням Комісії</w:t>
      </w:r>
      <w:r w:rsidRPr="009100D8">
        <w:rPr>
          <w:rFonts w:ascii="Times New Roman" w:eastAsia="Times New Roman" w:hAnsi="Times New Roman" w:cs="Times New Roman"/>
          <w:color w:val="000000"/>
          <w:sz w:val="28"/>
          <w:szCs w:val="28"/>
          <w:bdr w:val="none" w:sz="0" w:space="0" w:color="auto" w:frame="1"/>
          <w:lang w:eastAsia="uk-UA"/>
        </w:rPr>
        <w:t>, забудовника зобов’язують встановити на зведеній будівлі нову меморіальну або інформаційну дошку, виготовлену відповідно до вимог даного Положення.</w:t>
      </w:r>
    </w:p>
    <w:p w:rsidR="00875539" w:rsidRPr="009100D8" w:rsidRDefault="00875539" w:rsidP="009100D8">
      <w:pPr>
        <w:shd w:val="clear" w:color="auto" w:fill="FFFFFF"/>
        <w:spacing w:after="0" w:line="240" w:lineRule="auto"/>
        <w:ind w:firstLine="426"/>
        <w:jc w:val="both"/>
        <w:rPr>
          <w:rFonts w:ascii="Times New Roman" w:eastAsia="Times New Roman" w:hAnsi="Times New Roman" w:cs="Times New Roman"/>
          <w:color w:val="000000"/>
          <w:sz w:val="28"/>
          <w:szCs w:val="28"/>
          <w:lang w:eastAsia="uk-UA"/>
        </w:rPr>
      </w:pPr>
      <w:r w:rsidRPr="009100D8">
        <w:rPr>
          <w:rFonts w:ascii="Times New Roman" w:eastAsia="Times New Roman" w:hAnsi="Times New Roman" w:cs="Times New Roman"/>
          <w:color w:val="000000"/>
          <w:sz w:val="28"/>
          <w:szCs w:val="28"/>
          <w:bdr w:val="none" w:sz="0" w:space="0" w:color="auto" w:frame="1"/>
          <w:lang w:eastAsia="uk-UA"/>
        </w:rPr>
        <w:lastRenderedPageBreak/>
        <w:t>6.7. Демонтаж або перенесення пам’ятних знаків, меморіальних та інформаційних дощок з метою розміщення інформаційно-рекламних об’єктів, не допускається.</w:t>
      </w:r>
    </w:p>
    <w:p w:rsidR="009100D8" w:rsidRPr="009100D8" w:rsidRDefault="00875539" w:rsidP="009100D8">
      <w:pPr>
        <w:shd w:val="clear" w:color="auto" w:fill="FFFFFF"/>
        <w:spacing w:after="0" w:line="240" w:lineRule="auto"/>
        <w:ind w:firstLine="426"/>
        <w:jc w:val="both"/>
        <w:rPr>
          <w:rStyle w:val="a4"/>
          <w:rFonts w:ascii="Times New Roman" w:eastAsia="Times New Roman" w:hAnsi="Times New Roman" w:cs="Times New Roman"/>
          <w:b w:val="0"/>
          <w:bCs w:val="0"/>
          <w:color w:val="000000"/>
          <w:sz w:val="28"/>
          <w:szCs w:val="28"/>
          <w:bdr w:val="none" w:sz="0" w:space="0" w:color="auto" w:frame="1"/>
          <w:lang w:eastAsia="uk-UA"/>
        </w:rPr>
      </w:pPr>
      <w:r w:rsidRPr="009100D8">
        <w:rPr>
          <w:rFonts w:ascii="Times New Roman" w:eastAsia="Times New Roman" w:hAnsi="Times New Roman" w:cs="Times New Roman"/>
          <w:color w:val="000000"/>
          <w:sz w:val="28"/>
          <w:szCs w:val="28"/>
          <w:bdr w:val="none" w:sz="0" w:space="0" w:color="auto" w:frame="1"/>
          <w:lang w:eastAsia="uk-UA"/>
        </w:rPr>
        <w:t>6.8. У разі самовільного демонтажу пам’ятних знаків, меморіальних та інформаційних дощок, як</w:t>
      </w:r>
      <w:r w:rsidR="00410506" w:rsidRPr="009100D8">
        <w:rPr>
          <w:rFonts w:ascii="Times New Roman" w:eastAsia="Times New Roman" w:hAnsi="Times New Roman" w:cs="Times New Roman"/>
          <w:color w:val="000000"/>
          <w:sz w:val="28"/>
          <w:szCs w:val="28"/>
          <w:bdr w:val="none" w:sz="0" w:space="0" w:color="auto" w:frame="1"/>
          <w:lang w:eastAsia="uk-UA"/>
        </w:rPr>
        <w:t>і перебувають</w:t>
      </w:r>
      <w:r w:rsidRPr="009100D8">
        <w:rPr>
          <w:rFonts w:ascii="Times New Roman" w:eastAsia="Times New Roman" w:hAnsi="Times New Roman" w:cs="Times New Roman"/>
          <w:color w:val="000000"/>
          <w:sz w:val="28"/>
          <w:szCs w:val="28"/>
          <w:bdr w:val="none" w:sz="0" w:space="0" w:color="auto" w:frame="1"/>
          <w:lang w:eastAsia="uk-UA"/>
        </w:rPr>
        <w:t xml:space="preserve"> на обліку,</w:t>
      </w:r>
      <w:r w:rsidR="00410506" w:rsidRPr="009100D8">
        <w:rPr>
          <w:rFonts w:ascii="Times New Roman" w:eastAsia="Times New Roman" w:hAnsi="Times New Roman" w:cs="Times New Roman"/>
          <w:color w:val="000000"/>
          <w:sz w:val="28"/>
          <w:szCs w:val="28"/>
          <w:bdr w:val="none" w:sz="0" w:space="0" w:color="auto" w:frame="1"/>
          <w:lang w:eastAsia="uk-UA"/>
        </w:rPr>
        <w:t xml:space="preserve"> до порушників вживаються заходи відповідно до чинного законодавства.</w:t>
      </w:r>
      <w:r w:rsidRPr="009100D8">
        <w:rPr>
          <w:rFonts w:ascii="Times New Roman" w:eastAsia="Times New Roman" w:hAnsi="Times New Roman" w:cs="Times New Roman"/>
          <w:color w:val="000000"/>
          <w:sz w:val="28"/>
          <w:szCs w:val="28"/>
          <w:bdr w:val="none" w:sz="0" w:space="0" w:color="auto" w:frame="1"/>
          <w:lang w:eastAsia="uk-UA"/>
        </w:rPr>
        <w:t xml:space="preserve"> </w:t>
      </w:r>
    </w:p>
    <w:p w:rsidR="00904FA1" w:rsidRPr="009100D8" w:rsidRDefault="006B7D5B" w:rsidP="009100D8">
      <w:pPr>
        <w:pStyle w:val="a3"/>
        <w:shd w:val="clear" w:color="auto" w:fill="FFFFFF"/>
        <w:spacing w:before="0" w:beforeAutospacing="0" w:after="0" w:afterAutospacing="0"/>
        <w:ind w:firstLine="426"/>
        <w:jc w:val="both"/>
        <w:textAlignment w:val="baseline"/>
        <w:rPr>
          <w:sz w:val="28"/>
          <w:szCs w:val="28"/>
        </w:rPr>
      </w:pPr>
      <w:r>
        <w:rPr>
          <w:rStyle w:val="a4"/>
          <w:sz w:val="28"/>
          <w:szCs w:val="28"/>
          <w:bdr w:val="none" w:sz="0" w:space="0" w:color="auto" w:frame="1"/>
        </w:rPr>
        <w:t>VІІ. Реєстр пам’</w:t>
      </w:r>
      <w:r w:rsidR="003D4586" w:rsidRPr="009100D8">
        <w:rPr>
          <w:rStyle w:val="a4"/>
          <w:sz w:val="28"/>
          <w:szCs w:val="28"/>
          <w:bdr w:val="none" w:sz="0" w:space="0" w:color="auto" w:frame="1"/>
        </w:rPr>
        <w:t>ятних зна</w:t>
      </w:r>
      <w:r w:rsidR="00F0534B">
        <w:rPr>
          <w:rStyle w:val="a4"/>
          <w:sz w:val="28"/>
          <w:szCs w:val="28"/>
          <w:bdr w:val="none" w:sz="0" w:space="0" w:color="auto" w:frame="1"/>
        </w:rPr>
        <w:t>ків, меморіальних інформаційних</w:t>
      </w:r>
      <w:r w:rsidR="003D4586" w:rsidRPr="009100D8">
        <w:rPr>
          <w:rStyle w:val="a4"/>
          <w:sz w:val="28"/>
          <w:szCs w:val="28"/>
          <w:bdr w:val="none" w:sz="0" w:space="0" w:color="auto" w:frame="1"/>
        </w:rPr>
        <w:t xml:space="preserve"> дощок.</w:t>
      </w:r>
    </w:p>
    <w:p w:rsidR="00904FA1" w:rsidRPr="009100D8" w:rsidRDefault="00410506" w:rsidP="009100D8">
      <w:pPr>
        <w:pStyle w:val="a3"/>
        <w:shd w:val="clear" w:color="auto" w:fill="FFFFFF"/>
        <w:spacing w:before="0" w:beforeAutospacing="0" w:after="0" w:afterAutospacing="0"/>
        <w:ind w:firstLine="426"/>
        <w:jc w:val="both"/>
        <w:textAlignment w:val="baseline"/>
        <w:rPr>
          <w:sz w:val="28"/>
          <w:szCs w:val="28"/>
        </w:rPr>
      </w:pPr>
      <w:r w:rsidRPr="009100D8">
        <w:rPr>
          <w:sz w:val="28"/>
          <w:szCs w:val="28"/>
        </w:rPr>
        <w:t>7</w:t>
      </w:r>
      <w:r w:rsidR="00904FA1" w:rsidRPr="009100D8">
        <w:rPr>
          <w:sz w:val="28"/>
          <w:szCs w:val="28"/>
        </w:rPr>
        <w:t>.1. Реєстр пам’ятних знаків, меморіальних</w:t>
      </w:r>
      <w:r w:rsidR="00F0534B">
        <w:rPr>
          <w:sz w:val="28"/>
          <w:szCs w:val="28"/>
        </w:rPr>
        <w:t xml:space="preserve"> та інформаційних</w:t>
      </w:r>
      <w:r w:rsidRPr="009100D8">
        <w:rPr>
          <w:sz w:val="28"/>
          <w:szCs w:val="28"/>
        </w:rPr>
        <w:t xml:space="preserve"> дощок веде відділ культури міської ради</w:t>
      </w:r>
    </w:p>
    <w:p w:rsidR="00904FA1" w:rsidRPr="009100D8" w:rsidRDefault="00904FA1" w:rsidP="009100D8">
      <w:pPr>
        <w:pStyle w:val="a3"/>
        <w:shd w:val="clear" w:color="auto" w:fill="FFFFFF"/>
        <w:spacing w:before="0" w:beforeAutospacing="0" w:after="0" w:afterAutospacing="0"/>
        <w:ind w:firstLine="426"/>
        <w:jc w:val="both"/>
        <w:textAlignment w:val="baseline"/>
        <w:rPr>
          <w:sz w:val="28"/>
          <w:szCs w:val="28"/>
        </w:rPr>
      </w:pPr>
      <w:r w:rsidRPr="009100D8">
        <w:rPr>
          <w:sz w:val="28"/>
          <w:szCs w:val="28"/>
        </w:rPr>
        <w:t>Реєстр має містити:</w:t>
      </w:r>
    </w:p>
    <w:p w:rsidR="00904FA1" w:rsidRPr="009100D8" w:rsidRDefault="00904FA1" w:rsidP="009100D8">
      <w:pPr>
        <w:pStyle w:val="a3"/>
        <w:shd w:val="clear" w:color="auto" w:fill="FFFFFF"/>
        <w:spacing w:before="0" w:beforeAutospacing="0" w:after="0" w:afterAutospacing="0"/>
        <w:ind w:firstLine="426"/>
        <w:jc w:val="both"/>
        <w:textAlignment w:val="baseline"/>
        <w:rPr>
          <w:sz w:val="28"/>
          <w:szCs w:val="28"/>
        </w:rPr>
      </w:pPr>
      <w:r w:rsidRPr="009100D8">
        <w:rPr>
          <w:sz w:val="28"/>
          <w:szCs w:val="28"/>
        </w:rPr>
        <w:t>–  копію рішення про встановлення пам’ятного знаку,  меморіальної дошки;</w:t>
      </w:r>
    </w:p>
    <w:p w:rsidR="00904FA1" w:rsidRPr="009100D8" w:rsidRDefault="00904FA1" w:rsidP="009100D8">
      <w:pPr>
        <w:pStyle w:val="a3"/>
        <w:shd w:val="clear" w:color="auto" w:fill="FFFFFF"/>
        <w:spacing w:before="0" w:beforeAutospacing="0" w:after="0" w:afterAutospacing="0"/>
        <w:ind w:firstLine="426"/>
        <w:jc w:val="both"/>
        <w:textAlignment w:val="baseline"/>
        <w:rPr>
          <w:sz w:val="28"/>
          <w:szCs w:val="28"/>
        </w:rPr>
      </w:pPr>
      <w:r w:rsidRPr="009100D8">
        <w:rPr>
          <w:sz w:val="28"/>
          <w:szCs w:val="28"/>
        </w:rPr>
        <w:t>–  копію затвердженого тексту напису;</w:t>
      </w:r>
    </w:p>
    <w:p w:rsidR="00904FA1" w:rsidRPr="009100D8" w:rsidRDefault="00904FA1" w:rsidP="009100D8">
      <w:pPr>
        <w:pStyle w:val="a3"/>
        <w:shd w:val="clear" w:color="auto" w:fill="FFFFFF"/>
        <w:spacing w:before="0" w:beforeAutospacing="0" w:after="0" w:afterAutospacing="0"/>
        <w:ind w:firstLine="426"/>
        <w:jc w:val="both"/>
        <w:textAlignment w:val="baseline"/>
        <w:rPr>
          <w:sz w:val="28"/>
          <w:szCs w:val="28"/>
        </w:rPr>
      </w:pPr>
      <w:r w:rsidRPr="009100D8">
        <w:rPr>
          <w:sz w:val="28"/>
          <w:szCs w:val="28"/>
        </w:rPr>
        <w:t>–  копію затвердженого ескізу (проекту);</w:t>
      </w:r>
    </w:p>
    <w:p w:rsidR="00904FA1" w:rsidRPr="009100D8" w:rsidRDefault="00904FA1" w:rsidP="009100D8">
      <w:pPr>
        <w:pStyle w:val="a3"/>
        <w:shd w:val="clear" w:color="auto" w:fill="FFFFFF"/>
        <w:spacing w:before="0" w:beforeAutospacing="0" w:after="0" w:afterAutospacing="0"/>
        <w:ind w:firstLine="426"/>
        <w:jc w:val="both"/>
        <w:textAlignment w:val="baseline"/>
        <w:rPr>
          <w:sz w:val="28"/>
          <w:szCs w:val="28"/>
        </w:rPr>
      </w:pPr>
      <w:r w:rsidRPr="009100D8">
        <w:rPr>
          <w:sz w:val="28"/>
          <w:szCs w:val="28"/>
        </w:rPr>
        <w:t>–  фото;</w:t>
      </w:r>
    </w:p>
    <w:p w:rsidR="00904FA1" w:rsidRPr="009100D8" w:rsidRDefault="00904FA1" w:rsidP="009100D8">
      <w:pPr>
        <w:pStyle w:val="a3"/>
        <w:shd w:val="clear" w:color="auto" w:fill="FFFFFF"/>
        <w:spacing w:before="0" w:beforeAutospacing="0" w:after="0" w:afterAutospacing="0"/>
        <w:ind w:firstLine="426"/>
        <w:jc w:val="both"/>
        <w:textAlignment w:val="baseline"/>
        <w:rPr>
          <w:sz w:val="28"/>
          <w:szCs w:val="28"/>
        </w:rPr>
      </w:pPr>
      <w:r w:rsidRPr="009100D8">
        <w:rPr>
          <w:sz w:val="28"/>
          <w:szCs w:val="28"/>
        </w:rPr>
        <w:t>–  відомості про автора, розміри та матеріал;</w:t>
      </w:r>
    </w:p>
    <w:p w:rsidR="00875539" w:rsidRPr="009100D8" w:rsidRDefault="00904FA1" w:rsidP="009100D8">
      <w:pPr>
        <w:shd w:val="clear" w:color="auto" w:fill="FFFFFF"/>
        <w:spacing w:after="0" w:line="240" w:lineRule="auto"/>
        <w:ind w:firstLine="426"/>
        <w:jc w:val="both"/>
        <w:rPr>
          <w:rFonts w:ascii="Times New Roman" w:eastAsia="Times New Roman" w:hAnsi="Times New Roman" w:cs="Times New Roman"/>
          <w:sz w:val="28"/>
          <w:szCs w:val="28"/>
          <w:lang w:eastAsia="uk-UA"/>
        </w:rPr>
      </w:pPr>
      <w:r w:rsidRPr="009100D8">
        <w:rPr>
          <w:rFonts w:ascii="Times New Roman" w:hAnsi="Times New Roman" w:cs="Times New Roman"/>
          <w:sz w:val="28"/>
          <w:szCs w:val="28"/>
        </w:rPr>
        <w:t>–  відомості про балансоутримувача</w:t>
      </w:r>
      <w:r w:rsidR="00875539" w:rsidRPr="009100D8">
        <w:rPr>
          <w:rFonts w:ascii="Times New Roman" w:eastAsia="Times New Roman" w:hAnsi="Times New Roman" w:cs="Times New Roman"/>
          <w:sz w:val="28"/>
          <w:szCs w:val="28"/>
          <w:lang w:eastAsia="uk-UA"/>
        </w:rPr>
        <w:t> </w:t>
      </w:r>
    </w:p>
    <w:p w:rsidR="00410506" w:rsidRPr="009100D8" w:rsidRDefault="00410506" w:rsidP="009100D8">
      <w:pPr>
        <w:shd w:val="clear" w:color="auto" w:fill="FFFFFF"/>
        <w:spacing w:after="0" w:line="240" w:lineRule="auto"/>
        <w:ind w:firstLine="426"/>
        <w:jc w:val="both"/>
        <w:rPr>
          <w:rFonts w:ascii="Times New Roman" w:eastAsia="Times New Roman" w:hAnsi="Times New Roman" w:cs="Times New Roman"/>
          <w:sz w:val="28"/>
          <w:szCs w:val="28"/>
          <w:lang w:eastAsia="uk-UA"/>
        </w:rPr>
      </w:pPr>
    </w:p>
    <w:p w:rsidR="00410506" w:rsidRPr="009100D8" w:rsidRDefault="00410506" w:rsidP="009100D8">
      <w:pPr>
        <w:shd w:val="clear" w:color="auto" w:fill="FFFFFF"/>
        <w:spacing w:after="0" w:line="240" w:lineRule="auto"/>
        <w:ind w:firstLine="426"/>
        <w:jc w:val="both"/>
        <w:rPr>
          <w:rFonts w:ascii="Times New Roman" w:eastAsia="Times New Roman" w:hAnsi="Times New Roman" w:cs="Times New Roman"/>
          <w:sz w:val="28"/>
          <w:szCs w:val="28"/>
          <w:lang w:eastAsia="uk-UA"/>
        </w:rPr>
      </w:pPr>
    </w:p>
    <w:p w:rsidR="00410506" w:rsidRPr="009100D8" w:rsidRDefault="00410506" w:rsidP="009100D8">
      <w:pPr>
        <w:shd w:val="clear" w:color="auto" w:fill="FFFFFF"/>
        <w:spacing w:after="0" w:line="240" w:lineRule="auto"/>
        <w:jc w:val="both"/>
        <w:rPr>
          <w:rFonts w:ascii="Times New Roman" w:eastAsia="Times New Roman" w:hAnsi="Times New Roman" w:cs="Times New Roman"/>
          <w:sz w:val="28"/>
          <w:szCs w:val="28"/>
          <w:lang w:eastAsia="uk-UA"/>
        </w:rPr>
      </w:pPr>
      <w:r w:rsidRPr="009100D8">
        <w:rPr>
          <w:rFonts w:ascii="Times New Roman" w:eastAsia="Times New Roman" w:hAnsi="Times New Roman" w:cs="Times New Roman"/>
          <w:sz w:val="28"/>
          <w:szCs w:val="28"/>
          <w:lang w:eastAsia="uk-UA"/>
        </w:rPr>
        <w:t xml:space="preserve">Секретар міської ради                                 </w:t>
      </w:r>
      <w:r w:rsidR="003D4586" w:rsidRPr="009100D8">
        <w:rPr>
          <w:rFonts w:ascii="Times New Roman" w:eastAsia="Times New Roman" w:hAnsi="Times New Roman" w:cs="Times New Roman"/>
          <w:sz w:val="28"/>
          <w:szCs w:val="28"/>
          <w:lang w:eastAsia="uk-UA"/>
        </w:rPr>
        <w:t xml:space="preserve">                 </w:t>
      </w:r>
      <w:r w:rsidRPr="009100D8">
        <w:rPr>
          <w:rFonts w:ascii="Times New Roman" w:eastAsia="Times New Roman" w:hAnsi="Times New Roman" w:cs="Times New Roman"/>
          <w:sz w:val="28"/>
          <w:szCs w:val="28"/>
          <w:lang w:eastAsia="uk-UA"/>
        </w:rPr>
        <w:t xml:space="preserve">     Христина СОРОКА</w:t>
      </w:r>
    </w:p>
    <w:p w:rsidR="00B744D8" w:rsidRPr="009100D8" w:rsidRDefault="00B744D8" w:rsidP="009100D8">
      <w:pPr>
        <w:ind w:firstLine="426"/>
        <w:jc w:val="both"/>
        <w:rPr>
          <w:rFonts w:ascii="Times New Roman" w:hAnsi="Times New Roman" w:cs="Times New Roman"/>
          <w:sz w:val="28"/>
          <w:szCs w:val="28"/>
        </w:rPr>
      </w:pPr>
    </w:p>
    <w:sectPr w:rsidR="00B744D8" w:rsidRPr="009100D8" w:rsidSect="009100D8">
      <w:headerReference w:type="default" r:id="rId9"/>
      <w:pgSz w:w="11906" w:h="16838"/>
      <w:pgMar w:top="1134" w:right="70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238" w:rsidRDefault="00577238" w:rsidP="009100D8">
      <w:pPr>
        <w:spacing w:after="0" w:line="240" w:lineRule="auto"/>
      </w:pPr>
      <w:r>
        <w:separator/>
      </w:r>
    </w:p>
  </w:endnote>
  <w:endnote w:type="continuationSeparator" w:id="0">
    <w:p w:rsidR="00577238" w:rsidRDefault="00577238" w:rsidP="009100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AFF" w:usb1="C000E47F" w:usb2="0000002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238" w:rsidRDefault="00577238" w:rsidP="009100D8">
      <w:pPr>
        <w:spacing w:after="0" w:line="240" w:lineRule="auto"/>
      </w:pPr>
      <w:r>
        <w:separator/>
      </w:r>
    </w:p>
  </w:footnote>
  <w:footnote w:type="continuationSeparator" w:id="0">
    <w:p w:rsidR="00577238" w:rsidRDefault="00577238" w:rsidP="009100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4441824"/>
      <w:docPartObj>
        <w:docPartGallery w:val="Page Numbers (Top of Page)"/>
        <w:docPartUnique/>
      </w:docPartObj>
    </w:sdtPr>
    <w:sdtEndPr/>
    <w:sdtContent>
      <w:p w:rsidR="009100D8" w:rsidRDefault="009100D8">
        <w:pPr>
          <w:pStyle w:val="ab"/>
          <w:jc w:val="center"/>
        </w:pPr>
        <w:r>
          <w:fldChar w:fldCharType="begin"/>
        </w:r>
        <w:r>
          <w:instrText>PAGE   \* MERGEFORMAT</w:instrText>
        </w:r>
        <w:r>
          <w:fldChar w:fldCharType="separate"/>
        </w:r>
        <w:r w:rsidR="000543FB" w:rsidRPr="000543FB">
          <w:rPr>
            <w:noProof/>
            <w:lang w:val="ru-RU"/>
          </w:rPr>
          <w:t>2</w:t>
        </w:r>
        <w:r>
          <w:fldChar w:fldCharType="end"/>
        </w:r>
      </w:p>
    </w:sdtContent>
  </w:sdt>
  <w:p w:rsidR="009100D8" w:rsidRDefault="009100D8">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B2B83"/>
    <w:multiLevelType w:val="multilevel"/>
    <w:tmpl w:val="D48CB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D07328"/>
    <w:multiLevelType w:val="multilevel"/>
    <w:tmpl w:val="2B803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5E6"/>
    <w:rsid w:val="00023A67"/>
    <w:rsid w:val="000543FB"/>
    <w:rsid w:val="000805E6"/>
    <w:rsid w:val="001073A7"/>
    <w:rsid w:val="00163A69"/>
    <w:rsid w:val="00167E63"/>
    <w:rsid w:val="001E1ECF"/>
    <w:rsid w:val="00254572"/>
    <w:rsid w:val="00355197"/>
    <w:rsid w:val="00372E1F"/>
    <w:rsid w:val="003D4586"/>
    <w:rsid w:val="00410506"/>
    <w:rsid w:val="00476311"/>
    <w:rsid w:val="004A7270"/>
    <w:rsid w:val="00555B04"/>
    <w:rsid w:val="00573F0E"/>
    <w:rsid w:val="00575F96"/>
    <w:rsid w:val="00577238"/>
    <w:rsid w:val="006747BC"/>
    <w:rsid w:val="006A3CEB"/>
    <w:rsid w:val="006B7D5B"/>
    <w:rsid w:val="007539F2"/>
    <w:rsid w:val="00783972"/>
    <w:rsid w:val="00796974"/>
    <w:rsid w:val="007B2CDE"/>
    <w:rsid w:val="007E26A4"/>
    <w:rsid w:val="00875539"/>
    <w:rsid w:val="008B5791"/>
    <w:rsid w:val="008B7929"/>
    <w:rsid w:val="008F65A6"/>
    <w:rsid w:val="00904FA1"/>
    <w:rsid w:val="00906500"/>
    <w:rsid w:val="009100D8"/>
    <w:rsid w:val="00922776"/>
    <w:rsid w:val="00A96198"/>
    <w:rsid w:val="00AA6CE2"/>
    <w:rsid w:val="00AC388B"/>
    <w:rsid w:val="00AC6983"/>
    <w:rsid w:val="00AD420D"/>
    <w:rsid w:val="00AD670D"/>
    <w:rsid w:val="00AE763C"/>
    <w:rsid w:val="00B744D8"/>
    <w:rsid w:val="00C10E16"/>
    <w:rsid w:val="00C126EE"/>
    <w:rsid w:val="00C44194"/>
    <w:rsid w:val="00C477E6"/>
    <w:rsid w:val="00CC57DC"/>
    <w:rsid w:val="00D11832"/>
    <w:rsid w:val="00E00600"/>
    <w:rsid w:val="00E24168"/>
    <w:rsid w:val="00E323E0"/>
    <w:rsid w:val="00E9252F"/>
    <w:rsid w:val="00EA0CAB"/>
    <w:rsid w:val="00EB1455"/>
    <w:rsid w:val="00F0534B"/>
    <w:rsid w:val="00FB2618"/>
    <w:rsid w:val="00FE1D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FB968"/>
  <w15:chartTrackingRefBased/>
  <w15:docId w15:val="{79C334FE-D4B8-4F85-AF00-D3A77B877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1E1ECF"/>
    <w:pPr>
      <w:keepNext/>
      <w:spacing w:after="0" w:line="360" w:lineRule="auto"/>
      <w:jc w:val="both"/>
      <w:outlineLvl w:val="0"/>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A727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4A7270"/>
    <w:rPr>
      <w:b/>
      <w:bCs/>
    </w:rPr>
  </w:style>
  <w:style w:type="character" w:styleId="a5">
    <w:name w:val="Emphasis"/>
    <w:basedOn w:val="a0"/>
    <w:uiPriority w:val="20"/>
    <w:qFormat/>
    <w:rsid w:val="004A7270"/>
    <w:rPr>
      <w:i/>
      <w:iCs/>
    </w:rPr>
  </w:style>
  <w:style w:type="paragraph" w:styleId="a6">
    <w:name w:val="Plain Text"/>
    <w:basedOn w:val="a"/>
    <w:link w:val="a7"/>
    <w:uiPriority w:val="99"/>
    <w:semiHidden/>
    <w:unhideWhenUsed/>
    <w:rsid w:val="0087553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7">
    <w:name w:val="Текст Знак"/>
    <w:basedOn w:val="a0"/>
    <w:link w:val="a6"/>
    <w:uiPriority w:val="99"/>
    <w:semiHidden/>
    <w:rsid w:val="00875539"/>
    <w:rPr>
      <w:rFonts w:ascii="Times New Roman" w:eastAsia="Times New Roman" w:hAnsi="Times New Roman" w:cs="Times New Roman"/>
      <w:sz w:val="24"/>
      <w:szCs w:val="24"/>
      <w:lang w:eastAsia="uk-UA"/>
    </w:rPr>
  </w:style>
  <w:style w:type="paragraph" w:customStyle="1" w:styleId="a00">
    <w:name w:val="a0"/>
    <w:basedOn w:val="a"/>
    <w:rsid w:val="0087553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8">
    <w:name w:val="a"/>
    <w:basedOn w:val="a"/>
    <w:rsid w:val="0087553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10">
    <w:name w:val="Заголовок 1 Знак"/>
    <w:basedOn w:val="a0"/>
    <w:link w:val="1"/>
    <w:rsid w:val="001E1ECF"/>
    <w:rPr>
      <w:rFonts w:ascii="Times New Roman" w:eastAsia="Times New Roman" w:hAnsi="Times New Roman" w:cs="Times New Roman"/>
      <w:sz w:val="28"/>
      <w:szCs w:val="28"/>
      <w:lang w:eastAsia="uk-UA"/>
    </w:rPr>
  </w:style>
  <w:style w:type="paragraph" w:styleId="a9">
    <w:name w:val="Balloon Text"/>
    <w:basedOn w:val="a"/>
    <w:link w:val="aa"/>
    <w:uiPriority w:val="99"/>
    <w:semiHidden/>
    <w:unhideWhenUsed/>
    <w:rsid w:val="003D4586"/>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3D4586"/>
    <w:rPr>
      <w:rFonts w:ascii="Segoe UI" w:hAnsi="Segoe UI" w:cs="Segoe UI"/>
      <w:sz w:val="18"/>
      <w:szCs w:val="18"/>
    </w:rPr>
  </w:style>
  <w:style w:type="paragraph" w:styleId="ab">
    <w:name w:val="header"/>
    <w:basedOn w:val="a"/>
    <w:link w:val="ac"/>
    <w:uiPriority w:val="99"/>
    <w:unhideWhenUsed/>
    <w:rsid w:val="009100D8"/>
    <w:pPr>
      <w:tabs>
        <w:tab w:val="center" w:pos="4819"/>
        <w:tab w:val="right" w:pos="9639"/>
      </w:tabs>
      <w:spacing w:after="0" w:line="240" w:lineRule="auto"/>
    </w:pPr>
  </w:style>
  <w:style w:type="character" w:customStyle="1" w:styleId="ac">
    <w:name w:val="Верхній колонтитул Знак"/>
    <w:basedOn w:val="a0"/>
    <w:link w:val="ab"/>
    <w:uiPriority w:val="99"/>
    <w:rsid w:val="009100D8"/>
  </w:style>
  <w:style w:type="paragraph" w:styleId="ad">
    <w:name w:val="footer"/>
    <w:basedOn w:val="a"/>
    <w:link w:val="ae"/>
    <w:uiPriority w:val="99"/>
    <w:unhideWhenUsed/>
    <w:rsid w:val="009100D8"/>
    <w:pPr>
      <w:tabs>
        <w:tab w:val="center" w:pos="4819"/>
        <w:tab w:val="right" w:pos="9639"/>
      </w:tabs>
      <w:spacing w:after="0" w:line="240" w:lineRule="auto"/>
    </w:pPr>
  </w:style>
  <w:style w:type="character" w:customStyle="1" w:styleId="ae">
    <w:name w:val="Нижній колонтитул Знак"/>
    <w:basedOn w:val="a0"/>
    <w:link w:val="ad"/>
    <w:uiPriority w:val="99"/>
    <w:rsid w:val="00910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81986">
      <w:bodyDiv w:val="1"/>
      <w:marLeft w:val="0"/>
      <w:marRight w:val="0"/>
      <w:marTop w:val="0"/>
      <w:marBottom w:val="0"/>
      <w:divBdr>
        <w:top w:val="none" w:sz="0" w:space="0" w:color="auto"/>
        <w:left w:val="none" w:sz="0" w:space="0" w:color="auto"/>
        <w:bottom w:val="none" w:sz="0" w:space="0" w:color="auto"/>
        <w:right w:val="none" w:sz="0" w:space="0" w:color="auto"/>
      </w:divBdr>
    </w:div>
    <w:div w:id="1038239083">
      <w:bodyDiv w:val="1"/>
      <w:marLeft w:val="0"/>
      <w:marRight w:val="0"/>
      <w:marTop w:val="0"/>
      <w:marBottom w:val="0"/>
      <w:divBdr>
        <w:top w:val="none" w:sz="0" w:space="0" w:color="auto"/>
        <w:left w:val="none" w:sz="0" w:space="0" w:color="auto"/>
        <w:bottom w:val="none" w:sz="0" w:space="0" w:color="auto"/>
        <w:right w:val="none" w:sz="0" w:space="0" w:color="auto"/>
      </w:divBdr>
    </w:div>
    <w:div w:id="1356930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922A1B-26B3-4C02-BA10-AEE1F91FF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9</Pages>
  <Words>13298</Words>
  <Characters>7580</Characters>
  <Application>Microsoft Office Word</Application>
  <DocSecurity>0</DocSecurity>
  <Lines>63</Lines>
  <Paragraphs>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20837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микола шинкар</dc:creator>
  <cp:keywords/>
  <dc:description/>
  <cp:lastModifiedBy>Admin</cp:lastModifiedBy>
  <cp:revision>28</cp:revision>
  <cp:lastPrinted>2023-07-31T10:28:00Z</cp:lastPrinted>
  <dcterms:created xsi:type="dcterms:W3CDTF">2023-07-24T10:46:00Z</dcterms:created>
  <dcterms:modified xsi:type="dcterms:W3CDTF">2023-07-31T10:28:00Z</dcterms:modified>
</cp:coreProperties>
</file>