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EC" w:rsidRPr="0080320B" w:rsidRDefault="008227EC" w:rsidP="0080320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444444"/>
          <w:sz w:val="20"/>
          <w:szCs w:val="20"/>
          <w:lang w:val="uk-UA"/>
        </w:rPr>
      </w:pPr>
    </w:p>
    <w:p w:rsidR="0080320B" w:rsidRPr="0080320B" w:rsidRDefault="0080320B" w:rsidP="0080320B">
      <w:pPr>
        <w:tabs>
          <w:tab w:val="left" w:pos="7140"/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80320B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674991714" r:id="rId7"/>
        </w:objec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</w:t>
      </w:r>
    </w:p>
    <w:p w:rsidR="0080320B" w:rsidRPr="0080320B" w:rsidRDefault="0080320B" w:rsidP="0080320B">
      <w:pPr>
        <w:pStyle w:val="4"/>
        <w:spacing w:before="0" w:after="0"/>
        <w:jc w:val="center"/>
        <w:rPr>
          <w:rFonts w:ascii="Times New Roman" w:hAnsi="Times New Roman"/>
          <w:color w:val="000000"/>
          <w:w w:val="120"/>
        </w:rPr>
      </w:pPr>
      <w:r w:rsidRPr="0080320B">
        <w:rPr>
          <w:rFonts w:ascii="Times New Roman" w:hAnsi="Times New Roman"/>
          <w:color w:val="000000"/>
          <w:w w:val="120"/>
        </w:rPr>
        <w:t>УКРАЇНА</w:t>
      </w:r>
    </w:p>
    <w:p w:rsidR="0080320B" w:rsidRPr="0080320B" w:rsidRDefault="0080320B" w:rsidP="0080320B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80320B"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  <w:lang w:val="uk-UA"/>
        </w:rPr>
        <w:t>РОГАТИН</w:t>
      </w:r>
      <w:r w:rsidRPr="0080320B">
        <w:rPr>
          <w:rFonts w:ascii="Times New Roman" w:hAnsi="Times New Roman" w:cs="Times New Roman"/>
          <w:b/>
          <w:bCs/>
          <w:color w:val="000000"/>
          <w:w w:val="120"/>
          <w:sz w:val="28"/>
          <w:szCs w:val="28"/>
        </w:rPr>
        <w:t>СЬКА  МІСЬКА  РАДА</w:t>
      </w:r>
    </w:p>
    <w:p w:rsidR="0080320B" w:rsidRPr="0080320B" w:rsidRDefault="0080320B" w:rsidP="0080320B">
      <w:pPr>
        <w:pStyle w:val="6"/>
        <w:spacing w:before="0" w:beforeAutospacing="0" w:after="0" w:afterAutospacing="0"/>
        <w:jc w:val="center"/>
        <w:rPr>
          <w:bCs w:val="0"/>
          <w:color w:val="000000"/>
          <w:w w:val="120"/>
          <w:sz w:val="28"/>
          <w:szCs w:val="28"/>
        </w:rPr>
      </w:pPr>
      <w:r w:rsidRPr="0080320B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80320B">
        <w:rPr>
          <w:bCs w:val="0"/>
          <w:color w:val="000000"/>
          <w:w w:val="120"/>
          <w:sz w:val="28"/>
          <w:szCs w:val="28"/>
        </w:rPr>
        <w:t>ЬКОЇ ОБЛАСТІ</w:t>
      </w:r>
    </w:p>
    <w:p w:rsidR="0080320B" w:rsidRDefault="00063E13" w:rsidP="0080320B">
      <w:pPr>
        <w:jc w:val="center"/>
        <w:rPr>
          <w:b/>
          <w:bCs/>
          <w:w w:val="120"/>
          <w:sz w:val="28"/>
          <w:szCs w:val="28"/>
        </w:rPr>
      </w:pPr>
      <w:r w:rsidRPr="00063E13">
        <w:rPr>
          <w:b/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80320B" w:rsidRPr="0080320B" w:rsidRDefault="0080320B" w:rsidP="0080320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80320B" w:rsidRPr="0080320B" w:rsidRDefault="0080320B" w:rsidP="0080320B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80320B">
        <w:rPr>
          <w:rFonts w:ascii="Times New Roman" w:hAnsi="Times New Roman" w:cs="Times New Roman"/>
          <w:sz w:val="28"/>
          <w:szCs w:val="28"/>
          <w:lang w:val="uk-UA"/>
        </w:rPr>
        <w:t>від  28 січня  2021 р.  №</w:t>
      </w:r>
      <w:r w:rsidR="004D553C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D0D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5 сесія </w:t>
      </w:r>
      <w:r w:rsidRPr="008032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17970" w:rsidRPr="0080320B" w:rsidRDefault="0080320B" w:rsidP="0080320B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80320B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  <w:r w:rsidR="00517970"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17970" w:rsidRPr="0080320B" w:rsidRDefault="00517970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17970" w:rsidRPr="00B3116A" w:rsidRDefault="00517970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C15974"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>план</w:t>
      </w:r>
      <w:r w:rsidRPr="00B3116A">
        <w:rPr>
          <w:rFonts w:ascii="Times New Roman" w:eastAsia="Times New Roman" w:hAnsi="Times New Roman" w:cs="Times New Roman"/>
          <w:bCs/>
          <w:spacing w:val="-12"/>
          <w:sz w:val="28"/>
          <w:szCs w:val="28"/>
          <w:bdr w:val="none" w:sz="0" w:space="0" w:color="auto" w:frame="1"/>
          <w:lang w:eastAsia="ru-RU"/>
        </w:rPr>
        <w:t xml:space="preserve"> роботи</w:t>
      </w:r>
    </w:p>
    <w:p w:rsidR="008227EC" w:rsidRPr="00B3116A" w:rsidRDefault="008227EC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 </w:t>
      </w:r>
      <w:r w:rsidR="00517970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міської ради </w:t>
      </w:r>
    </w:p>
    <w:p w:rsidR="00517970" w:rsidRPr="00B3116A" w:rsidRDefault="00517970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8227EC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перше півріччя </w:t>
      </w:r>
      <w:r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2021 рік</w:t>
      </w:r>
    </w:p>
    <w:p w:rsidR="00517970" w:rsidRPr="00B3116A" w:rsidRDefault="00517970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970" w:rsidRPr="00B3116A" w:rsidRDefault="00517970" w:rsidP="0080320B">
      <w:pPr>
        <w:shd w:val="clear" w:color="auto" w:fill="FFFFFF"/>
        <w:spacing w:after="0" w:line="240" w:lineRule="auto"/>
        <w:ind w:left="5" w:right="14"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 до пункту 7 частини першої статті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26,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Закону України «Про </w:t>
      </w:r>
      <w:r w:rsidRPr="00B3116A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місцеве самоврядування в Україні», міська рада</w:t>
      </w:r>
      <w:r w:rsidR="008227EC" w:rsidRPr="00B3116A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32"/>
          <w:szCs w:val="28"/>
          <w:bdr w:val="none" w:sz="0" w:space="0" w:color="auto" w:frame="1"/>
          <w:shd w:val="clear" w:color="auto" w:fill="FFFFFF"/>
          <w:lang w:val="uk-UA" w:eastAsia="ru-RU"/>
        </w:rPr>
        <w:t>ВИРІШИЛА:</w:t>
      </w:r>
    </w:p>
    <w:p w:rsidR="00517970" w:rsidRPr="00B3116A" w:rsidRDefault="00517970" w:rsidP="0080320B">
      <w:pPr>
        <w:shd w:val="clear" w:color="auto" w:fill="FFFFFF"/>
        <w:spacing w:after="0" w:line="240" w:lineRule="auto"/>
        <w:ind w:left="5" w:right="14" w:firstLine="562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B3116A">
        <w:rPr>
          <w:rFonts w:ascii="Times New Roman" w:eastAsia="Times New Roman" w:hAnsi="Times New Roman" w:cs="Times New Roman"/>
          <w:szCs w:val="21"/>
          <w:lang w:eastAsia="ru-RU"/>
        </w:rPr>
        <w:t> </w:t>
      </w:r>
    </w:p>
    <w:p w:rsidR="00517970" w:rsidRPr="00B3116A" w:rsidRDefault="00517970" w:rsidP="0080320B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Затвердити </w:t>
      </w:r>
      <w:r w:rsidR="008227EC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роботи</w:t>
      </w:r>
      <w:r w:rsidR="008227EC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Рогатинської   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 xml:space="preserve">міської 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eastAsia="ru-RU"/>
        </w:rPr>
        <w:t>ради </w:t>
      </w:r>
      <w:r w:rsidR="008227EC" w:rsidRPr="00B3116A"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227EC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8227EC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перше півріччя </w:t>
      </w:r>
      <w:r w:rsidR="008227EC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2021 р</w:t>
      </w:r>
      <w:r w:rsidR="008227EC" w:rsidRPr="00B311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оку</w:t>
      </w:r>
      <w:r w:rsidR="0080320B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, що </w:t>
      </w:r>
      <w:r w:rsidR="0080320B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додається</w:t>
      </w: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8227EC" w:rsidRPr="00B3116A" w:rsidRDefault="008227EC" w:rsidP="0080320B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bCs/>
          <w:spacing w:val="-7"/>
          <w:sz w:val="28"/>
          <w:szCs w:val="28"/>
          <w:bdr w:val="none" w:sz="0" w:space="0" w:color="auto" w:frame="1"/>
          <w:lang w:val="uk-UA" w:eastAsia="ru-RU"/>
        </w:rPr>
      </w:pPr>
      <w:r w:rsidRPr="00B3116A">
        <w:rPr>
          <w:rFonts w:ascii="Times New Roman" w:hAnsi="Times New Roman" w:cs="Times New Roman"/>
          <w:sz w:val="28"/>
          <w:szCs w:val="28"/>
        </w:rPr>
        <w:t>2. Головам постійних комісій міської ради формувати порядок денний кожного окремого засідання комісій з урахуванням планових питань, які готуються на розгляд поточної сесії міської ради</w:t>
      </w:r>
      <w:r w:rsidR="0080320B" w:rsidRPr="00B31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970" w:rsidRPr="00B3116A" w:rsidRDefault="008227EC" w:rsidP="0080320B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3</w:t>
      </w:r>
      <w:r w:rsidR="00517970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>. Контр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оль за виконанням 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заходів плану</w:t>
      </w:r>
      <w:r w:rsidR="00517970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 покласти на 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постійні комісії міської ради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 xml:space="preserve"> та</w:t>
      </w:r>
      <w:r w:rsidR="00C15974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eastAsia="ru-RU"/>
        </w:rPr>
        <w:t xml:space="preserve"> секретаря міської ради</w:t>
      </w:r>
      <w:r w:rsidR="0080320B" w:rsidRPr="00B31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  <w:lang w:val="uk-UA" w:eastAsia="ru-RU"/>
        </w:rPr>
        <w:t>.</w:t>
      </w:r>
    </w:p>
    <w:p w:rsidR="008227EC" w:rsidRDefault="00517970" w:rsidP="0080320B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227EC" w:rsidRDefault="008227EC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uk-UA" w:eastAsia="ru-RU"/>
        </w:rPr>
      </w:pPr>
    </w:p>
    <w:p w:rsidR="008227EC" w:rsidRPr="00517970" w:rsidRDefault="008227EC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Міський голова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             Сергі</w:t>
      </w:r>
      <w:r w:rsidRPr="008227E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 Насалик</w:t>
      </w:r>
    </w:p>
    <w:p w:rsidR="00517970" w:rsidRPr="00517970" w:rsidRDefault="00517970" w:rsidP="0051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E527B" w:rsidRPr="008227EC" w:rsidRDefault="00DE527B">
      <w:pPr>
        <w:rPr>
          <w:rFonts w:ascii="Times New Roman" w:hAnsi="Times New Roman" w:cs="Times New Roman"/>
          <w:lang w:val="uk-UA"/>
        </w:rPr>
      </w:pPr>
    </w:p>
    <w:p w:rsidR="004E66A3" w:rsidRDefault="004E66A3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>
      <w:pPr>
        <w:rPr>
          <w:lang w:val="uk-UA"/>
        </w:rPr>
      </w:pPr>
    </w:p>
    <w:p w:rsidR="0080320B" w:rsidRDefault="0080320B" w:rsidP="0080320B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Додаток </w:t>
      </w:r>
      <w:r w:rsidRPr="00764A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80320B" w:rsidRPr="00764A8B" w:rsidRDefault="0080320B" w:rsidP="0080320B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                                     </w:t>
      </w:r>
      <w:r w:rsidRPr="00764A8B">
        <w:rPr>
          <w:rFonts w:ascii="Times New Roman" w:eastAsia="Times New Roman" w:hAnsi="Times New Roman" w:cs="Times New Roman"/>
          <w:sz w:val="20"/>
          <w:szCs w:val="20"/>
          <w:lang w:eastAsia="zh-CN"/>
        </w:rPr>
        <w:t>до рішення 5 сесії</w:t>
      </w:r>
    </w:p>
    <w:p w:rsidR="0080320B" w:rsidRPr="004D553C" w:rsidRDefault="0080320B" w:rsidP="0080320B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                                     </w:t>
      </w:r>
      <w:r w:rsidRPr="004D553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Рогатинської міської ради</w:t>
      </w:r>
    </w:p>
    <w:p w:rsidR="0080320B" w:rsidRPr="00557A88" w:rsidRDefault="0080320B" w:rsidP="0080320B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                                      </w:t>
      </w:r>
      <w:r w:rsidRPr="00557A88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від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28 січня </w:t>
      </w:r>
      <w:r w:rsidRPr="00557A88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року</w:t>
      </w:r>
      <w:r w:rsidRPr="00557A88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№</w:t>
      </w:r>
      <w:r w:rsidR="004D553C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>331</w:t>
      </w:r>
    </w:p>
    <w:p w:rsidR="0080320B" w:rsidRPr="00557A88" w:rsidRDefault="0080320B" w:rsidP="0080320B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0320B" w:rsidRPr="00557A88" w:rsidRDefault="0080320B" w:rsidP="0080320B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80320B" w:rsidRPr="00557A88" w:rsidRDefault="0080320B" w:rsidP="0080320B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ПЛАН роботи</w:t>
      </w:r>
    </w:p>
    <w:p w:rsidR="0080320B" w:rsidRPr="00557A88" w:rsidRDefault="0080320B" w:rsidP="0080320B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Рогатинської міської ради</w:t>
      </w:r>
    </w:p>
    <w:p w:rsidR="0080320B" w:rsidRPr="00DC62B8" w:rsidRDefault="0080320B" w:rsidP="0080320B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7A8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DC62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перше півріччя 2021 року</w:t>
      </w:r>
    </w:p>
    <w:tbl>
      <w:tblPr>
        <w:tblStyle w:val="a4"/>
        <w:tblW w:w="0" w:type="auto"/>
        <w:tblLook w:val="04A0"/>
      </w:tblPr>
      <w:tblGrid>
        <w:gridCol w:w="675"/>
        <w:gridCol w:w="5670"/>
        <w:gridCol w:w="1560"/>
        <w:gridCol w:w="1666"/>
      </w:tblGrid>
      <w:tr w:rsidR="0080320B" w:rsidRPr="00764A8B" w:rsidTr="005E6319">
        <w:tc>
          <w:tcPr>
            <w:tcW w:w="9571" w:type="dxa"/>
            <w:gridSpan w:val="4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Питання для розгляду на  пленарних засіданнях</w:t>
            </w:r>
            <w:r w:rsidRPr="00764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сесій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Програма соціально-економічного та культурного розвитку територіальної громади на 2021 рік.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січень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Програму невідкладних заходів щодо організації надання первинної медико-санітарної допомоги та напрямки розвитку вторинного рівня медичного обслуговування на території громади.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лютий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роботу закладів культури щодо створення нового культурного простору в громаді.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березень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напрямки розвитку освіти в громаді.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764A8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  <w:r w:rsidRPr="00764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квітень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стан надання адміністративних та соціальних послуг в громаді.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травень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6. </w:t>
            </w:r>
          </w:p>
        </w:tc>
        <w:tc>
          <w:tcPr>
            <w:tcW w:w="567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стан благоустрою сільських територій міської територіальної громади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Default="0080320B" w:rsidP="005E631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 регулювання земельних відносин в межах міської Рогатинської територіальної громади</w:t>
            </w:r>
          </w:p>
          <w:p w:rsidR="0080320B" w:rsidRPr="0080320B" w:rsidRDefault="0080320B" w:rsidP="0080320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(вноситься на розгляд сесії міської ради щомісяця, відповідно до частини 5 статті 46 Закону України «Про місцеве самоврядування»</w:t>
            </w:r>
            <w:r w:rsidRPr="00764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червень</w:t>
            </w:r>
          </w:p>
        </w:tc>
        <w:tc>
          <w:tcPr>
            <w:tcW w:w="1666" w:type="dxa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</w:t>
            </w:r>
          </w:p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земельних ресурсів</w:t>
            </w:r>
          </w:p>
        </w:tc>
      </w:tr>
    </w:tbl>
    <w:tbl>
      <w:tblPr>
        <w:tblW w:w="960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186"/>
        <w:gridCol w:w="1979"/>
        <w:gridCol w:w="2985"/>
      </w:tblGrid>
      <w:tr w:rsidR="0080320B" w:rsidRPr="003764A7" w:rsidTr="005E6319">
        <w:trPr>
          <w:trHeight w:val="345"/>
        </w:trPr>
        <w:tc>
          <w:tcPr>
            <w:tcW w:w="960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4A7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Організаційне забезпечення діяльності міської ради</w:t>
            </w:r>
          </w:p>
        </w:tc>
      </w:tr>
      <w:tr w:rsidR="0080320B" w:rsidRPr="003764A7" w:rsidTr="005E6319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Організаційне забезпечення проведення засідань постійних комісій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  <w:p w:rsidR="0080320B" w:rsidRPr="003764A7" w:rsidRDefault="0080320B" w:rsidP="005E6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та узгодженням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Голови постійних комісій міської ради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</w:p>
        </w:tc>
      </w:tr>
      <w:tr w:rsidR="0080320B" w:rsidRPr="003764A7" w:rsidTr="005E6319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Організаційне забезпечення проведення пленарних засідань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Відповідно до Регламенту міської ради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803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Pr="003764A7" w:rsidRDefault="0080320B" w:rsidP="00803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</w:p>
        </w:tc>
      </w:tr>
      <w:tr w:rsidR="0080320B" w:rsidRPr="003764A7" w:rsidTr="005E6319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Здійснення контролю за ходом виконання рішень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Голови постійних комісій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</w:p>
        </w:tc>
      </w:tr>
      <w:tr w:rsidR="0080320B" w:rsidRPr="003764A7" w:rsidTr="0080320B">
        <w:trPr>
          <w:trHeight w:val="1538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Надання консультативно - методичної допомоги депутатам міської ради з питань здійснення повноважень, підготовки проектів рішень міської ради тощо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Виконавчі органи міської ради</w:t>
            </w:r>
          </w:p>
        </w:tc>
      </w:tr>
      <w:tr w:rsidR="0080320B" w:rsidRPr="003764A7" w:rsidTr="005E6319">
        <w:trPr>
          <w:trHeight w:val="15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Аналіз та узагальнення заяв, звернень та скарг фізичних та юридичних осіб до депутатів міської ради щодо поліпшення діяльності органів і посадових осіб місцевого самоврядування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підсумками</w:t>
            </w:r>
          </w:p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півріччя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803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Pr="003764A7" w:rsidRDefault="0080320B" w:rsidP="00803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Депутати міської ради</w:t>
            </w:r>
          </w:p>
          <w:p w:rsidR="0080320B" w:rsidRPr="003764A7" w:rsidRDefault="0080320B" w:rsidP="008032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</w:p>
        </w:tc>
      </w:tr>
      <w:tr w:rsidR="0080320B" w:rsidRPr="003764A7" w:rsidTr="005E6319">
        <w:trPr>
          <w:trHeight w:val="330"/>
        </w:trPr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Аналіз стану участі депутатів міської ради у засіданнях постійних комісій, пленарних засіданнях міської ради</w:t>
            </w:r>
          </w:p>
        </w:tc>
        <w:tc>
          <w:tcPr>
            <w:tcW w:w="1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За підсумками кварталу</w:t>
            </w:r>
          </w:p>
        </w:tc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  <w:p w:rsidR="0080320B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4A7">
              <w:rPr>
                <w:rFonts w:ascii="Times New Roman" w:hAnsi="Times New Roman" w:cs="Times New Roman"/>
                <w:sz w:val="24"/>
                <w:szCs w:val="24"/>
              </w:rPr>
              <w:t>Голови постійних комісій міської ради</w:t>
            </w:r>
          </w:p>
          <w:p w:rsidR="0080320B" w:rsidRPr="003764A7" w:rsidRDefault="0080320B" w:rsidP="0080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 Рогатинської міської ради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675"/>
        <w:gridCol w:w="3969"/>
        <w:gridCol w:w="1134"/>
        <w:gridCol w:w="851"/>
        <w:gridCol w:w="850"/>
        <w:gridCol w:w="2092"/>
      </w:tblGrid>
      <w:tr w:rsidR="0080320B" w:rsidRPr="00764A8B" w:rsidTr="005E6319">
        <w:tc>
          <w:tcPr>
            <w:tcW w:w="9571" w:type="dxa"/>
            <w:gridSpan w:val="6"/>
          </w:tcPr>
          <w:p w:rsidR="0080320B" w:rsidRPr="00985C4A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Семінари - навчання </w:t>
            </w:r>
            <w:r w:rsidRPr="00764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депутатів міської ради</w:t>
            </w:r>
          </w:p>
        </w:tc>
      </w:tr>
      <w:tr w:rsidR="0080320B" w:rsidRPr="00764A8B" w:rsidTr="005E6319">
        <w:trPr>
          <w:trHeight w:val="557"/>
        </w:trPr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69" w:type="dxa"/>
          </w:tcPr>
          <w:p w:rsidR="0080320B" w:rsidRPr="004D11FE" w:rsidRDefault="0080320B" w:rsidP="005E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роботи депутата міської ради. ОМС: Регламент, Статут.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січень</w:t>
            </w:r>
          </w:p>
        </w:tc>
        <w:tc>
          <w:tcPr>
            <w:tcW w:w="2942" w:type="dxa"/>
            <w:gridSpan w:val="2"/>
          </w:tcPr>
          <w:p w:rsidR="0080320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557A88" w:rsidRPr="00557A88" w:rsidRDefault="00557A88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ради.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Дотримання вимог Закону України «Про заходи запобігання та протидії корупції», заповнення декларацій про доходи.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лютий</w:t>
            </w:r>
          </w:p>
        </w:tc>
        <w:tc>
          <w:tcPr>
            <w:tcW w:w="2942" w:type="dxa"/>
            <w:gridSpan w:val="2"/>
          </w:tcPr>
          <w:p w:rsidR="00557A88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80320B" w:rsidRPr="0080320B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Права, обов'язки та відповідальність депутатів місцевої ради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березень</w:t>
            </w:r>
          </w:p>
        </w:tc>
        <w:tc>
          <w:tcPr>
            <w:tcW w:w="2942" w:type="dxa"/>
            <w:gridSpan w:val="2"/>
          </w:tcPr>
          <w:p w:rsidR="00557A88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80320B" w:rsidRPr="0080320B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hAnsi="Times New Roman" w:cs="Times New Roman"/>
                <w:sz w:val="24"/>
                <w:szCs w:val="24"/>
              </w:rPr>
              <w:t>Робота постійних  та тимчасових комісій, депутатських груп та фракцій.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квітень</w:t>
            </w:r>
          </w:p>
        </w:tc>
        <w:tc>
          <w:tcPr>
            <w:tcW w:w="2942" w:type="dxa"/>
            <w:gridSpan w:val="2"/>
          </w:tcPr>
          <w:p w:rsidR="00557A88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80320B" w:rsidRPr="0080320B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hAnsi="Times New Roman" w:cs="Times New Roman"/>
                <w:sz w:val="24"/>
                <w:szCs w:val="24"/>
              </w:rPr>
              <w:t>Форми, методи та інструменти для ефективної роботи депутата місцевої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травень</w:t>
            </w:r>
          </w:p>
        </w:tc>
        <w:tc>
          <w:tcPr>
            <w:tcW w:w="2942" w:type="dxa"/>
            <w:gridSpan w:val="2"/>
          </w:tcPr>
          <w:p w:rsidR="00557A88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80320B" w:rsidRPr="0080320B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hAnsi="Times New Roman" w:cs="Times New Roman"/>
                <w:sz w:val="24"/>
                <w:szCs w:val="24"/>
              </w:rPr>
              <w:t>Поняття і сутність категорії «децентралізація»: базові аспекти і проблеми сучасного розуміння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червень</w:t>
            </w:r>
          </w:p>
        </w:tc>
        <w:tc>
          <w:tcPr>
            <w:tcW w:w="2942" w:type="dxa"/>
            <w:gridSpan w:val="2"/>
          </w:tcPr>
          <w:p w:rsidR="00557A88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Виконавчий комітет міської ради, фахівці-спеціаліст</w:t>
            </w:r>
          </w:p>
          <w:p w:rsidR="0080320B" w:rsidRPr="0080320B" w:rsidRDefault="00557A88" w:rsidP="00557A8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</w:t>
            </w:r>
          </w:p>
        </w:tc>
      </w:tr>
      <w:tr w:rsidR="0080320B" w:rsidRPr="00764A8B" w:rsidTr="005E6319">
        <w:tc>
          <w:tcPr>
            <w:tcW w:w="9571" w:type="dxa"/>
            <w:gridSpan w:val="6"/>
          </w:tcPr>
          <w:p w:rsidR="0080320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Засідання постійних комісій Рогатинської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з  питань законності та місцевого самоврядування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20B" w:rsidRPr="0080320B" w:rsidRDefault="0080320B" w:rsidP="0080320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2942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 з  питань стратегічного розвитку, бюджету і фінансів та регуляторної політики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20B" w:rsidRPr="00764A8B" w:rsidRDefault="0080320B" w:rsidP="0080320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2942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з питань архітектури, містобудування, підприємництва та  комунального господарства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0B" w:rsidRPr="0080320B" w:rsidRDefault="0080320B" w:rsidP="00803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2942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Постійна комісія  з  питань регулювання земельних відносин та раціонального використання природних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320B" w:rsidRPr="00764A8B" w:rsidRDefault="0080320B" w:rsidP="00803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20B" w:rsidRPr="00764A8B" w:rsidRDefault="0080320B" w:rsidP="0080320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щомісячно</w:t>
            </w:r>
          </w:p>
        </w:tc>
        <w:tc>
          <w:tcPr>
            <w:tcW w:w="2942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9" w:type="dxa"/>
          </w:tcPr>
          <w:p w:rsidR="0080320B" w:rsidRPr="00764A8B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8B">
              <w:rPr>
                <w:rFonts w:ascii="Times New Roman" w:hAnsi="Times New Roman" w:cs="Times New Roman"/>
                <w:sz w:val="24"/>
                <w:szCs w:val="24"/>
              </w:rPr>
              <w:t>Постійна  комісія  з  питань гуманітарної сфери, соціального захисту населення та молодіжної політики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20B" w:rsidRPr="00764A8B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20B" w:rsidRPr="0080320B" w:rsidRDefault="0080320B" w:rsidP="008032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щомісячно</w:t>
            </w:r>
          </w:p>
        </w:tc>
        <w:tc>
          <w:tcPr>
            <w:tcW w:w="2942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4A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Голова постійної комісії міської ради</w:t>
            </w:r>
          </w:p>
        </w:tc>
      </w:tr>
      <w:tr w:rsidR="0080320B" w:rsidRPr="00764A8B" w:rsidTr="005E6319">
        <w:tc>
          <w:tcPr>
            <w:tcW w:w="9571" w:type="dxa"/>
            <w:gridSpan w:val="6"/>
          </w:tcPr>
          <w:p w:rsidR="0080320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Взаємодія з територіальною громадою</w:t>
            </w:r>
          </w:p>
          <w:p w:rsidR="0080320B" w:rsidRPr="00764A8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320B" w:rsidRPr="00764A8B" w:rsidTr="005E6319">
        <w:tc>
          <w:tcPr>
            <w:tcW w:w="675" w:type="dxa"/>
          </w:tcPr>
          <w:p w:rsidR="0080320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103" w:type="dxa"/>
            <w:gridSpan w:val="2"/>
          </w:tcPr>
          <w:p w:rsidR="0080320B" w:rsidRPr="00764A8B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зустрічей з виборцями, робота в округах</w:t>
            </w:r>
          </w:p>
        </w:tc>
        <w:tc>
          <w:tcPr>
            <w:tcW w:w="1701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півріччя</w:t>
            </w:r>
          </w:p>
        </w:tc>
        <w:tc>
          <w:tcPr>
            <w:tcW w:w="2092" w:type="dxa"/>
          </w:tcPr>
          <w:p w:rsidR="0080320B" w:rsidRPr="0080320B" w:rsidRDefault="0080320B" w:rsidP="0080320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ради, депутати міської ради</w:t>
            </w:r>
          </w:p>
        </w:tc>
      </w:tr>
      <w:tr w:rsidR="0080320B" w:rsidRPr="00764A8B" w:rsidTr="005E6319">
        <w:tc>
          <w:tcPr>
            <w:tcW w:w="675" w:type="dxa"/>
          </w:tcPr>
          <w:p w:rsidR="0080320B" w:rsidRDefault="0080320B" w:rsidP="005E6319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103" w:type="dxa"/>
            <w:gridSpan w:val="2"/>
          </w:tcPr>
          <w:p w:rsidR="0080320B" w:rsidRPr="00764A8B" w:rsidRDefault="0080320B" w:rsidP="005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701" w:type="dxa"/>
            <w:gridSpan w:val="2"/>
          </w:tcPr>
          <w:p w:rsidR="0080320B" w:rsidRPr="00764A8B" w:rsidRDefault="0080320B" w:rsidP="005E631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півріччя</w:t>
            </w:r>
          </w:p>
        </w:tc>
        <w:tc>
          <w:tcPr>
            <w:tcW w:w="2092" w:type="dxa"/>
          </w:tcPr>
          <w:p w:rsidR="0080320B" w:rsidRPr="0080320B" w:rsidRDefault="0080320B" w:rsidP="0080320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 міської ради, депутати міської ради</w:t>
            </w:r>
          </w:p>
        </w:tc>
      </w:tr>
    </w:tbl>
    <w:p w:rsidR="0080320B" w:rsidRPr="00764A8B" w:rsidRDefault="0080320B" w:rsidP="0080320B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320B" w:rsidRPr="003764A7" w:rsidRDefault="0080320B" w:rsidP="0080320B">
      <w:pPr>
        <w:rPr>
          <w:rFonts w:ascii="Times New Roman" w:hAnsi="Times New Roman" w:cs="Times New Roman"/>
          <w:sz w:val="24"/>
          <w:szCs w:val="24"/>
        </w:rPr>
      </w:pPr>
    </w:p>
    <w:p w:rsidR="0080320B" w:rsidRPr="0080320B" w:rsidRDefault="0080320B" w:rsidP="0080320B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</w:t>
      </w:r>
      <w:r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0320B">
        <w:rPr>
          <w:rFonts w:ascii="Times New Roman" w:hAnsi="Times New Roman" w:cs="Times New Roman"/>
          <w:sz w:val="28"/>
          <w:szCs w:val="28"/>
          <w:lang w:val="uk-UA"/>
        </w:rPr>
        <w:t xml:space="preserve">        Христина  Сорока</w:t>
      </w:r>
    </w:p>
    <w:sectPr w:rsidR="0080320B" w:rsidRPr="0080320B" w:rsidSect="0080320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539" w:rsidRDefault="006F2539" w:rsidP="0080320B">
      <w:pPr>
        <w:spacing w:after="0" w:line="240" w:lineRule="auto"/>
      </w:pPr>
      <w:r>
        <w:separator/>
      </w:r>
    </w:p>
  </w:endnote>
  <w:endnote w:type="continuationSeparator" w:id="1">
    <w:p w:rsidR="006F2539" w:rsidRDefault="006F2539" w:rsidP="0080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539" w:rsidRDefault="006F2539" w:rsidP="0080320B">
      <w:pPr>
        <w:spacing w:after="0" w:line="240" w:lineRule="auto"/>
      </w:pPr>
      <w:r>
        <w:separator/>
      </w:r>
    </w:p>
  </w:footnote>
  <w:footnote w:type="continuationSeparator" w:id="1">
    <w:p w:rsidR="006F2539" w:rsidRDefault="006F2539" w:rsidP="0080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5594"/>
      <w:docPartObj>
        <w:docPartGallery w:val="Page Numbers (Top of Page)"/>
        <w:docPartUnique/>
      </w:docPartObj>
    </w:sdtPr>
    <w:sdtContent>
      <w:p w:rsidR="0080320B" w:rsidRDefault="00063E13">
        <w:pPr>
          <w:pStyle w:val="a5"/>
          <w:jc w:val="center"/>
        </w:pPr>
        <w:fldSimple w:instr=" PAGE   \* MERGEFORMAT ">
          <w:r w:rsidR="00B3116A">
            <w:rPr>
              <w:noProof/>
            </w:rPr>
            <w:t>2</w:t>
          </w:r>
        </w:fldSimple>
      </w:p>
    </w:sdtContent>
  </w:sdt>
  <w:p w:rsidR="0080320B" w:rsidRDefault="008032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970"/>
    <w:rsid w:val="00063E13"/>
    <w:rsid w:val="000D0DD4"/>
    <w:rsid w:val="003F71B1"/>
    <w:rsid w:val="004110CD"/>
    <w:rsid w:val="004D553C"/>
    <w:rsid w:val="004E66A3"/>
    <w:rsid w:val="00517970"/>
    <w:rsid w:val="00557A88"/>
    <w:rsid w:val="00631A0F"/>
    <w:rsid w:val="006856AC"/>
    <w:rsid w:val="006F2539"/>
    <w:rsid w:val="0080320B"/>
    <w:rsid w:val="008227EC"/>
    <w:rsid w:val="009874B8"/>
    <w:rsid w:val="00997CD2"/>
    <w:rsid w:val="00AF6D4C"/>
    <w:rsid w:val="00B3116A"/>
    <w:rsid w:val="00C15974"/>
    <w:rsid w:val="00C87969"/>
    <w:rsid w:val="00CC1556"/>
    <w:rsid w:val="00DE527B"/>
    <w:rsid w:val="00EF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7B"/>
  </w:style>
  <w:style w:type="paragraph" w:styleId="4">
    <w:name w:val="heading 4"/>
    <w:basedOn w:val="a"/>
    <w:next w:val="a"/>
    <w:link w:val="40"/>
    <w:semiHidden/>
    <w:unhideWhenUsed/>
    <w:qFormat/>
    <w:rsid w:val="0080320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5179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517970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79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17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51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032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semiHidden/>
    <w:rsid w:val="008032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803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320B"/>
  </w:style>
  <w:style w:type="paragraph" w:styleId="a7">
    <w:name w:val="footer"/>
    <w:basedOn w:val="a"/>
    <w:link w:val="a8"/>
    <w:uiPriority w:val="99"/>
    <w:semiHidden/>
    <w:unhideWhenUsed/>
    <w:rsid w:val="0080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Администратор</cp:lastModifiedBy>
  <cp:revision>6</cp:revision>
  <cp:lastPrinted>2021-02-16T12:34:00Z</cp:lastPrinted>
  <dcterms:created xsi:type="dcterms:W3CDTF">2021-01-25T09:37:00Z</dcterms:created>
  <dcterms:modified xsi:type="dcterms:W3CDTF">2021-02-16T12:42:00Z</dcterms:modified>
</cp:coreProperties>
</file>