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7F" w:rsidRPr="00774E7F" w:rsidRDefault="00AB3548" w:rsidP="00AB3548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                                 </w:t>
      </w:r>
      <w:r w:rsidR="00774E7F" w:rsidRPr="00774E7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                     </w:t>
      </w:r>
      <w:r w:rsidR="00774E7F" w:rsidRPr="00774E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10748857" r:id="rId8"/>
        </w:object>
      </w:r>
      <w:r w:rsidR="00774E7F" w:rsidRPr="00774E7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                    </w:t>
      </w:r>
    </w:p>
    <w:p w:rsidR="00774E7F" w:rsidRPr="00774E7F" w:rsidRDefault="00774E7F" w:rsidP="00774E7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</w:pPr>
      <w:r w:rsidRPr="00774E7F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  <w:t>УКРАЇНА</w:t>
      </w:r>
    </w:p>
    <w:p w:rsidR="00774E7F" w:rsidRPr="00774E7F" w:rsidRDefault="00774E7F" w:rsidP="00774E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ru-RU"/>
        </w:rPr>
      </w:pPr>
      <w:r w:rsidRPr="00774E7F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774E7F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774E7F" w:rsidRPr="00774E7F" w:rsidRDefault="00774E7F" w:rsidP="00774E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uk-UA" w:eastAsia="ru-RU"/>
        </w:rPr>
      </w:pPr>
      <w:r w:rsidRPr="00774E7F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774E7F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  <w:t>ЬК</w:t>
      </w:r>
      <w:r w:rsidRPr="00774E7F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uk-UA" w:eastAsia="ru-RU"/>
        </w:rPr>
        <w:t>А</w:t>
      </w:r>
      <w:r w:rsidRPr="00774E7F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Pr="00774E7F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uk-UA" w:eastAsia="ru-RU"/>
        </w:rPr>
        <w:t>Ь</w:t>
      </w:r>
    </w:p>
    <w:p w:rsidR="00774E7F" w:rsidRPr="00774E7F" w:rsidRDefault="00774E7F" w:rsidP="00774E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74E7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774E7F" w:rsidRPr="00774E7F" w:rsidRDefault="00774E7F" w:rsidP="00774E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w w:val="120"/>
          <w:sz w:val="28"/>
          <w:szCs w:val="28"/>
          <w:lang w:eastAsia="ru-RU"/>
        </w:rPr>
      </w:pPr>
      <w:r w:rsidRPr="00774E7F"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1750" r="33655" b="349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7A9FE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774E7F" w:rsidRPr="00774E7F" w:rsidRDefault="00774E7F" w:rsidP="00774E7F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774E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774E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proofErr w:type="spellEnd"/>
      <w:r w:rsidRPr="00774E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</w:t>
      </w:r>
      <w:r w:rsidRPr="00774E7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</w:t>
      </w:r>
    </w:p>
    <w:p w:rsidR="00774E7F" w:rsidRPr="00774E7F" w:rsidRDefault="00774E7F" w:rsidP="00774E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774E7F" w:rsidRPr="00774E7F" w:rsidRDefault="00774E7F" w:rsidP="00774E7F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74E7F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1F09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ід   06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квіт</w:t>
      </w:r>
      <w:r w:rsidRPr="00774E7F">
        <w:rPr>
          <w:rFonts w:ascii="Times New Roman" w:eastAsia="Times New Roman" w:hAnsi="Times New Roman"/>
          <w:sz w:val="28"/>
          <w:szCs w:val="28"/>
          <w:lang w:val="uk-UA" w:eastAsia="ru-RU"/>
        </w:rPr>
        <w:t>ня 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  <w:r w:rsidRPr="00774E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   №</w:t>
      </w:r>
      <w:r w:rsidR="00AB3548">
        <w:rPr>
          <w:rFonts w:ascii="Times New Roman" w:eastAsia="Times New Roman" w:hAnsi="Times New Roman"/>
          <w:sz w:val="28"/>
          <w:szCs w:val="28"/>
          <w:lang w:val="uk-UA" w:eastAsia="ru-RU"/>
        </w:rPr>
        <w:t>92</w:t>
      </w:r>
    </w:p>
    <w:p w:rsidR="00774E7F" w:rsidRPr="00774E7F" w:rsidRDefault="00774E7F" w:rsidP="00774E7F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74E7F">
        <w:rPr>
          <w:rFonts w:ascii="Times New Roman" w:eastAsia="Times New Roman" w:hAnsi="Times New Roman"/>
          <w:sz w:val="28"/>
          <w:szCs w:val="28"/>
          <w:lang w:val="uk-UA" w:eastAsia="ru-RU"/>
        </w:rPr>
        <w:t>м. Рогатин</w:t>
      </w:r>
    </w:p>
    <w:p w:rsidR="00774E7F" w:rsidRPr="00774E7F" w:rsidRDefault="00774E7F" w:rsidP="00774E7F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</w:t>
      </w:r>
    </w:p>
    <w:p w:rsidR="003E5CE7" w:rsidRDefault="003E5CE7" w:rsidP="003E5CE7">
      <w:pPr>
        <w:pStyle w:val="a4"/>
        <w:tabs>
          <w:tab w:val="left" w:pos="993"/>
        </w:tabs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</w:t>
      </w:r>
      <w:r w:rsidR="000F2E8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774E7F" w:rsidRDefault="003E5CE7" w:rsidP="00BD7E7F">
      <w:pPr>
        <w:tabs>
          <w:tab w:val="left" w:pos="105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74E7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 </w:t>
      </w:r>
      <w:r w:rsidRPr="00774E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  <w:r w:rsidR="009011E2" w:rsidRPr="00774E7F">
        <w:rPr>
          <w:rFonts w:ascii="Times New Roman" w:hAnsi="Times New Roman"/>
          <w:sz w:val="28"/>
          <w:szCs w:val="28"/>
          <w:lang w:val="uk-UA"/>
        </w:rPr>
        <w:t xml:space="preserve">норми витрат палива </w:t>
      </w:r>
    </w:p>
    <w:p w:rsidR="00774E7F" w:rsidRDefault="009011E2" w:rsidP="00BD7E7F">
      <w:pPr>
        <w:tabs>
          <w:tab w:val="left" w:pos="105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74E7F">
        <w:rPr>
          <w:rFonts w:ascii="Times New Roman" w:hAnsi="Times New Roman"/>
          <w:sz w:val="28"/>
          <w:szCs w:val="28"/>
          <w:lang w:val="uk-UA"/>
        </w:rPr>
        <w:t xml:space="preserve">і мастильних матеріалів </w:t>
      </w:r>
    </w:p>
    <w:p w:rsidR="00774E7F" w:rsidRDefault="004C7B80" w:rsidP="00BD7E7F">
      <w:pPr>
        <w:tabs>
          <w:tab w:val="left" w:pos="105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74E7F">
        <w:rPr>
          <w:rFonts w:ascii="Times New Roman" w:hAnsi="Times New Roman"/>
          <w:sz w:val="28"/>
          <w:szCs w:val="28"/>
          <w:lang w:val="uk-UA"/>
        </w:rPr>
        <w:t>для службових</w:t>
      </w:r>
      <w:r w:rsidR="00F33817" w:rsidRPr="00774E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4E7F">
        <w:rPr>
          <w:rFonts w:ascii="Times New Roman" w:hAnsi="Times New Roman"/>
          <w:sz w:val="28"/>
          <w:szCs w:val="28"/>
          <w:lang w:val="uk-UA"/>
        </w:rPr>
        <w:t>автомобілів</w:t>
      </w:r>
      <w:r w:rsidR="00F33817" w:rsidRPr="00774E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33817" w:rsidRPr="00774E7F" w:rsidRDefault="00F33817" w:rsidP="00BD7E7F">
      <w:pPr>
        <w:tabs>
          <w:tab w:val="left" w:pos="105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74E7F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9011E2" w:rsidRPr="009011E2" w:rsidRDefault="009011E2" w:rsidP="009011E2">
      <w:pPr>
        <w:tabs>
          <w:tab w:val="left" w:pos="1050"/>
        </w:tabs>
        <w:spacing w:after="0" w:line="240" w:lineRule="auto"/>
        <w:rPr>
          <w:b/>
          <w:sz w:val="28"/>
          <w:szCs w:val="28"/>
          <w:lang w:val="uk-UA"/>
        </w:rPr>
      </w:pPr>
    </w:p>
    <w:p w:rsidR="003E5CE7" w:rsidRPr="00774E7F" w:rsidRDefault="00774E7F" w:rsidP="00774E7F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16DC0">
        <w:rPr>
          <w:rFonts w:ascii="Times New Roman" w:hAnsi="Times New Roman"/>
          <w:sz w:val="28"/>
          <w:szCs w:val="28"/>
          <w:lang w:val="uk-UA"/>
        </w:rPr>
        <w:t>Відповідно</w:t>
      </w:r>
      <w:r w:rsidR="00716DC0">
        <w:rPr>
          <w:rFonts w:ascii="Times New Roman" w:hAnsi="Times New Roman"/>
          <w:sz w:val="28"/>
          <w:szCs w:val="28"/>
        </w:rPr>
        <w:t> </w:t>
      </w:r>
      <w:r w:rsidR="00716DC0">
        <w:rPr>
          <w:rFonts w:ascii="Times New Roman" w:hAnsi="Times New Roman"/>
          <w:sz w:val="28"/>
          <w:szCs w:val="28"/>
          <w:lang w:val="uk-UA"/>
        </w:rPr>
        <w:t>до</w:t>
      </w:r>
      <w:r w:rsidR="009011E2">
        <w:rPr>
          <w:rFonts w:ascii="Times New Roman" w:hAnsi="Times New Roman"/>
          <w:sz w:val="28"/>
          <w:szCs w:val="28"/>
          <w:lang w:val="uk-UA"/>
        </w:rPr>
        <w:t xml:space="preserve"> норм витрат палива і мастильних матеріалів</w:t>
      </w:r>
      <w:r w:rsidR="003E5CE7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, </w:t>
      </w:r>
      <w:r w:rsidR="009011E2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затверджених наказом Міністерства транспорту України від 10.02.1998 р. № 43 </w:t>
      </w:r>
      <w:r w:rsidR="00AB3548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«Про затвердження Норм витрат палива і мастильних матеріалів на автомобільному транспорті» </w:t>
      </w:r>
      <w:r w:rsidR="009011E2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наказом Міністерства інфраструктури Украї</w:t>
      </w:r>
      <w:r w:rsidR="00AB3548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>ни від 24 січня 2012 року № 36 «Про затвердження змін до Норм витрат палива і мастильних матеріалів на автомобільному транспорті» та керуючись</w:t>
      </w:r>
      <w:r w:rsidR="003E5CE7"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 </w:t>
      </w:r>
      <w:r w:rsidR="003E5CE7">
        <w:rPr>
          <w:rFonts w:ascii="Times New Roman" w:hAnsi="Times New Roman"/>
          <w:sz w:val="28"/>
          <w:szCs w:val="28"/>
          <w:lang w:val="uk-UA"/>
        </w:rPr>
        <w:t>ст.26</w:t>
      </w:r>
      <w:r w:rsidR="003E5CE7">
        <w:rPr>
          <w:rFonts w:ascii="Times New Roman" w:hAnsi="Times New Roman"/>
          <w:sz w:val="28"/>
          <w:szCs w:val="28"/>
        </w:rPr>
        <w:t> </w:t>
      </w:r>
      <w:r w:rsidR="003E5CE7">
        <w:rPr>
          <w:rFonts w:ascii="Times New Roman" w:hAnsi="Times New Roman"/>
          <w:sz w:val="28"/>
          <w:szCs w:val="28"/>
          <w:lang w:val="uk-UA"/>
        </w:rPr>
        <w:t xml:space="preserve"> Закону</w:t>
      </w:r>
      <w:r w:rsidR="003E5CE7">
        <w:rPr>
          <w:rFonts w:ascii="Times New Roman" w:hAnsi="Times New Roman"/>
          <w:sz w:val="28"/>
          <w:szCs w:val="28"/>
        </w:rPr>
        <w:t> </w:t>
      </w:r>
      <w:r w:rsidR="003E5CE7">
        <w:rPr>
          <w:rFonts w:ascii="Times New Roman" w:hAnsi="Times New Roman"/>
          <w:sz w:val="28"/>
          <w:szCs w:val="28"/>
          <w:lang w:val="uk-UA"/>
        </w:rPr>
        <w:t xml:space="preserve"> України «Про місцеве</w:t>
      </w:r>
      <w:r w:rsidR="003E5CE7">
        <w:rPr>
          <w:rFonts w:ascii="Times New Roman" w:hAnsi="Times New Roman"/>
          <w:sz w:val="28"/>
          <w:szCs w:val="28"/>
        </w:rPr>
        <w:t> </w:t>
      </w:r>
      <w:r w:rsidR="003E5CE7">
        <w:rPr>
          <w:rFonts w:ascii="Times New Roman" w:hAnsi="Times New Roman"/>
          <w:sz w:val="28"/>
          <w:szCs w:val="28"/>
          <w:lang w:val="uk-UA"/>
        </w:rPr>
        <w:t xml:space="preserve"> самоврядування</w:t>
      </w:r>
      <w:r w:rsidR="003E5CE7">
        <w:rPr>
          <w:rFonts w:ascii="Times New Roman" w:hAnsi="Times New Roman"/>
          <w:sz w:val="28"/>
          <w:szCs w:val="28"/>
        </w:rPr>
        <w:t> </w:t>
      </w:r>
      <w:r w:rsidR="003E5CE7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3E5CE7">
        <w:rPr>
          <w:rFonts w:ascii="Times New Roman" w:hAnsi="Times New Roman"/>
          <w:sz w:val="28"/>
          <w:szCs w:val="28"/>
        </w:rPr>
        <w:t> </w:t>
      </w:r>
      <w:r w:rsidR="003E5CE7">
        <w:rPr>
          <w:rFonts w:ascii="Times New Roman" w:hAnsi="Times New Roman"/>
          <w:sz w:val="28"/>
          <w:szCs w:val="28"/>
          <w:lang w:val="uk-UA"/>
        </w:rPr>
        <w:t xml:space="preserve"> Україні»</w:t>
      </w:r>
      <w:bookmarkStart w:id="0" w:name="_GoBack"/>
      <w:r w:rsidR="003E5CE7" w:rsidRPr="00F8187C">
        <w:rPr>
          <w:rFonts w:ascii="Times New Roman" w:hAnsi="Times New Roman"/>
          <w:sz w:val="28"/>
          <w:szCs w:val="28"/>
          <w:lang w:val="uk-UA"/>
        </w:rPr>
        <w:t>,</w:t>
      </w:r>
      <w:bookmarkEnd w:id="0"/>
      <w:r w:rsidR="003E5CE7" w:rsidRPr="00C85F2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C7B80">
        <w:rPr>
          <w:rFonts w:ascii="Times New Roman" w:hAnsi="Times New Roman"/>
          <w:sz w:val="28"/>
          <w:szCs w:val="28"/>
          <w:lang w:val="uk-UA"/>
        </w:rPr>
        <w:t>виконавчий комітет міської</w:t>
      </w:r>
      <w:r w:rsidR="003E5CE7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="004C7B80" w:rsidRPr="00774E7F">
        <w:rPr>
          <w:rFonts w:ascii="Times New Roman" w:hAnsi="Times New Roman"/>
          <w:sz w:val="28"/>
          <w:szCs w:val="28"/>
          <w:lang w:val="uk-UA"/>
        </w:rPr>
        <w:t>ВИРІШИВ</w:t>
      </w:r>
      <w:r w:rsidR="003E5CE7" w:rsidRPr="00774E7F">
        <w:rPr>
          <w:rFonts w:ascii="Times New Roman" w:hAnsi="Times New Roman"/>
          <w:sz w:val="28"/>
          <w:szCs w:val="28"/>
          <w:lang w:val="uk-UA"/>
        </w:rPr>
        <w:t>:</w:t>
      </w:r>
    </w:p>
    <w:p w:rsidR="003E5CE7" w:rsidRPr="00524198" w:rsidRDefault="00524198" w:rsidP="0052419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</w:t>
      </w:r>
      <w:r w:rsidR="009011E2" w:rsidRPr="00524198">
        <w:rPr>
          <w:rFonts w:ascii="Times New Roman" w:hAnsi="Times New Roman"/>
          <w:sz w:val="28"/>
          <w:szCs w:val="28"/>
          <w:lang w:val="uk-UA"/>
        </w:rPr>
        <w:t>Вести обчислення витрат палива у відповідності до наказу Міністерства транспорту України від 10.02.1998 року. №</w:t>
      </w:r>
      <w:r w:rsidR="00335C29" w:rsidRPr="005241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11E2" w:rsidRPr="00524198">
        <w:rPr>
          <w:rFonts w:ascii="Times New Roman" w:hAnsi="Times New Roman"/>
          <w:sz w:val="28"/>
          <w:szCs w:val="28"/>
          <w:lang w:val="uk-UA"/>
        </w:rPr>
        <w:t>43</w:t>
      </w:r>
      <w:r w:rsidR="00335C29" w:rsidRPr="00524198">
        <w:rPr>
          <w:rFonts w:ascii="Times New Roman" w:hAnsi="Times New Roman"/>
          <w:sz w:val="28"/>
          <w:szCs w:val="28"/>
          <w:lang w:val="uk-UA"/>
        </w:rPr>
        <w:t xml:space="preserve"> із змінами (далі - наказ № 43) з метою ефективного використання паливно-мастильних матеріалів в залежності від коефіцієнтів коригування норм витрат палива.</w:t>
      </w:r>
      <w:r w:rsidR="009011E2" w:rsidRPr="0052419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F2E82" w:rsidRPr="00524198" w:rsidRDefault="00524198" w:rsidP="0052419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1.1.</w:t>
      </w:r>
      <w:r w:rsidR="000F2E82" w:rsidRPr="00524198">
        <w:rPr>
          <w:rFonts w:ascii="Times New Roman" w:hAnsi="Times New Roman"/>
          <w:sz w:val="28"/>
          <w:szCs w:val="28"/>
          <w:lang w:val="uk-UA"/>
        </w:rPr>
        <w:t>Базова лінійна норма витрат палива л/100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2E82" w:rsidRPr="00524198">
        <w:rPr>
          <w:rFonts w:ascii="Times New Roman" w:hAnsi="Times New Roman"/>
          <w:sz w:val="28"/>
          <w:szCs w:val="28"/>
          <w:lang w:val="uk-UA"/>
        </w:rPr>
        <w:t>км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tbl>
      <w:tblPr>
        <w:tblpPr w:leftFromText="180" w:rightFromText="180" w:vertAnchor="text" w:horzAnchor="margin" w:tblpXSpec="right" w:tblpY="372"/>
        <w:tblW w:w="91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701"/>
        <w:gridCol w:w="2551"/>
        <w:gridCol w:w="1451"/>
        <w:gridCol w:w="1590"/>
      </w:tblGrid>
      <w:tr w:rsidR="000F2E82" w:rsidRPr="00A47361" w:rsidTr="000F2E82"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Pr="00AB3548" w:rsidRDefault="000F2E82" w:rsidP="000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B354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Марка</w:t>
            </w:r>
          </w:p>
          <w:p w:rsidR="000F2E82" w:rsidRPr="00AB3548" w:rsidRDefault="000F2E82" w:rsidP="000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B354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автомобіля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Pr="00AB3548" w:rsidRDefault="000F2E82" w:rsidP="000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B354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Рік</w:t>
            </w:r>
            <w:proofErr w:type="spellEnd"/>
            <w:r w:rsidRPr="00AB354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B354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випуску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Pr="00AB3548" w:rsidRDefault="000F2E82" w:rsidP="000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B354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Реєстраційний</w:t>
            </w:r>
            <w:proofErr w:type="spellEnd"/>
            <w:r w:rsidRPr="00AB354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номер </w:t>
            </w:r>
            <w:proofErr w:type="spellStart"/>
            <w:r w:rsidRPr="00AB354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автомобіля</w:t>
            </w:r>
            <w:proofErr w:type="spellEnd"/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Pr="00AB3548" w:rsidRDefault="000F2E82" w:rsidP="000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proofErr w:type="spellStart"/>
            <w:r w:rsidRPr="00AB354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Об’єм</w:t>
            </w:r>
            <w:proofErr w:type="spellEnd"/>
            <w:r w:rsidRPr="00AB354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B354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двигуна</w:t>
            </w:r>
            <w:proofErr w:type="spellEnd"/>
          </w:p>
          <w:p w:rsidR="000F2E82" w:rsidRPr="00AB3548" w:rsidRDefault="000F2E82" w:rsidP="000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B354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см</w:t>
            </w:r>
            <w:r w:rsidRPr="00AB354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perscript"/>
                <w:lang w:val="uk-UA" w:eastAsia="uk-UA"/>
              </w:rPr>
              <w:t>3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Pr="00AB3548" w:rsidRDefault="000F2E82" w:rsidP="000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B354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Базова</w:t>
            </w:r>
            <w:proofErr w:type="spellEnd"/>
            <w:r w:rsidRPr="00AB354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B354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лінійна</w:t>
            </w:r>
            <w:proofErr w:type="spellEnd"/>
            <w:r w:rsidRPr="00AB354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норма (л/100 км)</w:t>
            </w:r>
          </w:p>
        </w:tc>
      </w:tr>
      <w:tr w:rsidR="000F2E82" w:rsidRPr="00A47361" w:rsidTr="000F2E82">
        <w:trPr>
          <w:trHeight w:val="795"/>
        </w:trPr>
        <w:tc>
          <w:tcPr>
            <w:tcW w:w="1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Pr="00E57EA6" w:rsidRDefault="004C7B80" w:rsidP="000F2E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57EA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ВАЗ 213100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Pr="00CF7188" w:rsidRDefault="000F2E82" w:rsidP="000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en-US" w:eastAsia="uk-UA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</w:t>
            </w:r>
            <w:r w:rsidR="004C7B8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Pr="00E57EA6" w:rsidRDefault="00E57EA6" w:rsidP="000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E57EA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АТ 8660 АС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Pr="008F2BA2" w:rsidRDefault="008F2BA2" w:rsidP="000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en-US" w:eastAsia="uk-UA"/>
              </w:rPr>
              <w:t>1700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Pr="0096683F" w:rsidRDefault="004C7B80" w:rsidP="009C6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11,5</w:t>
            </w:r>
          </w:p>
        </w:tc>
      </w:tr>
      <w:tr w:rsidR="000F2E82" w:rsidRPr="00A47361" w:rsidTr="000F2E82">
        <w:trPr>
          <w:trHeight w:val="780"/>
        </w:trPr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Pr="00E57EA6" w:rsidRDefault="008F2BA2" w:rsidP="000F2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57EA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Chevrolet</w:t>
            </w:r>
            <w:proofErr w:type="spellEnd"/>
            <w:r w:rsidRPr="00E57EA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 EPIKA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Pr="00305ED3" w:rsidRDefault="000F2E82" w:rsidP="000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en-US" w:eastAsia="uk-UA"/>
              </w:rPr>
              <w:t>20</w:t>
            </w:r>
            <w:r w:rsidR="00305ED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Default="00E57EA6" w:rsidP="000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АТ 5509 НС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Pr="008F2BA2" w:rsidRDefault="00E57EA6" w:rsidP="000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en-US" w:eastAsia="uk-UA"/>
              </w:rPr>
              <w:t>20</w:t>
            </w:r>
            <w:r w:rsidR="008F2BA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en-US" w:eastAsia="uk-UA"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Pr="008F2BA2" w:rsidRDefault="007A4C43" w:rsidP="000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,</w:t>
            </w:r>
            <w:r w:rsidR="008F2BA2" w:rsidRPr="008F2BA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2</w:t>
            </w:r>
          </w:p>
        </w:tc>
      </w:tr>
      <w:tr w:rsidR="000F2E82" w:rsidRPr="00A47361" w:rsidTr="00524198">
        <w:tc>
          <w:tcPr>
            <w:tcW w:w="1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Pr="00E57EA6" w:rsidRDefault="000F2E82" w:rsidP="000F2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Pr="00DD0B0F" w:rsidRDefault="000F2E82" w:rsidP="000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Default="000F2E82" w:rsidP="000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Default="000F2E82" w:rsidP="000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E82" w:rsidRDefault="000F2E82" w:rsidP="000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</w:tr>
    </w:tbl>
    <w:p w:rsidR="000F2E82" w:rsidRPr="00524198" w:rsidRDefault="000F2E82" w:rsidP="00524198">
      <w:pPr>
        <w:rPr>
          <w:sz w:val="16"/>
          <w:szCs w:val="16"/>
          <w:lang w:val="uk-UA"/>
        </w:rPr>
      </w:pPr>
    </w:p>
    <w:p w:rsidR="000F2E82" w:rsidRDefault="000F2E82" w:rsidP="00BD7E7F">
      <w:pPr>
        <w:pStyle w:val="a5"/>
        <w:rPr>
          <w:sz w:val="16"/>
          <w:szCs w:val="16"/>
          <w:lang w:val="uk-UA"/>
        </w:rPr>
      </w:pPr>
    </w:p>
    <w:p w:rsidR="000F2E82" w:rsidRDefault="000F2E82" w:rsidP="00BD7E7F">
      <w:pPr>
        <w:pStyle w:val="a5"/>
        <w:rPr>
          <w:sz w:val="16"/>
          <w:szCs w:val="16"/>
          <w:lang w:val="uk-UA"/>
        </w:rPr>
      </w:pPr>
    </w:p>
    <w:p w:rsidR="000F2E82" w:rsidRDefault="000F2E82" w:rsidP="00BD7E7F">
      <w:pPr>
        <w:pStyle w:val="a5"/>
        <w:rPr>
          <w:sz w:val="16"/>
          <w:szCs w:val="16"/>
          <w:lang w:val="uk-UA"/>
        </w:rPr>
      </w:pPr>
    </w:p>
    <w:p w:rsidR="000F2E82" w:rsidRDefault="000F2E82" w:rsidP="00BD7E7F">
      <w:pPr>
        <w:pStyle w:val="a5"/>
        <w:rPr>
          <w:sz w:val="16"/>
          <w:szCs w:val="16"/>
          <w:lang w:val="uk-UA"/>
        </w:rPr>
      </w:pPr>
    </w:p>
    <w:p w:rsidR="000F2E82" w:rsidRDefault="000F2E82" w:rsidP="00BD7E7F">
      <w:pPr>
        <w:pStyle w:val="a5"/>
        <w:rPr>
          <w:sz w:val="16"/>
          <w:szCs w:val="16"/>
          <w:lang w:val="uk-UA"/>
        </w:rPr>
      </w:pPr>
    </w:p>
    <w:p w:rsidR="007844F2" w:rsidRPr="00524198" w:rsidRDefault="007844F2" w:rsidP="00524198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844F2" w:rsidRPr="00BD7E7F" w:rsidRDefault="007844F2" w:rsidP="007844F2">
      <w:pPr>
        <w:pStyle w:val="a5"/>
        <w:tabs>
          <w:tab w:val="left" w:pos="426"/>
        </w:tabs>
        <w:ind w:left="1776"/>
        <w:jc w:val="both"/>
        <w:rPr>
          <w:sz w:val="28"/>
          <w:szCs w:val="28"/>
          <w:lang w:val="uk-UA"/>
        </w:rPr>
      </w:pPr>
    </w:p>
    <w:p w:rsidR="00335C29" w:rsidRPr="00524198" w:rsidRDefault="00524198" w:rsidP="0052419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24198">
        <w:rPr>
          <w:rFonts w:ascii="Times New Roman" w:hAnsi="Times New Roman"/>
          <w:sz w:val="28"/>
          <w:szCs w:val="28"/>
          <w:lang w:val="uk-UA"/>
        </w:rPr>
        <w:t>1.2.</w:t>
      </w:r>
      <w:r w:rsidR="00335C29" w:rsidRPr="00524198">
        <w:rPr>
          <w:rFonts w:ascii="Times New Roman" w:hAnsi="Times New Roman"/>
          <w:sz w:val="28"/>
          <w:szCs w:val="28"/>
          <w:lang w:val="uk-UA"/>
        </w:rPr>
        <w:t>Підвищувати норми витрат</w:t>
      </w:r>
      <w:r w:rsidR="00CC3F7A" w:rsidRPr="00524198">
        <w:rPr>
          <w:rFonts w:ascii="Times New Roman" w:hAnsi="Times New Roman"/>
          <w:sz w:val="28"/>
          <w:szCs w:val="28"/>
          <w:lang w:val="uk-UA"/>
        </w:rPr>
        <w:t xml:space="preserve"> палива у таких випадках:</w:t>
      </w:r>
    </w:p>
    <w:p w:rsidR="00CC3F7A" w:rsidRDefault="00CC3F7A" w:rsidP="00524198">
      <w:pPr>
        <w:pStyle w:val="a5"/>
        <w:numPr>
          <w:ilvl w:val="2"/>
          <w:numId w:val="7"/>
        </w:numPr>
        <w:tabs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Внутрішньо гаражні роз</w:t>
      </w:r>
      <w:r w:rsidRPr="00CC3F7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їзди та технічні потреби – 1%;</w:t>
      </w:r>
    </w:p>
    <w:p w:rsidR="00CC3F7A" w:rsidRDefault="00CC3F7A" w:rsidP="00524198">
      <w:pPr>
        <w:pStyle w:val="a5"/>
        <w:numPr>
          <w:ilvl w:val="2"/>
          <w:numId w:val="7"/>
        </w:numPr>
        <w:tabs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їзді</w:t>
      </w:r>
      <w:r w:rsidR="00B7621C">
        <w:rPr>
          <w:sz w:val="28"/>
          <w:szCs w:val="28"/>
          <w:lang w:val="uk-UA"/>
        </w:rPr>
        <w:t xml:space="preserve"> у</w:t>
      </w:r>
      <w:r w:rsidR="00AB3548">
        <w:rPr>
          <w:sz w:val="28"/>
          <w:szCs w:val="28"/>
          <w:lang w:val="uk-UA"/>
        </w:rPr>
        <w:t xml:space="preserve"> важких шляхових умовах – 20% , згідно п.3.1.7.наказу № 43;</w:t>
      </w:r>
    </w:p>
    <w:p w:rsidR="00B7621C" w:rsidRDefault="00B7621C" w:rsidP="00524198">
      <w:pPr>
        <w:pStyle w:val="a5"/>
        <w:numPr>
          <w:ilvl w:val="2"/>
          <w:numId w:val="7"/>
        </w:numPr>
        <w:tabs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Робота, яка потребує частих зупинок (в середньому більше ніж одна зупинка на один</w:t>
      </w:r>
      <w:r w:rsidR="009740FD">
        <w:rPr>
          <w:sz w:val="28"/>
          <w:szCs w:val="28"/>
          <w:lang w:val="uk-UA"/>
        </w:rPr>
        <w:t xml:space="preserve"> кілометр пробігу), у тому числі технологічних зупинок, пов’язаних із посадкою і висадкою пасажирів</w:t>
      </w:r>
      <w:r w:rsidR="00D10B01">
        <w:rPr>
          <w:sz w:val="28"/>
          <w:szCs w:val="28"/>
          <w:lang w:val="uk-UA"/>
        </w:rPr>
        <w:t xml:space="preserve"> - </w:t>
      </w:r>
      <w:r w:rsidR="009740FD">
        <w:rPr>
          <w:sz w:val="28"/>
          <w:szCs w:val="28"/>
          <w:lang w:val="uk-UA"/>
        </w:rPr>
        <w:t xml:space="preserve"> 10% </w:t>
      </w:r>
      <w:r w:rsidR="00AB3548">
        <w:rPr>
          <w:sz w:val="28"/>
          <w:szCs w:val="28"/>
          <w:lang w:val="uk-UA"/>
        </w:rPr>
        <w:t>, згідно п.3.1.5.наказу № 43;</w:t>
      </w:r>
    </w:p>
    <w:p w:rsidR="00AC4B75" w:rsidRPr="00AC4B75" w:rsidRDefault="00AC4B75" w:rsidP="00524198">
      <w:pPr>
        <w:pStyle w:val="a5"/>
        <w:numPr>
          <w:ilvl w:val="2"/>
          <w:numId w:val="7"/>
        </w:numPr>
        <w:tabs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CC3F7A">
        <w:rPr>
          <w:sz w:val="28"/>
          <w:szCs w:val="28"/>
          <w:lang w:val="uk-UA"/>
        </w:rPr>
        <w:t>При їзді в міських умова</w:t>
      </w:r>
      <w:r>
        <w:rPr>
          <w:sz w:val="28"/>
          <w:szCs w:val="28"/>
          <w:lang w:val="uk-UA"/>
        </w:rPr>
        <w:t>х – 5</w:t>
      </w:r>
      <w:r w:rsidRPr="00CC3F7A">
        <w:rPr>
          <w:sz w:val="28"/>
          <w:szCs w:val="28"/>
        </w:rPr>
        <w:t>%</w:t>
      </w:r>
      <w:r w:rsidR="00AB3548">
        <w:rPr>
          <w:sz w:val="28"/>
          <w:szCs w:val="28"/>
          <w:lang w:val="uk-UA"/>
        </w:rPr>
        <w:t xml:space="preserve"> , згідно п.3.1.2 наказу № 43;</w:t>
      </w:r>
    </w:p>
    <w:p w:rsidR="009740FD" w:rsidRPr="00AB3548" w:rsidRDefault="00D10B01" w:rsidP="00AB3548">
      <w:pPr>
        <w:pStyle w:val="a5"/>
        <w:numPr>
          <w:ilvl w:val="2"/>
          <w:numId w:val="7"/>
        </w:numPr>
        <w:tabs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r w:rsidR="00AC4B75">
        <w:rPr>
          <w:sz w:val="28"/>
          <w:szCs w:val="28"/>
          <w:lang w:val="uk-UA"/>
        </w:rPr>
        <w:t>транспортних засобів</w:t>
      </w:r>
      <w:r>
        <w:rPr>
          <w:sz w:val="28"/>
          <w:szCs w:val="28"/>
          <w:lang w:val="uk-UA"/>
        </w:rPr>
        <w:t>, що експлуатуються більше 11 років або із загальним пробігом понад 250 тис. км</w:t>
      </w:r>
      <w:r w:rsidR="00AB354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– 7%</w:t>
      </w:r>
      <w:r w:rsidR="00305ED3">
        <w:rPr>
          <w:sz w:val="28"/>
          <w:szCs w:val="28"/>
          <w:lang w:val="uk-UA"/>
        </w:rPr>
        <w:t>,</w:t>
      </w:r>
      <w:r w:rsidR="00305ED3" w:rsidRPr="00305ED3">
        <w:rPr>
          <w:sz w:val="28"/>
          <w:szCs w:val="28"/>
          <w:shd w:val="clear" w:color="auto" w:fill="FFFFFF"/>
          <w:lang w:val="uk-UA"/>
        </w:rPr>
        <w:t>більше 14 років або із загальним пробігом понад 400 тис. км - до 9%</w:t>
      </w:r>
      <w:r w:rsidR="00AB3548">
        <w:rPr>
          <w:sz w:val="28"/>
          <w:szCs w:val="28"/>
          <w:lang w:val="uk-UA"/>
        </w:rPr>
        <w:t xml:space="preserve"> , згідно п.3.1.10 наказу № 43;</w:t>
      </w:r>
    </w:p>
    <w:p w:rsidR="001C56FF" w:rsidRPr="00524198" w:rsidRDefault="00B16662" w:rsidP="0052419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1.2</w:t>
      </w:r>
      <w:r w:rsidR="00E42565" w:rsidRPr="0052419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6.</w:t>
      </w:r>
      <w:r w:rsidR="001C56FF" w:rsidRPr="0052419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C56FF" w:rsidRPr="00524198">
        <w:rPr>
          <w:rFonts w:ascii="Times New Roman" w:hAnsi="Times New Roman"/>
          <w:sz w:val="28"/>
          <w:szCs w:val="28"/>
        </w:rPr>
        <w:t>період</w:t>
      </w:r>
      <w:proofErr w:type="spellEnd"/>
      <w:r w:rsidR="001C56FF" w:rsidRPr="00524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6FF" w:rsidRPr="00524198">
        <w:rPr>
          <w:rFonts w:ascii="Times New Roman" w:hAnsi="Times New Roman"/>
          <w:sz w:val="28"/>
          <w:szCs w:val="28"/>
        </w:rPr>
        <w:t>роботи</w:t>
      </w:r>
      <w:proofErr w:type="spellEnd"/>
      <w:r w:rsidR="001C56FF" w:rsidRPr="0052419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C56FF" w:rsidRPr="00524198">
        <w:rPr>
          <w:rFonts w:ascii="Times New Roman" w:hAnsi="Times New Roman"/>
          <w:sz w:val="28"/>
          <w:szCs w:val="28"/>
        </w:rPr>
        <w:t>зимових</w:t>
      </w:r>
      <w:proofErr w:type="spellEnd"/>
      <w:r w:rsidR="001C56FF" w:rsidRPr="00524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6FF" w:rsidRPr="00524198">
        <w:rPr>
          <w:rFonts w:ascii="Times New Roman" w:hAnsi="Times New Roman"/>
          <w:sz w:val="28"/>
          <w:szCs w:val="28"/>
        </w:rPr>
        <w:t>умовах</w:t>
      </w:r>
      <w:proofErr w:type="spellEnd"/>
      <w:r w:rsidR="001C56FF" w:rsidRPr="00524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6FF" w:rsidRPr="00524198">
        <w:rPr>
          <w:rFonts w:ascii="Times New Roman" w:hAnsi="Times New Roman"/>
          <w:sz w:val="28"/>
          <w:szCs w:val="28"/>
        </w:rPr>
        <w:t>залежно</w:t>
      </w:r>
      <w:proofErr w:type="spellEnd"/>
      <w:r w:rsidR="001C56FF" w:rsidRPr="005241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C56FF" w:rsidRPr="00524198">
        <w:rPr>
          <w:rFonts w:ascii="Times New Roman" w:hAnsi="Times New Roman"/>
          <w:sz w:val="28"/>
          <w:szCs w:val="28"/>
        </w:rPr>
        <w:t>від</w:t>
      </w:r>
      <w:proofErr w:type="spellEnd"/>
      <w:r w:rsidR="001C56FF" w:rsidRPr="00524198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1C56FF" w:rsidRPr="00524198">
        <w:rPr>
          <w:rFonts w:ascii="Times New Roman" w:hAnsi="Times New Roman"/>
          <w:sz w:val="28"/>
          <w:szCs w:val="28"/>
        </w:rPr>
        <w:t>фактичної</w:t>
      </w:r>
      <w:proofErr w:type="spellEnd"/>
      <w:proofErr w:type="gramEnd"/>
      <w:r w:rsidR="001C56FF" w:rsidRPr="00524198">
        <w:rPr>
          <w:rFonts w:ascii="Times New Roman" w:hAnsi="Times New Roman"/>
          <w:sz w:val="28"/>
          <w:szCs w:val="28"/>
        </w:rPr>
        <w:t xml:space="preserve"> </w:t>
      </w:r>
      <w:r w:rsidR="00AC4B75" w:rsidRPr="005241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C56FF" w:rsidRPr="00524198">
        <w:rPr>
          <w:rFonts w:ascii="Times New Roman" w:hAnsi="Times New Roman"/>
          <w:sz w:val="28"/>
          <w:szCs w:val="28"/>
        </w:rPr>
        <w:t>температури</w:t>
      </w:r>
      <w:proofErr w:type="spellEnd"/>
      <w:r w:rsidR="00AC4B75" w:rsidRPr="005241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6FF" w:rsidRPr="00524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6FF" w:rsidRPr="00524198">
        <w:rPr>
          <w:rFonts w:ascii="Times New Roman" w:hAnsi="Times New Roman"/>
          <w:sz w:val="28"/>
          <w:szCs w:val="28"/>
        </w:rPr>
        <w:t>повітря</w:t>
      </w:r>
      <w:proofErr w:type="spellEnd"/>
      <w:r w:rsidR="00AC4B75" w:rsidRPr="005241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6FF" w:rsidRPr="00524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6FF" w:rsidRPr="00524198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="001C56FF" w:rsidRPr="005241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B75" w:rsidRPr="0052419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C56FF" w:rsidRPr="00524198">
        <w:rPr>
          <w:rFonts w:ascii="Times New Roman" w:hAnsi="Times New Roman"/>
          <w:sz w:val="28"/>
          <w:szCs w:val="28"/>
        </w:rPr>
        <w:t>середовища</w:t>
      </w:r>
      <w:proofErr w:type="spellEnd"/>
      <w:r w:rsidR="00AB3548">
        <w:rPr>
          <w:rFonts w:ascii="Times New Roman" w:hAnsi="Times New Roman"/>
          <w:sz w:val="28"/>
          <w:szCs w:val="28"/>
          <w:lang w:val="uk-UA"/>
        </w:rPr>
        <w:t>,</w:t>
      </w:r>
      <w:r w:rsidR="00AC4B75" w:rsidRPr="005241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6FF" w:rsidRPr="00524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6FF" w:rsidRPr="00524198">
        <w:rPr>
          <w:rFonts w:ascii="Times New Roman" w:hAnsi="Times New Roman"/>
          <w:sz w:val="28"/>
          <w:szCs w:val="28"/>
        </w:rPr>
        <w:t>згідно</w:t>
      </w:r>
      <w:proofErr w:type="spellEnd"/>
      <w:r w:rsidR="00AC4B75" w:rsidRPr="005241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3548">
        <w:rPr>
          <w:rFonts w:ascii="Times New Roman" w:hAnsi="Times New Roman"/>
          <w:sz w:val="28"/>
          <w:szCs w:val="28"/>
        </w:rPr>
        <w:t xml:space="preserve"> </w:t>
      </w:r>
      <w:r w:rsidR="001C56FF" w:rsidRPr="00524198">
        <w:rPr>
          <w:rFonts w:ascii="Times New Roman" w:hAnsi="Times New Roman"/>
          <w:sz w:val="28"/>
          <w:szCs w:val="28"/>
        </w:rPr>
        <w:t xml:space="preserve"> п.3.1.1.1. наказу №</w:t>
      </w:r>
      <w:r w:rsidR="00AB4F2C" w:rsidRPr="005241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6FF" w:rsidRPr="00524198">
        <w:rPr>
          <w:rFonts w:ascii="Times New Roman" w:hAnsi="Times New Roman"/>
          <w:sz w:val="28"/>
          <w:szCs w:val="28"/>
        </w:rPr>
        <w:t>43:</w:t>
      </w:r>
    </w:p>
    <w:p w:rsidR="001C56FF" w:rsidRDefault="001C56FF" w:rsidP="001C56FF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0 </w:t>
      </w:r>
      <w:proofErr w:type="spellStart"/>
      <w:r>
        <w:rPr>
          <w:sz w:val="28"/>
          <w:szCs w:val="28"/>
          <w:lang w:val="uk-UA"/>
        </w:rPr>
        <w:t>град.С</w:t>
      </w:r>
      <w:proofErr w:type="spellEnd"/>
      <w:r>
        <w:rPr>
          <w:sz w:val="28"/>
          <w:szCs w:val="28"/>
          <w:lang w:val="uk-UA"/>
        </w:rPr>
        <w:t xml:space="preserve"> включно та до – 5 </w:t>
      </w:r>
      <w:proofErr w:type="spellStart"/>
      <w:r>
        <w:rPr>
          <w:sz w:val="28"/>
          <w:szCs w:val="28"/>
          <w:lang w:val="uk-UA"/>
        </w:rPr>
        <w:t>град.С</w:t>
      </w:r>
      <w:proofErr w:type="spellEnd"/>
      <w:r>
        <w:rPr>
          <w:sz w:val="28"/>
          <w:szCs w:val="28"/>
          <w:lang w:val="uk-UA"/>
        </w:rPr>
        <w:t xml:space="preserve"> включно – до 2 %;</w:t>
      </w:r>
    </w:p>
    <w:p w:rsidR="001C56FF" w:rsidRDefault="001C56FF" w:rsidP="001C56FF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нижче ніж -</w:t>
      </w:r>
      <w:r w:rsidR="00AC4B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</w:t>
      </w:r>
      <w:r w:rsidRPr="00E4256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град.С</w:t>
      </w:r>
      <w:proofErr w:type="spellEnd"/>
      <w:r>
        <w:rPr>
          <w:sz w:val="28"/>
          <w:szCs w:val="28"/>
          <w:lang w:val="uk-UA"/>
        </w:rPr>
        <w:t xml:space="preserve"> та до – 10 </w:t>
      </w:r>
      <w:proofErr w:type="spellStart"/>
      <w:r>
        <w:rPr>
          <w:sz w:val="28"/>
          <w:szCs w:val="28"/>
          <w:lang w:val="uk-UA"/>
        </w:rPr>
        <w:t>град.С</w:t>
      </w:r>
      <w:proofErr w:type="spellEnd"/>
      <w:r>
        <w:rPr>
          <w:sz w:val="28"/>
          <w:szCs w:val="28"/>
          <w:lang w:val="uk-UA"/>
        </w:rPr>
        <w:t xml:space="preserve"> включно – до 4 %;</w:t>
      </w:r>
    </w:p>
    <w:p w:rsidR="001C56FF" w:rsidRDefault="001C56FF" w:rsidP="001C56FF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нижче ніж -</w:t>
      </w:r>
      <w:r w:rsidR="00AC4B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</w:t>
      </w:r>
      <w:r w:rsidRPr="00E4256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град.С</w:t>
      </w:r>
      <w:proofErr w:type="spellEnd"/>
      <w:r>
        <w:rPr>
          <w:sz w:val="28"/>
          <w:szCs w:val="28"/>
          <w:lang w:val="uk-UA"/>
        </w:rPr>
        <w:t xml:space="preserve"> та до – 15 </w:t>
      </w:r>
      <w:proofErr w:type="spellStart"/>
      <w:r>
        <w:rPr>
          <w:sz w:val="28"/>
          <w:szCs w:val="28"/>
          <w:lang w:val="uk-UA"/>
        </w:rPr>
        <w:t>град.С</w:t>
      </w:r>
      <w:proofErr w:type="spellEnd"/>
      <w:r>
        <w:rPr>
          <w:sz w:val="28"/>
          <w:szCs w:val="28"/>
          <w:lang w:val="uk-UA"/>
        </w:rPr>
        <w:t xml:space="preserve"> включно – до 6 %;</w:t>
      </w:r>
    </w:p>
    <w:p w:rsidR="001C56FF" w:rsidRDefault="001C56FF" w:rsidP="001C56FF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нижче ніж -</w:t>
      </w:r>
      <w:r w:rsidR="00AC4B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15 </w:t>
      </w:r>
      <w:proofErr w:type="spellStart"/>
      <w:r>
        <w:rPr>
          <w:sz w:val="28"/>
          <w:szCs w:val="28"/>
          <w:lang w:val="uk-UA"/>
        </w:rPr>
        <w:t>град.С</w:t>
      </w:r>
      <w:proofErr w:type="spellEnd"/>
      <w:r>
        <w:rPr>
          <w:sz w:val="28"/>
          <w:szCs w:val="28"/>
          <w:lang w:val="uk-UA"/>
        </w:rPr>
        <w:t xml:space="preserve"> та до – 20</w:t>
      </w:r>
      <w:r w:rsidRPr="001C56F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град.С</w:t>
      </w:r>
      <w:proofErr w:type="spellEnd"/>
      <w:r>
        <w:rPr>
          <w:sz w:val="28"/>
          <w:szCs w:val="28"/>
          <w:lang w:val="uk-UA"/>
        </w:rPr>
        <w:t xml:space="preserve"> включно – до 8 %;</w:t>
      </w:r>
    </w:p>
    <w:p w:rsidR="001C56FF" w:rsidRDefault="001C56FF" w:rsidP="001C56FF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нижче ніж -</w:t>
      </w:r>
      <w:r w:rsidR="00AC4B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 </w:t>
      </w:r>
      <w:proofErr w:type="spellStart"/>
      <w:r>
        <w:rPr>
          <w:sz w:val="28"/>
          <w:szCs w:val="28"/>
          <w:lang w:val="uk-UA"/>
        </w:rPr>
        <w:t>град.С</w:t>
      </w:r>
      <w:proofErr w:type="spellEnd"/>
      <w:r>
        <w:rPr>
          <w:sz w:val="28"/>
          <w:szCs w:val="28"/>
          <w:lang w:val="uk-UA"/>
        </w:rPr>
        <w:t xml:space="preserve"> та до – 25 </w:t>
      </w:r>
      <w:proofErr w:type="spellStart"/>
      <w:r>
        <w:rPr>
          <w:sz w:val="28"/>
          <w:szCs w:val="28"/>
          <w:lang w:val="uk-UA"/>
        </w:rPr>
        <w:t>град.С</w:t>
      </w:r>
      <w:proofErr w:type="spellEnd"/>
      <w:r>
        <w:rPr>
          <w:sz w:val="28"/>
          <w:szCs w:val="28"/>
          <w:lang w:val="uk-UA"/>
        </w:rPr>
        <w:t xml:space="preserve"> включно –10 %;</w:t>
      </w:r>
    </w:p>
    <w:p w:rsidR="00E42565" w:rsidRPr="00AB3548" w:rsidRDefault="001C56FF" w:rsidP="00AB3548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нижче ніж </w:t>
      </w:r>
      <w:r w:rsidR="00AC4B7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25 </w:t>
      </w:r>
      <w:proofErr w:type="spellStart"/>
      <w:r>
        <w:rPr>
          <w:sz w:val="28"/>
          <w:szCs w:val="28"/>
          <w:lang w:val="uk-UA"/>
        </w:rPr>
        <w:t>град.С</w:t>
      </w:r>
      <w:proofErr w:type="spellEnd"/>
      <w:r>
        <w:rPr>
          <w:sz w:val="28"/>
          <w:szCs w:val="28"/>
          <w:lang w:val="uk-UA"/>
        </w:rPr>
        <w:t xml:space="preserve"> – до 12 %.</w:t>
      </w:r>
    </w:p>
    <w:p w:rsidR="00AB4F2C" w:rsidRDefault="00B16662" w:rsidP="00B1666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AB4F2C" w:rsidRPr="00AB4F2C">
        <w:rPr>
          <w:rFonts w:ascii="Times New Roman" w:hAnsi="Times New Roman"/>
          <w:sz w:val="28"/>
          <w:szCs w:val="28"/>
        </w:rPr>
        <w:t>.</w:t>
      </w:r>
      <w:r w:rsidR="00AB4F2C">
        <w:rPr>
          <w:rFonts w:ascii="Times New Roman" w:hAnsi="Times New Roman"/>
          <w:sz w:val="28"/>
          <w:szCs w:val="28"/>
          <w:lang w:val="uk-UA"/>
        </w:rPr>
        <w:t>7</w:t>
      </w:r>
      <w:r w:rsidR="00AB4F2C" w:rsidRPr="00AB4F2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4F2C" w:rsidRPr="00AB4F2C">
        <w:rPr>
          <w:rFonts w:ascii="Times New Roman" w:hAnsi="Times New Roman"/>
          <w:sz w:val="28"/>
          <w:szCs w:val="28"/>
        </w:rPr>
        <w:t>Під</w:t>
      </w:r>
      <w:proofErr w:type="spellEnd"/>
      <w:r w:rsidR="00AB4F2C" w:rsidRPr="00AB4F2C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="00AB4F2C" w:rsidRPr="00AB4F2C">
        <w:rPr>
          <w:rFonts w:ascii="Times New Roman" w:hAnsi="Times New Roman"/>
          <w:sz w:val="28"/>
          <w:szCs w:val="28"/>
        </w:rPr>
        <w:t>роботи</w:t>
      </w:r>
      <w:proofErr w:type="spellEnd"/>
      <w:r w:rsidR="00AB4F2C" w:rsidRPr="00AB4F2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B4F2C" w:rsidRPr="00AB4F2C">
        <w:rPr>
          <w:rFonts w:ascii="Times New Roman" w:hAnsi="Times New Roman"/>
          <w:sz w:val="28"/>
          <w:szCs w:val="28"/>
        </w:rPr>
        <w:t>надва</w:t>
      </w:r>
      <w:r w:rsidR="00AB4F2C">
        <w:rPr>
          <w:rFonts w:ascii="Times New Roman" w:hAnsi="Times New Roman"/>
          <w:sz w:val="28"/>
          <w:szCs w:val="28"/>
        </w:rPr>
        <w:t>жких</w:t>
      </w:r>
      <w:proofErr w:type="spellEnd"/>
      <w:r w:rsidR="00AB4F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4F2C">
        <w:rPr>
          <w:rFonts w:ascii="Times New Roman" w:hAnsi="Times New Roman"/>
          <w:sz w:val="28"/>
          <w:szCs w:val="28"/>
        </w:rPr>
        <w:t>шляхових</w:t>
      </w:r>
      <w:proofErr w:type="spellEnd"/>
      <w:r w:rsidR="00AB4F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4F2C">
        <w:rPr>
          <w:rFonts w:ascii="Times New Roman" w:hAnsi="Times New Roman"/>
          <w:sz w:val="28"/>
          <w:szCs w:val="28"/>
        </w:rPr>
        <w:t>умовах</w:t>
      </w:r>
      <w:proofErr w:type="spellEnd"/>
      <w:r w:rsidR="00AB4F2C">
        <w:rPr>
          <w:rFonts w:ascii="Times New Roman" w:hAnsi="Times New Roman"/>
          <w:sz w:val="28"/>
          <w:szCs w:val="28"/>
        </w:rPr>
        <w:t xml:space="preserve"> на дорога</w:t>
      </w:r>
      <w:r w:rsidR="00AB4F2C">
        <w:rPr>
          <w:rFonts w:ascii="Times New Roman" w:hAnsi="Times New Roman"/>
          <w:sz w:val="28"/>
          <w:szCs w:val="28"/>
          <w:lang w:val="uk-UA"/>
        </w:rPr>
        <w:t xml:space="preserve">х </w:t>
      </w:r>
      <w:proofErr w:type="spellStart"/>
      <w:r w:rsidR="00AB4F2C" w:rsidRPr="00AB4F2C">
        <w:rPr>
          <w:rFonts w:ascii="Times New Roman" w:hAnsi="Times New Roman"/>
          <w:sz w:val="28"/>
          <w:szCs w:val="28"/>
        </w:rPr>
        <w:t>загального</w:t>
      </w:r>
      <w:proofErr w:type="spellEnd"/>
      <w:r w:rsidR="00AB4F2C" w:rsidRPr="00AB4F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4F2C" w:rsidRPr="00AB4F2C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="00AB4F2C" w:rsidRPr="00AB4F2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B4F2C" w:rsidRPr="00AB4F2C">
        <w:rPr>
          <w:rFonts w:ascii="Times New Roman" w:hAnsi="Times New Roman"/>
          <w:sz w:val="28"/>
          <w:szCs w:val="28"/>
        </w:rPr>
        <w:t>період</w:t>
      </w:r>
      <w:proofErr w:type="spellEnd"/>
      <w:r w:rsidR="00AB4F2C" w:rsidRPr="00AB4F2C">
        <w:rPr>
          <w:rFonts w:ascii="Times New Roman" w:hAnsi="Times New Roman"/>
          <w:sz w:val="28"/>
          <w:szCs w:val="28"/>
        </w:rPr>
        <w:t xml:space="preserve"> сезонного </w:t>
      </w:r>
      <w:proofErr w:type="spellStart"/>
      <w:r w:rsidR="00AB4F2C" w:rsidRPr="00AB4F2C">
        <w:rPr>
          <w:rFonts w:ascii="Times New Roman" w:hAnsi="Times New Roman"/>
          <w:sz w:val="28"/>
          <w:szCs w:val="28"/>
        </w:rPr>
        <w:t>бездоріжжя</w:t>
      </w:r>
      <w:proofErr w:type="spellEnd"/>
      <w:r w:rsidR="00AB4F2C" w:rsidRPr="00AB4F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B4F2C" w:rsidRPr="00AB4F2C">
        <w:rPr>
          <w:rFonts w:ascii="Times New Roman" w:hAnsi="Times New Roman"/>
          <w:sz w:val="28"/>
          <w:szCs w:val="28"/>
        </w:rPr>
        <w:t>снігових</w:t>
      </w:r>
      <w:proofErr w:type="spellEnd"/>
      <w:r w:rsidR="00AB4F2C" w:rsidRPr="00AB4F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4F2C" w:rsidRPr="00AB4F2C">
        <w:rPr>
          <w:rFonts w:ascii="Times New Roman" w:hAnsi="Times New Roman"/>
          <w:sz w:val="28"/>
          <w:szCs w:val="28"/>
        </w:rPr>
        <w:t>чи</w:t>
      </w:r>
      <w:proofErr w:type="spellEnd"/>
      <w:r w:rsidR="00AB4F2C" w:rsidRPr="00AB4F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4F2C" w:rsidRPr="00AB4F2C">
        <w:rPr>
          <w:rFonts w:ascii="Times New Roman" w:hAnsi="Times New Roman"/>
          <w:sz w:val="28"/>
          <w:szCs w:val="28"/>
        </w:rPr>
        <w:t>піщаних</w:t>
      </w:r>
      <w:proofErr w:type="spellEnd"/>
      <w:r w:rsidR="00AB4F2C" w:rsidRPr="00AB4F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4F2C" w:rsidRPr="00AB4F2C">
        <w:rPr>
          <w:rFonts w:ascii="Times New Roman" w:hAnsi="Times New Roman"/>
          <w:sz w:val="28"/>
          <w:szCs w:val="28"/>
        </w:rPr>
        <w:t>заметів</w:t>
      </w:r>
      <w:proofErr w:type="spellEnd"/>
      <w:r w:rsidR="00AB4F2C" w:rsidRPr="00AB4F2C">
        <w:rPr>
          <w:rFonts w:ascii="Times New Roman" w:hAnsi="Times New Roman"/>
          <w:sz w:val="28"/>
          <w:szCs w:val="28"/>
        </w:rPr>
        <w:t xml:space="preserve">, сильного </w:t>
      </w:r>
      <w:proofErr w:type="spellStart"/>
      <w:r w:rsidR="00AB4F2C" w:rsidRPr="00AB4F2C">
        <w:rPr>
          <w:rFonts w:ascii="Times New Roman" w:hAnsi="Times New Roman"/>
          <w:sz w:val="28"/>
          <w:szCs w:val="28"/>
        </w:rPr>
        <w:t>снігопаду</w:t>
      </w:r>
      <w:proofErr w:type="spellEnd"/>
      <w:r w:rsidR="00AB4F2C" w:rsidRPr="00AB4F2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B4F2C" w:rsidRPr="00AB4F2C">
        <w:rPr>
          <w:rFonts w:ascii="Times New Roman" w:hAnsi="Times New Roman"/>
          <w:sz w:val="28"/>
          <w:szCs w:val="28"/>
        </w:rPr>
        <w:t>ожеледиці</w:t>
      </w:r>
      <w:proofErr w:type="spellEnd"/>
      <w:r w:rsidR="00AB4F2C" w:rsidRPr="00AB4F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B4F2C" w:rsidRPr="00AB4F2C">
        <w:rPr>
          <w:rFonts w:ascii="Times New Roman" w:hAnsi="Times New Roman"/>
          <w:sz w:val="28"/>
          <w:szCs w:val="28"/>
        </w:rPr>
        <w:t>паводків</w:t>
      </w:r>
      <w:proofErr w:type="spellEnd"/>
      <w:r w:rsidR="00AB4F2C" w:rsidRPr="00AB4F2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B4F2C" w:rsidRPr="00AB4F2C">
        <w:rPr>
          <w:rFonts w:ascii="Times New Roman" w:hAnsi="Times New Roman"/>
          <w:sz w:val="28"/>
          <w:szCs w:val="28"/>
        </w:rPr>
        <w:t>інших</w:t>
      </w:r>
      <w:proofErr w:type="spellEnd"/>
      <w:r w:rsidR="00AB4F2C" w:rsidRPr="00AB4F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4F2C" w:rsidRPr="00AB4F2C">
        <w:rPr>
          <w:rFonts w:ascii="Times New Roman" w:hAnsi="Times New Roman"/>
          <w:sz w:val="28"/>
          <w:szCs w:val="28"/>
        </w:rPr>
        <w:t>стихійних</w:t>
      </w:r>
      <w:proofErr w:type="spellEnd"/>
      <w:r w:rsidR="00AB4F2C" w:rsidRPr="00AB4F2C">
        <w:rPr>
          <w:rFonts w:ascii="Times New Roman" w:hAnsi="Times New Roman"/>
          <w:sz w:val="28"/>
          <w:szCs w:val="28"/>
        </w:rPr>
        <w:t xml:space="preserve"> лих – до 35</w:t>
      </w:r>
      <w:proofErr w:type="gramStart"/>
      <w:r w:rsidR="00AB4F2C" w:rsidRPr="00AB4F2C">
        <w:rPr>
          <w:rFonts w:ascii="Times New Roman" w:hAnsi="Times New Roman"/>
          <w:sz w:val="28"/>
          <w:szCs w:val="28"/>
        </w:rPr>
        <w:t xml:space="preserve">% </w:t>
      </w:r>
      <w:r w:rsidR="00F8187C">
        <w:rPr>
          <w:rFonts w:ascii="Times New Roman" w:hAnsi="Times New Roman"/>
          <w:sz w:val="28"/>
          <w:szCs w:val="28"/>
          <w:lang w:val="uk-UA"/>
        </w:rPr>
        <w:t>,</w:t>
      </w:r>
      <w:proofErr w:type="gramEnd"/>
      <w:r w:rsidR="00F818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B4F2C" w:rsidRPr="00AB4F2C">
        <w:rPr>
          <w:rFonts w:ascii="Times New Roman" w:hAnsi="Times New Roman"/>
          <w:sz w:val="28"/>
          <w:szCs w:val="28"/>
        </w:rPr>
        <w:t>згідно</w:t>
      </w:r>
      <w:proofErr w:type="spellEnd"/>
      <w:r w:rsidR="00AB4F2C" w:rsidRPr="00AB4F2C">
        <w:rPr>
          <w:rFonts w:ascii="Times New Roman" w:hAnsi="Times New Roman"/>
          <w:sz w:val="28"/>
          <w:szCs w:val="28"/>
        </w:rPr>
        <w:t xml:space="preserve"> з п.3.1.8. наказу №43. </w:t>
      </w:r>
    </w:p>
    <w:p w:rsidR="00386A4A" w:rsidRPr="00305ED3" w:rsidRDefault="00B16662" w:rsidP="00B1666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</w:t>
      </w:r>
      <w:r w:rsidR="00AB4F2C" w:rsidRPr="00DD0B0F">
        <w:rPr>
          <w:rFonts w:ascii="Times New Roman" w:hAnsi="Times New Roman"/>
          <w:sz w:val="28"/>
          <w:szCs w:val="28"/>
          <w:lang w:val="uk-UA"/>
        </w:rPr>
        <w:t>.</w:t>
      </w:r>
      <w:r w:rsidR="00AB4F2C">
        <w:rPr>
          <w:rFonts w:ascii="Times New Roman" w:hAnsi="Times New Roman"/>
          <w:sz w:val="28"/>
          <w:szCs w:val="28"/>
          <w:lang w:val="uk-UA"/>
        </w:rPr>
        <w:t>8</w:t>
      </w:r>
      <w:r w:rsidR="00AB4F2C" w:rsidRPr="00DD0B0F">
        <w:rPr>
          <w:rFonts w:ascii="Times New Roman" w:hAnsi="Times New Roman"/>
          <w:sz w:val="28"/>
          <w:szCs w:val="28"/>
          <w:lang w:val="uk-UA"/>
        </w:rPr>
        <w:t>. У разі пробіг</w:t>
      </w:r>
      <w:r w:rsidR="004C7B80">
        <w:rPr>
          <w:rFonts w:ascii="Times New Roman" w:hAnsi="Times New Roman"/>
          <w:sz w:val="28"/>
          <w:szCs w:val="28"/>
          <w:lang w:val="uk-UA"/>
        </w:rPr>
        <w:t xml:space="preserve">у першої тисячі кілометрів </w:t>
      </w:r>
      <w:r w:rsidR="00AB4F2C" w:rsidRPr="00DD0B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B75">
        <w:rPr>
          <w:rFonts w:ascii="Times New Roman" w:hAnsi="Times New Roman"/>
          <w:sz w:val="28"/>
          <w:szCs w:val="28"/>
          <w:lang w:val="uk-UA"/>
        </w:rPr>
        <w:t xml:space="preserve">після </w:t>
      </w:r>
      <w:r w:rsidR="00AB4F2C" w:rsidRPr="00DD0B0F">
        <w:rPr>
          <w:rFonts w:ascii="Times New Roman" w:hAnsi="Times New Roman"/>
          <w:sz w:val="28"/>
          <w:szCs w:val="28"/>
          <w:lang w:val="uk-UA"/>
        </w:rPr>
        <w:t xml:space="preserve"> капітального ремонту –</w:t>
      </w:r>
      <w:r w:rsidR="004A7D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F2C" w:rsidRPr="00DD0B0F">
        <w:rPr>
          <w:rFonts w:ascii="Times New Roman" w:hAnsi="Times New Roman"/>
          <w:sz w:val="28"/>
          <w:szCs w:val="28"/>
          <w:lang w:val="uk-UA"/>
        </w:rPr>
        <w:t xml:space="preserve">до 10% </w:t>
      </w:r>
      <w:r w:rsidR="00F8187C">
        <w:rPr>
          <w:rFonts w:ascii="Times New Roman" w:hAnsi="Times New Roman"/>
          <w:sz w:val="28"/>
          <w:szCs w:val="28"/>
          <w:lang w:val="uk-UA"/>
        </w:rPr>
        <w:t>,</w:t>
      </w:r>
      <w:r w:rsidR="00AC4B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F2C" w:rsidRPr="00DD0B0F">
        <w:rPr>
          <w:rFonts w:ascii="Times New Roman" w:hAnsi="Times New Roman"/>
          <w:sz w:val="28"/>
          <w:szCs w:val="28"/>
          <w:lang w:val="uk-UA"/>
        </w:rPr>
        <w:t>згідно з п.3.1.9 наказу № 43.</w:t>
      </w:r>
    </w:p>
    <w:p w:rsidR="005850B0" w:rsidRPr="00B16662" w:rsidRDefault="00B16662" w:rsidP="00B1666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666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2.</w:t>
      </w:r>
      <w:r w:rsidR="005850B0" w:rsidRPr="00AB35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Начальнику відділу</w:t>
      </w:r>
      <w:r w:rsidR="005850B0" w:rsidRPr="00B1666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="005850B0" w:rsidRPr="00AB35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бухгалтерського обліку</w:t>
      </w:r>
      <w:r w:rsidR="005850B0" w:rsidRPr="00B1666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="005850B0" w:rsidRPr="00AB35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та</w:t>
      </w:r>
      <w:r w:rsidR="005850B0" w:rsidRPr="00B1666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="005850B0" w:rsidRPr="00AB35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звітності </w:t>
      </w:r>
      <w:r w:rsidR="00AB35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виконавчого комітету міської ради </w:t>
      </w:r>
      <w:r w:rsidR="005850B0" w:rsidRPr="00AB35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вести облік витрат паливо-мастильних матеріалів згідно даного рішення та на підставі подорожніх лист</w:t>
      </w:r>
      <w:r w:rsidR="00060917" w:rsidRPr="00AB354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ів.</w:t>
      </w:r>
    </w:p>
    <w:p w:rsidR="00060917" w:rsidRDefault="00060917" w:rsidP="00060917">
      <w:pPr>
        <w:pStyle w:val="a5"/>
        <w:tabs>
          <w:tab w:val="left" w:pos="426"/>
        </w:tabs>
        <w:ind w:left="1056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060917" w:rsidRDefault="00060917" w:rsidP="00060917">
      <w:pPr>
        <w:pStyle w:val="a5"/>
        <w:tabs>
          <w:tab w:val="left" w:pos="426"/>
        </w:tabs>
        <w:ind w:left="1056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Міський голова       </w:t>
      </w:r>
      <w:r w:rsidR="00B16662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                         </w:t>
      </w: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</w:t>
      </w:r>
      <w:r w:rsidR="00B16662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</w:t>
      </w: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Сергій НАСАЛИК</w:t>
      </w:r>
    </w:p>
    <w:p w:rsidR="00060917" w:rsidRDefault="00060917" w:rsidP="00060917">
      <w:pPr>
        <w:pStyle w:val="a5"/>
        <w:tabs>
          <w:tab w:val="left" w:pos="426"/>
        </w:tabs>
        <w:ind w:left="1056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B16662" w:rsidRDefault="00060917" w:rsidP="00060917">
      <w:pPr>
        <w:pStyle w:val="a5"/>
        <w:tabs>
          <w:tab w:val="left" w:pos="426"/>
        </w:tabs>
        <w:ind w:left="1056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Керу</w:t>
      </w:r>
      <w:r w:rsidR="00B16662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ючий справами       </w:t>
      </w:r>
    </w:p>
    <w:p w:rsidR="00060917" w:rsidRPr="00060917" w:rsidRDefault="00B16662" w:rsidP="00060917">
      <w:pPr>
        <w:pStyle w:val="a5"/>
        <w:tabs>
          <w:tab w:val="left" w:pos="426"/>
        </w:tabs>
        <w:ind w:left="105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виконавчого комітету                                                 Олег ВОВКУН</w:t>
      </w:r>
    </w:p>
    <w:p w:rsidR="005850B0" w:rsidRDefault="005850B0" w:rsidP="00AC3AB0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5850B0" w:rsidRDefault="005850B0" w:rsidP="00AC3AB0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sectPr w:rsidR="005850B0" w:rsidSect="00B16662">
      <w:headerReference w:type="default" r:id="rId9"/>
      <w:pgSz w:w="11906" w:h="16838"/>
      <w:pgMar w:top="850" w:right="56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B25" w:rsidRDefault="000D2B25" w:rsidP="00524198">
      <w:pPr>
        <w:spacing w:after="0" w:line="240" w:lineRule="auto"/>
      </w:pPr>
      <w:r>
        <w:separator/>
      </w:r>
    </w:p>
  </w:endnote>
  <w:endnote w:type="continuationSeparator" w:id="0">
    <w:p w:rsidR="000D2B25" w:rsidRDefault="000D2B25" w:rsidP="0052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B25" w:rsidRDefault="000D2B25" w:rsidP="00524198">
      <w:pPr>
        <w:spacing w:after="0" w:line="240" w:lineRule="auto"/>
      </w:pPr>
      <w:r>
        <w:separator/>
      </w:r>
    </w:p>
  </w:footnote>
  <w:footnote w:type="continuationSeparator" w:id="0">
    <w:p w:rsidR="000D2B25" w:rsidRDefault="000D2B25" w:rsidP="0052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882951"/>
      <w:docPartObj>
        <w:docPartGallery w:val="Page Numbers (Top of Page)"/>
        <w:docPartUnique/>
      </w:docPartObj>
    </w:sdtPr>
    <w:sdtEndPr/>
    <w:sdtContent>
      <w:p w:rsidR="00524198" w:rsidRDefault="005241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87C">
          <w:rPr>
            <w:noProof/>
          </w:rPr>
          <w:t>2</w:t>
        </w:r>
        <w:r>
          <w:fldChar w:fldCharType="end"/>
        </w:r>
      </w:p>
    </w:sdtContent>
  </w:sdt>
  <w:p w:rsidR="00524198" w:rsidRDefault="005241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CBA"/>
    <w:multiLevelType w:val="multilevel"/>
    <w:tmpl w:val="C352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67E6B"/>
    <w:multiLevelType w:val="multilevel"/>
    <w:tmpl w:val="5D7A6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D24A6"/>
    <w:multiLevelType w:val="multilevel"/>
    <w:tmpl w:val="5E5C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567037"/>
    <w:multiLevelType w:val="multilevel"/>
    <w:tmpl w:val="8C3C5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13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608" w:hanging="2160"/>
      </w:pPr>
      <w:rPr>
        <w:rFonts w:hint="default"/>
        <w:b/>
      </w:rPr>
    </w:lvl>
  </w:abstractNum>
  <w:abstractNum w:abstractNumId="4" w15:restartNumberingAfterBreak="0">
    <w:nsid w:val="5E4675D1"/>
    <w:multiLevelType w:val="multilevel"/>
    <w:tmpl w:val="BC546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8" w:hanging="2160"/>
      </w:pPr>
      <w:rPr>
        <w:rFonts w:hint="default"/>
      </w:rPr>
    </w:lvl>
  </w:abstractNum>
  <w:abstractNum w:abstractNumId="5" w15:restartNumberingAfterBreak="0">
    <w:nsid w:val="625E04D4"/>
    <w:multiLevelType w:val="hybridMultilevel"/>
    <w:tmpl w:val="3D428A76"/>
    <w:lvl w:ilvl="0" w:tplc="63563F94">
      <w:start w:val="1"/>
      <w:numFmt w:val="decimal"/>
      <w:lvlText w:val="%1."/>
      <w:lvlJc w:val="left"/>
      <w:pPr>
        <w:ind w:left="1056" w:hanging="63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D67E17"/>
    <w:multiLevelType w:val="multilevel"/>
    <w:tmpl w:val="57A48B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8" w:hanging="2160"/>
      </w:pPr>
      <w:rPr>
        <w:rFonts w:hint="default"/>
      </w:rPr>
    </w:lvl>
  </w:abstractNum>
  <w:abstractNum w:abstractNumId="7" w15:restartNumberingAfterBreak="0">
    <w:nsid w:val="66FB06E6"/>
    <w:multiLevelType w:val="hybridMultilevel"/>
    <w:tmpl w:val="57C20AF4"/>
    <w:lvl w:ilvl="0" w:tplc="184095DA">
      <w:start w:val="2"/>
      <w:numFmt w:val="bullet"/>
      <w:lvlText w:val="-"/>
      <w:lvlJc w:val="left"/>
      <w:pPr>
        <w:ind w:left="141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E7"/>
    <w:rsid w:val="00032D37"/>
    <w:rsid w:val="00060917"/>
    <w:rsid w:val="0006277E"/>
    <w:rsid w:val="000D2B25"/>
    <w:rsid w:val="000F2E82"/>
    <w:rsid w:val="001C56FF"/>
    <w:rsid w:val="001F0987"/>
    <w:rsid w:val="001F3371"/>
    <w:rsid w:val="00203115"/>
    <w:rsid w:val="002C310E"/>
    <w:rsid w:val="00305ED3"/>
    <w:rsid w:val="00335C29"/>
    <w:rsid w:val="00381AD9"/>
    <w:rsid w:val="00386A4A"/>
    <w:rsid w:val="003B3744"/>
    <w:rsid w:val="003E56AB"/>
    <w:rsid w:val="003E5CE7"/>
    <w:rsid w:val="004A7D27"/>
    <w:rsid w:val="004C7B80"/>
    <w:rsid w:val="004D1220"/>
    <w:rsid w:val="00524198"/>
    <w:rsid w:val="005850B0"/>
    <w:rsid w:val="005A54FE"/>
    <w:rsid w:val="00613257"/>
    <w:rsid w:val="006C5BF7"/>
    <w:rsid w:val="006D5448"/>
    <w:rsid w:val="00716DC0"/>
    <w:rsid w:val="00774E7F"/>
    <w:rsid w:val="007844F2"/>
    <w:rsid w:val="007A4C43"/>
    <w:rsid w:val="008320BB"/>
    <w:rsid w:val="008F2BA2"/>
    <w:rsid w:val="009011E2"/>
    <w:rsid w:val="00953BF7"/>
    <w:rsid w:val="00956992"/>
    <w:rsid w:val="0096683F"/>
    <w:rsid w:val="009740FD"/>
    <w:rsid w:val="009C656B"/>
    <w:rsid w:val="00A556AE"/>
    <w:rsid w:val="00AB3548"/>
    <w:rsid w:val="00AB4F2C"/>
    <w:rsid w:val="00AC3AB0"/>
    <w:rsid w:val="00AC4B75"/>
    <w:rsid w:val="00B16662"/>
    <w:rsid w:val="00B20514"/>
    <w:rsid w:val="00B56482"/>
    <w:rsid w:val="00B679CB"/>
    <w:rsid w:val="00B7621C"/>
    <w:rsid w:val="00BD7E7F"/>
    <w:rsid w:val="00C26C39"/>
    <w:rsid w:val="00C27880"/>
    <w:rsid w:val="00CC3F7A"/>
    <w:rsid w:val="00CF7188"/>
    <w:rsid w:val="00D10B01"/>
    <w:rsid w:val="00D25510"/>
    <w:rsid w:val="00D26E9D"/>
    <w:rsid w:val="00D45067"/>
    <w:rsid w:val="00D53A52"/>
    <w:rsid w:val="00DD0B0F"/>
    <w:rsid w:val="00E23A57"/>
    <w:rsid w:val="00E42565"/>
    <w:rsid w:val="00E57EA6"/>
    <w:rsid w:val="00E93D3C"/>
    <w:rsid w:val="00F33817"/>
    <w:rsid w:val="00F3615F"/>
    <w:rsid w:val="00F8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0753"/>
  <w15:docId w15:val="{143F0A9F-8D1C-466C-96F5-79B6B2BD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E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C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3E5CE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3E5CE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C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241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4198"/>
    <w:rPr>
      <w:rFonts w:ascii="Calibri" w:eastAsia="Calibri" w:hAnsi="Calibri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241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4198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9</cp:revision>
  <cp:lastPrinted>2022-04-06T05:18:00Z</cp:lastPrinted>
  <dcterms:created xsi:type="dcterms:W3CDTF">2022-04-05T14:13:00Z</dcterms:created>
  <dcterms:modified xsi:type="dcterms:W3CDTF">2022-04-06T08:15:00Z</dcterms:modified>
</cp:coreProperties>
</file>