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776682">
        <w:rPr>
          <w:rFonts w:ascii="Times New Roman" w:hAnsi="Times New Roman" w:cs="Times New Roman"/>
          <w:sz w:val="28"/>
          <w:szCs w:val="28"/>
        </w:rPr>
        <w:t>№177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E5705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8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</w:p>
    <w:p w:rsidR="00776682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776682" w:rsidP="0097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Чолій </w:t>
            </w:r>
            <w:r w:rsidR="0097440F">
              <w:rPr>
                <w:rFonts w:ascii="Times New Roman" w:hAnsi="Times New Roman" w:cs="Times New Roman"/>
                <w:sz w:val="28"/>
                <w:szCs w:val="28"/>
              </w:rPr>
              <w:t>І.П.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6682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440F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0C0A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3</cp:revision>
  <cp:lastPrinted>2023-05-29T08:46:00Z</cp:lastPrinted>
  <dcterms:created xsi:type="dcterms:W3CDTF">2023-06-27T10:18:00Z</dcterms:created>
  <dcterms:modified xsi:type="dcterms:W3CDTF">2023-06-27T10:22:00Z</dcterms:modified>
</cp:coreProperties>
</file>