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87A69">
        <w:rPr>
          <w:rFonts w:ascii="Times New Roman" w:hAnsi="Times New Roman" w:cs="Times New Roman"/>
          <w:sz w:val="28"/>
          <w:szCs w:val="28"/>
        </w:rPr>
        <w:t>№16</w:t>
      </w:r>
      <w:r w:rsidR="001A4386">
        <w:rPr>
          <w:rFonts w:ascii="Times New Roman" w:hAnsi="Times New Roman" w:cs="Times New Roman"/>
          <w:sz w:val="28"/>
          <w:szCs w:val="28"/>
        </w:rPr>
        <w:t>7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D5EC8" w:rsidRDefault="001A4386" w:rsidP="000D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386">
        <w:rPr>
          <w:rFonts w:ascii="Times New Roman" w:hAnsi="Times New Roman" w:cs="Times New Roman"/>
          <w:sz w:val="28"/>
          <w:szCs w:val="28"/>
        </w:rPr>
        <w:t>Про план роботи виконавчого комітету на II півріччя 2023 року</w:t>
      </w:r>
    </w:p>
    <w:p w:rsidR="001A4386" w:rsidRDefault="001A4386" w:rsidP="000D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1A4386" w:rsidRDefault="001A4386" w:rsidP="001A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міського голови</w:t>
            </w:r>
          </w:p>
          <w:p w:rsidR="001A4386" w:rsidRDefault="001A4386" w:rsidP="001A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 Шинкар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CC1" w:rsidTr="00C86114">
        <w:tc>
          <w:tcPr>
            <w:tcW w:w="846" w:type="dxa"/>
          </w:tcPr>
          <w:p w:rsidR="00993CC1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87A69" w:rsidRDefault="000D5EC8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0D5EC8" w:rsidRDefault="000D5EC8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Денега</w:t>
            </w:r>
            <w:proofErr w:type="spellEnd"/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міської ради </w:t>
            </w:r>
          </w:p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Сорока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виконавчого комітету , Олег Вовкун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Штогрин</w:t>
            </w:r>
            <w:proofErr w:type="spellEnd"/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6" w:type="dxa"/>
          </w:tcPr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Красійчук</w:t>
            </w:r>
            <w:proofErr w:type="spellEnd"/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6" w:type="dxa"/>
          </w:tcPr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6" w:type="dxa"/>
          </w:tcPr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культури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96" w:type="dxa"/>
          </w:tcPr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діловодства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6" w:type="dxa"/>
          </w:tcPr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386">
              <w:rPr>
                <w:rFonts w:ascii="Times New Roman" w:hAnsi="Times New Roman" w:cs="Times New Roman"/>
                <w:sz w:val="28"/>
                <w:szCs w:val="28"/>
              </w:rPr>
              <w:t>Відділ з питань надзвичайних ситуацій, цивільного захисту населення та оборонної роботи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96" w:type="dxa"/>
          </w:tcPr>
          <w:p w:rsidR="001A4386" w:rsidRDefault="001A4386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96" w:type="dxa"/>
          </w:tcPr>
          <w:p w:rsidR="001A4386" w:rsidRDefault="00D5343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43D" w:rsidTr="00C86114">
        <w:tc>
          <w:tcPr>
            <w:tcW w:w="846" w:type="dxa"/>
          </w:tcPr>
          <w:p w:rsidR="00D5343D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96" w:type="dxa"/>
          </w:tcPr>
          <w:p w:rsidR="00D5343D" w:rsidRDefault="00D5343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власності</w:t>
            </w:r>
          </w:p>
        </w:tc>
        <w:tc>
          <w:tcPr>
            <w:tcW w:w="1789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43D" w:rsidTr="00C86114">
        <w:tc>
          <w:tcPr>
            <w:tcW w:w="846" w:type="dxa"/>
          </w:tcPr>
          <w:p w:rsidR="00D5343D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96" w:type="dxa"/>
          </w:tcPr>
          <w:p w:rsidR="00D5343D" w:rsidRDefault="00D5343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земельних ресурсів</w:t>
            </w:r>
          </w:p>
        </w:tc>
        <w:tc>
          <w:tcPr>
            <w:tcW w:w="1789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43D" w:rsidTr="00C86114">
        <w:tc>
          <w:tcPr>
            <w:tcW w:w="846" w:type="dxa"/>
          </w:tcPr>
          <w:p w:rsidR="00D5343D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96" w:type="dxa"/>
          </w:tcPr>
          <w:p w:rsidR="00D5343D" w:rsidRDefault="00D5343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96" w:type="dxa"/>
          </w:tcPr>
          <w:p w:rsidR="001A4386" w:rsidRDefault="00D5343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386" w:rsidTr="00C86114">
        <w:tc>
          <w:tcPr>
            <w:tcW w:w="846" w:type="dxa"/>
          </w:tcPr>
          <w:p w:rsidR="001A4386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96" w:type="dxa"/>
          </w:tcPr>
          <w:p w:rsidR="001A4386" w:rsidRDefault="00D5343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правової роботи</w:t>
            </w:r>
          </w:p>
        </w:tc>
        <w:tc>
          <w:tcPr>
            <w:tcW w:w="1789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1A4386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96" w:type="dxa"/>
          </w:tcPr>
          <w:p w:rsidR="001E3F0C" w:rsidRDefault="00D5343D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43D" w:rsidTr="00C86114">
        <w:tc>
          <w:tcPr>
            <w:tcW w:w="846" w:type="dxa"/>
          </w:tcPr>
          <w:p w:rsidR="00D5343D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96" w:type="dxa"/>
          </w:tcPr>
          <w:p w:rsidR="00D5343D" w:rsidRDefault="00D5343D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супроводу стратегії розвитку громади</w:t>
            </w:r>
          </w:p>
        </w:tc>
        <w:tc>
          <w:tcPr>
            <w:tcW w:w="1789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43D" w:rsidTr="00C86114">
        <w:tc>
          <w:tcPr>
            <w:tcW w:w="846" w:type="dxa"/>
          </w:tcPr>
          <w:p w:rsidR="00D5343D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96" w:type="dxa"/>
          </w:tcPr>
          <w:p w:rsidR="00D5343D" w:rsidRDefault="00D5343D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публічної інформації та електронного документообігу</w:t>
            </w:r>
          </w:p>
        </w:tc>
        <w:tc>
          <w:tcPr>
            <w:tcW w:w="1789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43D" w:rsidTr="00C86114">
        <w:tc>
          <w:tcPr>
            <w:tcW w:w="846" w:type="dxa"/>
          </w:tcPr>
          <w:p w:rsidR="00D5343D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96" w:type="dxa"/>
          </w:tcPr>
          <w:p w:rsidR="00D5343D" w:rsidRDefault="00D5343D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</w:t>
            </w:r>
          </w:p>
        </w:tc>
        <w:tc>
          <w:tcPr>
            <w:tcW w:w="1789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43D" w:rsidTr="00C86114">
        <w:tc>
          <w:tcPr>
            <w:tcW w:w="846" w:type="dxa"/>
          </w:tcPr>
          <w:p w:rsidR="00D5343D" w:rsidRDefault="00D5343D" w:rsidP="00D5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96" w:type="dxa"/>
          </w:tcPr>
          <w:p w:rsidR="00D5343D" w:rsidRDefault="00D5343D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3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D5343D" w:rsidRDefault="00D5343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A3608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5EC8"/>
    <w:rsid w:val="000D7145"/>
    <w:rsid w:val="0011291D"/>
    <w:rsid w:val="00114757"/>
    <w:rsid w:val="00166BBC"/>
    <w:rsid w:val="001A4386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35FB"/>
    <w:rsid w:val="002D3D88"/>
    <w:rsid w:val="002F083B"/>
    <w:rsid w:val="002F455F"/>
    <w:rsid w:val="00334857"/>
    <w:rsid w:val="003875D3"/>
    <w:rsid w:val="00387A69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36086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5343D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1286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3</cp:revision>
  <cp:lastPrinted>2023-06-28T08:33:00Z</cp:lastPrinted>
  <dcterms:created xsi:type="dcterms:W3CDTF">2023-06-27T09:55:00Z</dcterms:created>
  <dcterms:modified xsi:type="dcterms:W3CDTF">2023-06-28T08:34:00Z</dcterms:modified>
</cp:coreProperties>
</file>